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208789110"/>
        <w:docPartObj>
          <w:docPartGallery w:val="Cover Pages"/>
          <w:docPartUnique/>
        </w:docPartObj>
      </w:sdtPr>
      <w:sdtEndPr/>
      <w:sdtContent>
        <w:p w14:paraId="30505B96" w14:textId="3DCC26D3" w:rsidR="009263A3" w:rsidRDefault="009263A3">
          <w:r>
            <w:rPr>
              <w:noProof/>
            </w:rPr>
            <mc:AlternateContent>
              <mc:Choice Requires="wpg">
                <w:drawing>
                  <wp:anchor distT="0" distB="0" distL="114300" distR="114300" simplePos="0" relativeHeight="251659264" behindDoc="0" locked="0" layoutInCell="1" allowOverlap="1" wp14:anchorId="5D42FED3" wp14:editId="6E36CDED">
                    <wp:simplePos x="0" y="0"/>
                    <wp:positionH relativeFrom="page">
                      <wp:align>right</wp:align>
                    </wp:positionH>
                    <wp:positionV relativeFrom="page">
                      <wp:align>top</wp:align>
                    </wp:positionV>
                    <wp:extent cx="3113670" cy="10058400"/>
                    <wp:effectExtent l="0" t="0" r="0" b="0"/>
                    <wp:wrapNone/>
                    <wp:docPr id="453" name="Group 252"/>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59" name="Rectangle 459" descr="Light vertical"/>
                            <wps:cNvSpPr>
                              <a:spLocks noChangeArrowheads="1"/>
                            </wps:cNvSpPr>
                            <wps:spPr bwMode="auto">
                              <a:xfrm>
                                <a:off x="0" y="0"/>
                                <a:ext cx="138545" cy="10058400"/>
                              </a:xfrm>
                              <a:prstGeom prst="rect">
                                <a:avLst/>
                              </a:prstGeom>
                              <a:pattFill prst="dkVert">
                                <a:fgClr>
                                  <a:schemeClr val="accent6">
                                    <a:lumMod val="60000"/>
                                    <a:lumOff val="40000"/>
                                    <a:alpha val="80000"/>
                                  </a:schemeClr>
                                </a:fgClr>
                                <a:bgClr>
                                  <a:schemeClr val="bg1">
                                    <a:alpha val="80000"/>
                                  </a:scheme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124691" y="0"/>
                                <a:ext cx="2971800" cy="10058400"/>
                              </a:xfrm>
                              <a:prstGeom prst="rect">
                                <a:avLst/>
                              </a:prstGeom>
                              <a:solidFill>
                                <a:schemeClr val="accent6">
                                  <a:lumMod val="60000"/>
                                  <a:lumOff val="40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2E4BEA12" w14:textId="15657792" w:rsidR="009263A3" w:rsidRDefault="009263A3">
                                  <w:pPr>
                                    <w:pStyle w:val="NoSpacing"/>
                                    <w:rPr>
                                      <w:color w:val="FFFFFF" w:themeColor="background1"/>
                                      <w:sz w:val="96"/>
                                      <w:szCs w:val="96"/>
                                    </w:rPr>
                                  </w:pPr>
                                </w:p>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rPr>
                                    <w:alias w:val="Author"/>
                                    <w:id w:val="1380359617"/>
                                    <w:dataBinding w:prefixMappings="xmlns:ns0='http://schemas.openxmlformats.org/package/2006/metadata/core-properties' xmlns:ns1='http://purl.org/dc/elements/1.1/'" w:xpath="/ns0:coreProperties[1]/ns1:creator[1]" w:storeItemID="{6C3C8BC8-F283-45AE-878A-BAB7291924A1}"/>
                                    <w:text/>
                                  </w:sdtPr>
                                  <w:sdtEndPr/>
                                  <w:sdtContent>
                                    <w:p w14:paraId="36CC949B" w14:textId="0FD79FF4" w:rsidR="009263A3" w:rsidRDefault="00F82967">
                                      <w:pPr>
                                        <w:pStyle w:val="NoSpacing"/>
                                        <w:spacing w:line="360" w:lineRule="auto"/>
                                        <w:rPr>
                                          <w:color w:val="FFFFFF" w:themeColor="background1"/>
                                        </w:rPr>
                                      </w:pPr>
                                      <w:r>
                                        <w:rPr>
                                          <w:color w:val="FFFFFF" w:themeColor="background1"/>
                                        </w:rPr>
                                        <w:t>Vicky DiNicola</w:t>
                                      </w:r>
                                    </w:p>
                                  </w:sdtContent>
                                </w:sdt>
                                <w:p w14:paraId="616DCA36" w14:textId="2365FEF4" w:rsidR="009263A3" w:rsidRDefault="009263A3">
                                  <w:pPr>
                                    <w:pStyle w:val="NoSpacing"/>
                                    <w:spacing w:line="360" w:lineRule="auto"/>
                                    <w:rPr>
                                      <w:color w:val="FFFFFF" w:themeColor="background1"/>
                                    </w:rPr>
                                  </w:pPr>
                                </w:p>
                                <w:sdt>
                                  <w:sdtPr>
                                    <w:rPr>
                                      <w:color w:val="FFFFFF" w:themeColor="background1"/>
                                    </w:rPr>
                                    <w:alias w:val="Date"/>
                                    <w:id w:val="1724480474"/>
                                    <w:showingPlcHdr/>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EndPr/>
                                  <w:sdtContent>
                                    <w:p w14:paraId="4BF35388" w14:textId="4C0867B6" w:rsidR="009263A3" w:rsidRDefault="00310EF4">
                                      <w:pPr>
                                        <w:pStyle w:val="NoSpacing"/>
                                        <w:spacing w:line="360" w:lineRule="auto"/>
                                        <w:rPr>
                                          <w:color w:val="FFFFFF" w:themeColor="background1"/>
                                        </w:rPr>
                                      </w:pPr>
                                      <w:r>
                                        <w:rPr>
                                          <w:color w:val="FFFFFF" w:themeColor="background1"/>
                                        </w:rPr>
                                        <w:t xml:space="preserve">     </w:t>
                                      </w:r>
                                    </w:p>
                                  </w:sdtContent>
                                </w:sdt>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5D42FED3" id="Group 252" o:spid="_x0000_s1026" style="position:absolute;margin-left:193.95pt;margin-top:0;width:245.15pt;height:11in;z-index:251659264;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">
                    <v:rect id="Rectangle 459" o:spid="_x0000_s1027"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" fillcolor="#8dd873 [1945]" stroked="f" strokecolor="white" strokeweight="1pt">
                      <v:fill r:id="rId8" o:title="" opacity="52428f" color2="white [3212]" o:opacity2="52428f" type="pattern"/>
                      <v:shadow color="#d8d8d8" offset="3pt,3pt"/>
                    </v:rect>
                    <v:rect id="Rectangle 460" o:spid="_x0000_s1028"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" fillcolor="#8dd873 [1945]" stroked="f" strokecolor="#d8d8d8"/>
                    <v:rect id="Rectangle 461" o:spid="_x0000_s1029"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" filled="f" stroked="f" strokecolor="white" strokeweight="1pt">
                      <v:fill opacity="52428f"/>
                      <v:shadow color="#d8d8d8" offset="3pt,3pt"/>
                      <v:textbox inset="28.8pt,14.4pt,14.4pt,14.4pt">
                        <w:txbxContent>
                          <w:p w14:paraId="2E4BEA12" w14:textId="15657792" w:rsidR="009263A3" w:rsidRDefault="009263A3">
                            <w:pPr>
                              <w:pStyle w:val="NoSpacing"/>
                              <w:rPr>
                                <w:color w:val="FFFFFF" w:themeColor="background1"/>
                                <w:sz w:val="96"/>
                                <w:szCs w:val="96"/>
                              </w:rPr>
                            </w:pPr>
                          </w:p>
                        </w:txbxContent>
                      </v:textbox>
                    </v:rect>
                    <v:rect id="Rectangle 9" o:spid="_x0000_s1030"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sdt>
                            <w:sdtPr>
                              <w:rPr>
                                <w:color w:val="FFFFFF" w:themeColor="background1"/>
                              </w:rPr>
                              <w:alias w:val="Author"/>
                              <w:id w:val="1380359617"/>
                              <w:dataBinding w:prefixMappings="xmlns:ns0='http://schemas.openxmlformats.org/package/2006/metadata/core-properties' xmlns:ns1='http://purl.org/dc/elements/1.1/'" w:xpath="/ns0:coreProperties[1]/ns1:creator[1]" w:storeItemID="{6C3C8BC8-F283-45AE-878A-BAB7291924A1}"/>
                              <w:text/>
                            </w:sdtPr>
                            <w:sdtEndPr/>
                            <w:sdtContent>
                              <w:p w14:paraId="36CC949B" w14:textId="0FD79FF4" w:rsidR="009263A3" w:rsidRDefault="00F82967">
                                <w:pPr>
                                  <w:pStyle w:val="NoSpacing"/>
                                  <w:spacing w:line="360" w:lineRule="auto"/>
                                  <w:rPr>
                                    <w:color w:val="FFFFFF" w:themeColor="background1"/>
                                  </w:rPr>
                                </w:pPr>
                                <w:r>
                                  <w:rPr>
                                    <w:color w:val="FFFFFF" w:themeColor="background1"/>
                                  </w:rPr>
                                  <w:t>Vicky DiNicola</w:t>
                                </w:r>
                              </w:p>
                            </w:sdtContent>
                          </w:sdt>
                          <w:p w14:paraId="616DCA36" w14:textId="2365FEF4" w:rsidR="009263A3" w:rsidRDefault="009263A3">
                            <w:pPr>
                              <w:pStyle w:val="NoSpacing"/>
                              <w:spacing w:line="360" w:lineRule="auto"/>
                              <w:rPr>
                                <w:color w:val="FFFFFF" w:themeColor="background1"/>
                              </w:rPr>
                            </w:pPr>
                          </w:p>
                          <w:sdt>
                            <w:sdtPr>
                              <w:rPr>
                                <w:color w:val="FFFFFF" w:themeColor="background1"/>
                              </w:rPr>
                              <w:alias w:val="Date"/>
                              <w:id w:val="1724480474"/>
                              <w:showingPlcHdr/>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EndPr/>
                            <w:sdtContent>
                              <w:p w14:paraId="4BF35388" w14:textId="4C0867B6" w:rsidR="009263A3" w:rsidRDefault="00310EF4">
                                <w:pPr>
                                  <w:pStyle w:val="NoSpacing"/>
                                  <w:spacing w:line="360" w:lineRule="auto"/>
                                  <w:rPr>
                                    <w:color w:val="FFFFFF" w:themeColor="background1"/>
                                  </w:rPr>
                                </w:pPr>
                                <w:r>
                                  <w:rPr>
                                    <w:color w:val="FFFFFF" w:themeColor="background1"/>
                                  </w:rPr>
                                  <w:t xml:space="preserve">     </w:t>
                                </w:r>
                              </w:p>
                            </w:sdtContent>
                          </w:sdt>
                        </w:txbxContent>
                      </v:textbox>
                    </v:rect>
                    <w10:wrap anchorx="page" anchory="page"/>
                  </v:group>
                </w:pict>
              </mc:Fallback>
            </mc:AlternateContent>
          </w:r>
          <w:r>
            <w:rPr>
              <w:noProof/>
            </w:rPr>
            <mc:AlternateContent>
              <mc:Choice Requires="wps">
                <w:drawing>
                  <wp:anchor distT="0" distB="0" distL="114300" distR="114300" simplePos="0" relativeHeight="251661312" behindDoc="0" locked="0" layoutInCell="0" allowOverlap="1" wp14:anchorId="4786DECE" wp14:editId="1C1E5948">
                    <wp:simplePos x="0" y="0"/>
                    <wp:positionH relativeFrom="page">
                      <wp:align>left</wp:align>
                    </wp:positionH>
                    <mc:AlternateContent>
                      <mc:Choice Requires="wp14">
                        <wp:positionV relativeFrom="page">
                          <wp14:pctPosVOffset>25000</wp14:pctPosVOffset>
                        </wp:positionV>
                      </mc:Choice>
                      <mc:Fallback>
                        <wp:positionV relativeFrom="page">
                          <wp:posOffset>2514600</wp:posOffset>
                        </wp:positionV>
                      </mc:Fallback>
                    </mc:AlternateContent>
                    <wp:extent cx="6970395" cy="640080"/>
                    <wp:effectExtent l="0" t="0" r="20955" b="2032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chemeClr val="tx1"/>
                            </a:solidFill>
                            <a:ln w="19050">
                              <a:solidFill>
                                <a:schemeClr val="tx1"/>
                              </a:solidFill>
                              <a:miter lim="800000"/>
                              <a:headEnd/>
                              <a:tailEnd/>
                            </a:ln>
                          </wps:spPr>
                          <wps:txbx>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180FDEA1" w14:textId="49C6B55A" w:rsidR="009263A3" w:rsidRDefault="00D21A40">
                                    <w:pPr>
                                      <w:pStyle w:val="NoSpacing"/>
                                      <w:jc w:val="right"/>
                                      <w:rPr>
                                        <w:color w:val="FFFFFF" w:themeColor="background1"/>
                                        <w:sz w:val="72"/>
                                        <w:szCs w:val="72"/>
                                      </w:rPr>
                                    </w:pPr>
                                    <w:r>
                                      <w:rPr>
                                        <w:color w:val="FFFFFF" w:themeColor="background1"/>
                                        <w:sz w:val="72"/>
                                        <w:szCs w:val="72"/>
                                      </w:rPr>
                                      <w:t>Green Ridge Homeowners Association Design Guidelines</w:t>
                                    </w:r>
                                  </w:p>
                                </w:sdtContent>
                              </w:sdt>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4786DECE" id="Rectangle 16" o:spid="_x0000_s1031" style="position:absolute;margin-left:0;margin-top:0;width:548.85pt;height:50.4pt;z-index:25166131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" o:allowincell="f" fillcolor="black [3213]" strokecolor="black [3213]" strokeweight="1.5pt">
                    <v:textbox style="mso-fit-shape-to-text:t" inset="14.4pt,,14.4pt">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180FDEA1" w14:textId="49C6B55A" w:rsidR="009263A3" w:rsidRDefault="00D21A40">
                              <w:pPr>
                                <w:pStyle w:val="NoSpacing"/>
                                <w:jc w:val="right"/>
                                <w:rPr>
                                  <w:color w:val="FFFFFF" w:themeColor="background1"/>
                                  <w:sz w:val="72"/>
                                  <w:szCs w:val="72"/>
                                </w:rPr>
                              </w:pPr>
                              <w:r>
                                <w:rPr>
                                  <w:color w:val="FFFFFF" w:themeColor="background1"/>
                                  <w:sz w:val="72"/>
                                  <w:szCs w:val="72"/>
                                </w:rPr>
                                <w:t>Green Ridge Homeowners Association Design Guidelines</w:t>
                              </w:r>
                            </w:p>
                          </w:sdtContent>
                        </w:sdt>
                      </w:txbxContent>
                    </v:textbox>
                    <w10:wrap anchorx="page" anchory="page"/>
                  </v:rect>
                </w:pict>
              </mc:Fallback>
            </mc:AlternateContent>
          </w:r>
        </w:p>
        <w:p w14:paraId="285B47C0" w14:textId="6F66C595" w:rsidR="009263A3" w:rsidRDefault="005C07BE">
          <w:pPr>
            <w:rPr>
              <w:rFonts w:asciiTheme="majorHAnsi" w:eastAsiaTheme="majorEastAsia" w:hAnsiTheme="majorHAnsi" w:cstheme="majorBidi"/>
              <w:color w:val="0F4761" w:themeColor="accent1" w:themeShade="BF"/>
              <w:sz w:val="40"/>
              <w:szCs w:val="40"/>
            </w:rPr>
          </w:pPr>
          <w:r>
            <w:rPr>
              <w:noProof/>
            </w:rPr>
            <mc:AlternateContent>
              <mc:Choice Requires="wps">
                <w:drawing>
                  <wp:anchor distT="0" distB="0" distL="0" distR="0" simplePos="0" relativeHeight="251657216" behindDoc="0" locked="0" layoutInCell="1" allowOverlap="1" wp14:anchorId="21964556" wp14:editId="6574A342">
                    <wp:simplePos x="0" y="0"/>
                    <wp:positionH relativeFrom="column">
                      <wp:posOffset>-438150</wp:posOffset>
                    </wp:positionH>
                    <wp:positionV relativeFrom="line">
                      <wp:posOffset>6547485</wp:posOffset>
                    </wp:positionV>
                    <wp:extent cx="3695700" cy="746760"/>
                    <wp:effectExtent l="0" t="0" r="0" b="0"/>
                    <wp:wrapSquare wrapText="bothSides"/>
                    <wp:docPr id="1073741830" name="officeArt object" descr="Text Box 6"/>
                    <wp:cNvGraphicFramePr/>
                    <a:graphic xmlns:a="http://schemas.openxmlformats.org/drawingml/2006/main">
                      <a:graphicData uri="http://schemas.microsoft.com/office/word/2010/wordprocessingShape">
                        <wps:wsp>
                          <wps:cNvSpPr txBox="1"/>
                          <wps:spPr>
                            <a:xfrm>
                              <a:off x="0" y="0"/>
                              <a:ext cx="3695700" cy="746760"/>
                            </a:xfrm>
                            <a:prstGeom prst="rect">
                              <a:avLst/>
                            </a:prstGeom>
                            <a:solidFill>
                              <a:srgbClr val="FFFFFF"/>
                            </a:solidFill>
                            <a:ln w="12700" cap="flat">
                              <a:noFill/>
                              <a:miter lim="400000"/>
                            </a:ln>
                            <a:effectLst/>
                          </wps:spPr>
                          <wps:txbx>
                            <w:txbxContent>
                              <w:p w14:paraId="0B0B8571" w14:textId="77777777" w:rsidR="00B14584" w:rsidRDefault="00B14584" w:rsidP="005C07BE">
                                <w:pPr>
                                  <w:pStyle w:val="BodyA"/>
                                  <w:jc w:val="center"/>
                                  <w:rPr>
                                    <w:sz w:val="28"/>
                                    <w:szCs w:val="28"/>
                                  </w:rPr>
                                </w:pPr>
                                <w:r>
                                  <w:rPr>
                                    <w:sz w:val="28"/>
                                    <w:szCs w:val="28"/>
                                  </w:rPr>
                                  <w:t>Amended and republished in December 2025</w:t>
                                </w:r>
                              </w:p>
                              <w:p w14:paraId="343B4E38" w14:textId="541A4F0F" w:rsidR="005C07BE" w:rsidRPr="005C07BE" w:rsidRDefault="005C07BE" w:rsidP="005C07BE">
                                <w:pPr>
                                  <w:pStyle w:val="BodyA"/>
                                  <w:jc w:val="center"/>
                                  <w:rPr>
                                    <w:i/>
                                    <w:iCs/>
                                  </w:rPr>
                                </w:pPr>
                                <w:r w:rsidRPr="005C07BE">
                                  <w:rPr>
                                    <w:i/>
                                    <w:iCs/>
                                    <w:sz w:val="28"/>
                                    <w:szCs w:val="28"/>
                                  </w:rPr>
                                  <w:t>With corrections 1-21-2026</w:t>
                                </w:r>
                              </w:p>
                            </w:txbxContent>
                          </wps:txbx>
                          <wps:bodyPr wrap="square" lIns="45718" tIns="45718" rIns="45718" bIns="45718" numCol="1" anchor="t">
                            <a:noAutofit/>
                          </wps:bodyPr>
                        </wps:wsp>
                      </a:graphicData>
                    </a:graphic>
                    <wp14:sizeRelV relativeFrom="margin">
                      <wp14:pctHeight>0</wp14:pctHeight>
                    </wp14:sizeRelV>
                  </wp:anchor>
                </w:drawing>
              </mc:Choice>
              <mc:Fallback>
                <w:pict>
                  <v:shapetype w14:anchorId="21964556" id="_x0000_t202" coordsize="21600,21600" o:spt="202" path="m,l,21600r21600,l21600,xe">
                    <v:stroke joinstyle="miter"/>
                    <v:path gradientshapeok="t" o:connecttype="rect"/>
                  </v:shapetype>
                  <v:shape id="officeArt object" o:spid="_x0000_s1032" type="#_x0000_t202" alt="Text Box 6" style="position:absolute;margin-left:-34.5pt;margin-top:515.55pt;width:291pt;height:58.8pt;z-index:251657216;visibility:visible;mso-wrap-style:square;mso-height-percent:0;mso-wrap-distance-left:0;mso-wrap-distance-top:0;mso-wrap-distance-right:0;mso-wrap-distance-bottom:0;mso-position-horizontal:absolute;mso-position-horizontal-relative:text;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" stroked="f" strokeweight="1pt">
                    <v:stroke miterlimit="4"/>
                    <v:textbox inset="1.2699mm,1.2699mm,1.2699mm,1.2699mm">
                      <w:txbxContent>
                        <w:p w14:paraId="0B0B8571" w14:textId="77777777" w:rsidR="00B14584" w:rsidRDefault="00B14584" w:rsidP="005C07BE">
                          <w:pPr>
                            <w:pStyle w:val="BodyA"/>
                            <w:jc w:val="center"/>
                            <w:rPr>
                              <w:sz w:val="28"/>
                              <w:szCs w:val="28"/>
                            </w:rPr>
                          </w:pPr>
                          <w:r>
                            <w:rPr>
                              <w:sz w:val="28"/>
                              <w:szCs w:val="28"/>
                            </w:rPr>
                            <w:t>Amended and republished in December 2025</w:t>
                          </w:r>
                        </w:p>
                        <w:p w14:paraId="343B4E38" w14:textId="541A4F0F" w:rsidR="005C07BE" w:rsidRPr="005C07BE" w:rsidRDefault="005C07BE" w:rsidP="005C07BE">
                          <w:pPr>
                            <w:pStyle w:val="BodyA"/>
                            <w:jc w:val="center"/>
                            <w:rPr>
                              <w:i/>
                              <w:iCs/>
                            </w:rPr>
                          </w:pPr>
                          <w:r w:rsidRPr="005C07BE">
                            <w:rPr>
                              <w:i/>
                              <w:iCs/>
                              <w:sz w:val="28"/>
                              <w:szCs w:val="28"/>
                            </w:rPr>
                            <w:t>With corrections 1-21-2026</w:t>
                          </w:r>
                        </w:p>
                      </w:txbxContent>
                    </v:textbox>
                    <w10:wrap type="square" anchory="line"/>
                  </v:shape>
                </w:pict>
              </mc:Fallback>
            </mc:AlternateContent>
          </w:r>
          <w:r w:rsidR="000B65B9">
            <w:rPr>
              <w:noProof/>
            </w:rPr>
            <w:drawing>
              <wp:anchor distT="57150" distB="57150" distL="57150" distR="57150" simplePos="0" relativeHeight="251659264" behindDoc="0" locked="0" layoutInCell="1" allowOverlap="1" wp14:anchorId="2D68F31F" wp14:editId="522DD83C">
                <wp:simplePos x="0" y="0"/>
                <wp:positionH relativeFrom="page">
                  <wp:posOffset>2129425</wp:posOffset>
                </wp:positionH>
                <wp:positionV relativeFrom="line">
                  <wp:posOffset>2508250</wp:posOffset>
                </wp:positionV>
                <wp:extent cx="4848225" cy="3232150"/>
                <wp:effectExtent l="0" t="0" r="0" b="0"/>
                <wp:wrapSquare wrapText="bothSides" distT="57150" distB="57150" distL="57150" distR="57150"/>
                <wp:docPr id="1073741832" name="officeArt object" descr="A cactus in the desert&#10;&#10;AI-generated content may be incorrect."/>
                <wp:cNvGraphicFramePr/>
                <a:graphic xmlns:a="http://schemas.openxmlformats.org/drawingml/2006/main">
                  <a:graphicData uri="http://schemas.openxmlformats.org/drawingml/2006/picture">
                    <pic:pic xmlns:pic="http://schemas.openxmlformats.org/drawingml/2006/picture">
                      <pic:nvPicPr>
                        <pic:cNvPr id="1073741832" name="A cactus in the desertAI-generated content may be incorrect." descr="A cactus in the desertAI-generated content may be incorrect."/>
                        <pic:cNvPicPr>
                          <a:picLocks noChangeAspect="1"/>
                        </pic:cNvPicPr>
                      </pic:nvPicPr>
                      <pic:blipFill>
                        <a:blip r:embed="rId9"/>
                        <a:stretch>
                          <a:fillRect/>
                        </a:stretch>
                      </pic:blipFill>
                      <pic:spPr>
                        <a:xfrm>
                          <a:off x="0" y="0"/>
                          <a:ext cx="4848225" cy="3232150"/>
                        </a:xfrm>
                        <a:prstGeom prst="rect">
                          <a:avLst/>
                        </a:prstGeom>
                        <a:ln w="12700" cap="flat">
                          <a:noFill/>
                          <a:miter lim="400000"/>
                        </a:ln>
                        <a:effectLst/>
                      </pic:spPr>
                    </pic:pic>
                  </a:graphicData>
                </a:graphic>
              </wp:anchor>
            </w:drawing>
          </w:r>
          <w:r w:rsidR="00D21A40">
            <w:rPr>
              <w:noProof/>
            </w:rPr>
            <w:drawing>
              <wp:inline distT="0" distB="0" distL="0" distR="0" wp14:anchorId="17967D5B" wp14:editId="3D2DEA67">
                <wp:extent cx="866775" cy="476250"/>
                <wp:effectExtent l="0" t="0" r="0" b="0"/>
                <wp:docPr id="1073741831" name="officeArt object" descr="A green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1073741831" name="A green text on a white backgroundAI-generated content may be incorrect." descr="A green text on a white backgroundAI-generated content may be incorrect."/>
                        <pic:cNvPicPr>
                          <a:picLocks noChangeAspect="1"/>
                        </pic:cNvPicPr>
                      </pic:nvPicPr>
                      <pic:blipFill>
                        <a:blip r:embed="rId10"/>
                        <a:stretch>
                          <a:fillRect/>
                        </a:stretch>
                      </pic:blipFill>
                      <pic:spPr>
                        <a:xfrm>
                          <a:off x="0" y="0"/>
                          <a:ext cx="866775" cy="476250"/>
                        </a:xfrm>
                        <a:prstGeom prst="rect">
                          <a:avLst/>
                        </a:prstGeom>
                        <a:ln w="12700" cap="flat">
                          <a:noFill/>
                          <a:miter lim="400000"/>
                        </a:ln>
                        <a:effectLst/>
                      </pic:spPr>
                    </pic:pic>
                  </a:graphicData>
                </a:graphic>
              </wp:inline>
            </w:drawing>
          </w:r>
          <w:r w:rsidR="009263A3">
            <w:br w:type="page"/>
          </w:r>
        </w:p>
      </w:sdtContent>
    </w:sdt>
    <w:sdt>
      <w:sdtPr>
        <w:rPr>
          <w:rFonts w:asciiTheme="minorHAnsi" w:eastAsiaTheme="minorHAnsi" w:hAnsiTheme="minorHAnsi" w:cstheme="minorBidi"/>
          <w:color w:val="auto"/>
          <w:kern w:val="2"/>
          <w:sz w:val="24"/>
          <w:szCs w:val="24"/>
          <w14:ligatures w14:val="standardContextual"/>
        </w:rPr>
        <w:id w:val="-1510210529"/>
        <w:docPartObj>
          <w:docPartGallery w:val="Table of Contents"/>
          <w:docPartUnique/>
        </w:docPartObj>
      </w:sdtPr>
      <w:sdtEndPr>
        <w:rPr>
          <w:b/>
          <w:bCs/>
          <w:noProof/>
        </w:rPr>
      </w:sdtEndPr>
      <w:sdtContent>
        <w:p w14:paraId="46F94FB3" w14:textId="0E7FFF0A" w:rsidR="009263A3" w:rsidRDefault="009263A3">
          <w:pPr>
            <w:pStyle w:val="TOCHeading"/>
          </w:pPr>
          <w:r>
            <w:t>Table of Contents</w:t>
          </w:r>
        </w:p>
        <w:p w14:paraId="14F1F769" w14:textId="5125A026" w:rsidR="00274732" w:rsidRDefault="009263A3">
          <w:pPr>
            <w:pStyle w:val="TOC1"/>
            <w:tabs>
              <w:tab w:val="left" w:pos="480"/>
              <w:tab w:val="right" w:leader="dot" w:pos="9350"/>
            </w:tabs>
            <w:rPr>
              <w:rFonts w:eastAsiaTheme="minorEastAsia"/>
              <w:noProof/>
            </w:rPr>
          </w:pPr>
          <w:r>
            <w:fldChar w:fldCharType="begin"/>
          </w:r>
          <w:r>
            <w:instrText xml:space="preserve"> TOC \o "1-3" \h \z \u </w:instrText>
          </w:r>
          <w:r>
            <w:fldChar w:fldCharType="separate"/>
          </w:r>
          <w:hyperlink w:anchor="_Toc214661217" w:history="1">
            <w:r w:rsidR="00274732" w:rsidRPr="005E4A57">
              <w:rPr>
                <w:rStyle w:val="Hyperlink"/>
                <w:noProof/>
              </w:rPr>
              <w:t>I.</w:t>
            </w:r>
            <w:r w:rsidR="00274732">
              <w:rPr>
                <w:rFonts w:eastAsiaTheme="minorEastAsia"/>
                <w:noProof/>
              </w:rPr>
              <w:tab/>
            </w:r>
            <w:r w:rsidR="00274732" w:rsidRPr="005E4A57">
              <w:rPr>
                <w:rStyle w:val="Hyperlink"/>
                <w:noProof/>
              </w:rPr>
              <w:t>Introduction</w:t>
            </w:r>
            <w:r w:rsidR="00274732">
              <w:rPr>
                <w:noProof/>
                <w:webHidden/>
              </w:rPr>
              <w:tab/>
            </w:r>
            <w:r w:rsidR="00274732">
              <w:rPr>
                <w:noProof/>
                <w:webHidden/>
              </w:rPr>
              <w:fldChar w:fldCharType="begin"/>
            </w:r>
            <w:r w:rsidR="00274732">
              <w:rPr>
                <w:noProof/>
                <w:webHidden/>
              </w:rPr>
              <w:instrText xml:space="preserve"> PAGEREF _Toc214661217 \h </w:instrText>
            </w:r>
            <w:r w:rsidR="00274732">
              <w:rPr>
                <w:noProof/>
                <w:webHidden/>
              </w:rPr>
            </w:r>
            <w:r w:rsidR="00274732">
              <w:rPr>
                <w:noProof/>
                <w:webHidden/>
              </w:rPr>
              <w:fldChar w:fldCharType="separate"/>
            </w:r>
            <w:r w:rsidR="0089497A">
              <w:rPr>
                <w:noProof/>
                <w:webHidden/>
              </w:rPr>
              <w:t>1</w:t>
            </w:r>
            <w:r w:rsidR="00274732">
              <w:rPr>
                <w:noProof/>
                <w:webHidden/>
              </w:rPr>
              <w:fldChar w:fldCharType="end"/>
            </w:r>
          </w:hyperlink>
        </w:p>
        <w:p w14:paraId="21AD2634" w14:textId="00EB7E2D" w:rsidR="00274732" w:rsidRDefault="00274732">
          <w:pPr>
            <w:pStyle w:val="TOC1"/>
            <w:tabs>
              <w:tab w:val="left" w:pos="480"/>
              <w:tab w:val="right" w:leader="dot" w:pos="9350"/>
            </w:tabs>
            <w:rPr>
              <w:rFonts w:eastAsiaTheme="minorEastAsia"/>
              <w:noProof/>
            </w:rPr>
          </w:pPr>
          <w:hyperlink w:anchor="_Toc214661218" w:history="1">
            <w:r w:rsidRPr="005E4A57">
              <w:rPr>
                <w:rStyle w:val="Hyperlink"/>
                <w:noProof/>
              </w:rPr>
              <w:t>II.</w:t>
            </w:r>
            <w:r>
              <w:rPr>
                <w:rFonts w:eastAsiaTheme="minorEastAsia"/>
                <w:noProof/>
              </w:rPr>
              <w:tab/>
            </w:r>
            <w:r w:rsidRPr="005E4A57">
              <w:rPr>
                <w:rStyle w:val="Hyperlink"/>
                <w:noProof/>
              </w:rPr>
              <w:t>Philosophy</w:t>
            </w:r>
            <w:r>
              <w:rPr>
                <w:noProof/>
                <w:webHidden/>
              </w:rPr>
              <w:tab/>
            </w:r>
            <w:r>
              <w:rPr>
                <w:noProof/>
                <w:webHidden/>
              </w:rPr>
              <w:fldChar w:fldCharType="begin"/>
            </w:r>
            <w:r>
              <w:rPr>
                <w:noProof/>
                <w:webHidden/>
              </w:rPr>
              <w:instrText xml:space="preserve"> PAGEREF _Toc214661218 \h </w:instrText>
            </w:r>
            <w:r>
              <w:rPr>
                <w:noProof/>
                <w:webHidden/>
              </w:rPr>
            </w:r>
            <w:r>
              <w:rPr>
                <w:noProof/>
                <w:webHidden/>
              </w:rPr>
              <w:fldChar w:fldCharType="separate"/>
            </w:r>
            <w:r w:rsidR="0089497A">
              <w:rPr>
                <w:noProof/>
                <w:webHidden/>
              </w:rPr>
              <w:t>1</w:t>
            </w:r>
            <w:r>
              <w:rPr>
                <w:noProof/>
                <w:webHidden/>
              </w:rPr>
              <w:fldChar w:fldCharType="end"/>
            </w:r>
          </w:hyperlink>
        </w:p>
        <w:p w14:paraId="0A9F4F11" w14:textId="6C24DD5B" w:rsidR="00274732" w:rsidRDefault="00274732">
          <w:pPr>
            <w:pStyle w:val="TOC1"/>
            <w:tabs>
              <w:tab w:val="left" w:pos="720"/>
              <w:tab w:val="right" w:leader="dot" w:pos="9350"/>
            </w:tabs>
            <w:rPr>
              <w:rFonts w:eastAsiaTheme="minorEastAsia"/>
              <w:noProof/>
            </w:rPr>
          </w:pPr>
          <w:hyperlink w:anchor="_Toc214661219" w:history="1">
            <w:r w:rsidRPr="005E4A57">
              <w:rPr>
                <w:rStyle w:val="Hyperlink"/>
                <w:rFonts w:eastAsia="Aptos"/>
                <w:noProof/>
              </w:rPr>
              <w:t>III.</w:t>
            </w:r>
            <w:r>
              <w:rPr>
                <w:rFonts w:eastAsiaTheme="minorEastAsia"/>
                <w:noProof/>
              </w:rPr>
              <w:tab/>
            </w:r>
            <w:r w:rsidRPr="005E4A57">
              <w:rPr>
                <w:rStyle w:val="Hyperlink"/>
                <w:rFonts w:eastAsia="Aptos"/>
                <w:noProof/>
              </w:rPr>
              <w:t>Architectural Approach</w:t>
            </w:r>
            <w:r>
              <w:rPr>
                <w:noProof/>
                <w:webHidden/>
              </w:rPr>
              <w:tab/>
            </w:r>
            <w:r>
              <w:rPr>
                <w:noProof/>
                <w:webHidden/>
              </w:rPr>
              <w:fldChar w:fldCharType="begin"/>
            </w:r>
            <w:r>
              <w:rPr>
                <w:noProof/>
                <w:webHidden/>
              </w:rPr>
              <w:instrText xml:space="preserve"> PAGEREF _Toc214661219 \h </w:instrText>
            </w:r>
            <w:r>
              <w:rPr>
                <w:noProof/>
                <w:webHidden/>
              </w:rPr>
            </w:r>
            <w:r>
              <w:rPr>
                <w:noProof/>
                <w:webHidden/>
              </w:rPr>
              <w:fldChar w:fldCharType="separate"/>
            </w:r>
            <w:r w:rsidR="0089497A">
              <w:rPr>
                <w:noProof/>
                <w:webHidden/>
              </w:rPr>
              <w:t>1</w:t>
            </w:r>
            <w:r>
              <w:rPr>
                <w:noProof/>
                <w:webHidden/>
              </w:rPr>
              <w:fldChar w:fldCharType="end"/>
            </w:r>
          </w:hyperlink>
        </w:p>
        <w:p w14:paraId="1CA8FF2B" w14:textId="6941CCFB" w:rsidR="00274732" w:rsidRDefault="00274732">
          <w:pPr>
            <w:pStyle w:val="TOC1"/>
            <w:tabs>
              <w:tab w:val="left" w:pos="720"/>
              <w:tab w:val="right" w:leader="dot" w:pos="9350"/>
            </w:tabs>
            <w:rPr>
              <w:rFonts w:eastAsiaTheme="minorEastAsia"/>
              <w:noProof/>
            </w:rPr>
          </w:pPr>
          <w:hyperlink w:anchor="_Toc214661220" w:history="1">
            <w:r w:rsidRPr="005E4A57">
              <w:rPr>
                <w:rStyle w:val="Hyperlink"/>
                <w:noProof/>
              </w:rPr>
              <w:t>IV.</w:t>
            </w:r>
            <w:r>
              <w:rPr>
                <w:rFonts w:eastAsiaTheme="minorEastAsia"/>
                <w:noProof/>
              </w:rPr>
              <w:tab/>
            </w:r>
            <w:r w:rsidRPr="005E4A57">
              <w:rPr>
                <w:rStyle w:val="Hyperlink"/>
                <w:noProof/>
              </w:rPr>
              <w:t>Landscape</w:t>
            </w:r>
            <w:r>
              <w:rPr>
                <w:noProof/>
                <w:webHidden/>
              </w:rPr>
              <w:tab/>
            </w:r>
            <w:r>
              <w:rPr>
                <w:noProof/>
                <w:webHidden/>
              </w:rPr>
              <w:fldChar w:fldCharType="begin"/>
            </w:r>
            <w:r>
              <w:rPr>
                <w:noProof/>
                <w:webHidden/>
              </w:rPr>
              <w:instrText xml:space="preserve"> PAGEREF _Toc214661220 \h </w:instrText>
            </w:r>
            <w:r>
              <w:rPr>
                <w:noProof/>
                <w:webHidden/>
              </w:rPr>
            </w:r>
            <w:r>
              <w:rPr>
                <w:noProof/>
                <w:webHidden/>
              </w:rPr>
              <w:fldChar w:fldCharType="separate"/>
            </w:r>
            <w:r w:rsidR="0089497A">
              <w:rPr>
                <w:noProof/>
                <w:webHidden/>
              </w:rPr>
              <w:t>2</w:t>
            </w:r>
            <w:r>
              <w:rPr>
                <w:noProof/>
                <w:webHidden/>
              </w:rPr>
              <w:fldChar w:fldCharType="end"/>
            </w:r>
          </w:hyperlink>
        </w:p>
        <w:p w14:paraId="1A51CCBF" w14:textId="6A09940B" w:rsidR="00274732" w:rsidRDefault="00274732">
          <w:pPr>
            <w:pStyle w:val="TOC2"/>
            <w:tabs>
              <w:tab w:val="left" w:pos="720"/>
              <w:tab w:val="right" w:leader="dot" w:pos="9350"/>
            </w:tabs>
            <w:rPr>
              <w:rFonts w:eastAsiaTheme="minorEastAsia"/>
              <w:noProof/>
            </w:rPr>
          </w:pPr>
          <w:hyperlink w:anchor="_Toc214661221" w:history="1">
            <w:r w:rsidRPr="005E4A57">
              <w:rPr>
                <w:rStyle w:val="Hyperlink"/>
                <w:noProof/>
              </w:rPr>
              <w:t>A.</w:t>
            </w:r>
            <w:r>
              <w:rPr>
                <w:rFonts w:eastAsiaTheme="minorEastAsia"/>
                <w:noProof/>
              </w:rPr>
              <w:tab/>
            </w:r>
            <w:r w:rsidRPr="005E4A57">
              <w:rPr>
                <w:rStyle w:val="Hyperlink"/>
                <w:noProof/>
              </w:rPr>
              <w:t>Desert and Natural Landscaping</w:t>
            </w:r>
            <w:r>
              <w:rPr>
                <w:noProof/>
                <w:webHidden/>
              </w:rPr>
              <w:tab/>
            </w:r>
            <w:r>
              <w:rPr>
                <w:noProof/>
                <w:webHidden/>
              </w:rPr>
              <w:fldChar w:fldCharType="begin"/>
            </w:r>
            <w:r>
              <w:rPr>
                <w:noProof/>
                <w:webHidden/>
              </w:rPr>
              <w:instrText xml:space="preserve"> PAGEREF _Toc214661221 \h </w:instrText>
            </w:r>
            <w:r>
              <w:rPr>
                <w:noProof/>
                <w:webHidden/>
              </w:rPr>
            </w:r>
            <w:r>
              <w:rPr>
                <w:noProof/>
                <w:webHidden/>
              </w:rPr>
              <w:fldChar w:fldCharType="separate"/>
            </w:r>
            <w:r w:rsidR="0089497A">
              <w:rPr>
                <w:noProof/>
                <w:webHidden/>
              </w:rPr>
              <w:t>2</w:t>
            </w:r>
            <w:r>
              <w:rPr>
                <w:noProof/>
                <w:webHidden/>
              </w:rPr>
              <w:fldChar w:fldCharType="end"/>
            </w:r>
          </w:hyperlink>
        </w:p>
        <w:p w14:paraId="4F2870BC" w14:textId="588F7DD5" w:rsidR="00274732" w:rsidRDefault="00274732">
          <w:pPr>
            <w:pStyle w:val="TOC2"/>
            <w:tabs>
              <w:tab w:val="left" w:pos="720"/>
              <w:tab w:val="right" w:leader="dot" w:pos="9350"/>
            </w:tabs>
            <w:rPr>
              <w:rFonts w:eastAsiaTheme="minorEastAsia"/>
              <w:noProof/>
            </w:rPr>
          </w:pPr>
          <w:hyperlink w:anchor="_Toc214661222" w:history="1">
            <w:r w:rsidRPr="005E4A57">
              <w:rPr>
                <w:rStyle w:val="Hyperlink"/>
                <w:noProof/>
              </w:rPr>
              <w:t>B.</w:t>
            </w:r>
            <w:r>
              <w:rPr>
                <w:rFonts w:eastAsiaTheme="minorEastAsia"/>
                <w:noProof/>
              </w:rPr>
              <w:tab/>
            </w:r>
            <w:r w:rsidRPr="005E4A57">
              <w:rPr>
                <w:rStyle w:val="Hyperlink"/>
                <w:noProof/>
              </w:rPr>
              <w:t>Zones</w:t>
            </w:r>
            <w:r>
              <w:rPr>
                <w:noProof/>
                <w:webHidden/>
              </w:rPr>
              <w:tab/>
            </w:r>
            <w:r>
              <w:rPr>
                <w:noProof/>
                <w:webHidden/>
              </w:rPr>
              <w:fldChar w:fldCharType="begin"/>
            </w:r>
            <w:r>
              <w:rPr>
                <w:noProof/>
                <w:webHidden/>
              </w:rPr>
              <w:instrText xml:space="preserve"> PAGEREF _Toc214661222 \h </w:instrText>
            </w:r>
            <w:r>
              <w:rPr>
                <w:noProof/>
                <w:webHidden/>
              </w:rPr>
            </w:r>
            <w:r>
              <w:rPr>
                <w:noProof/>
                <w:webHidden/>
              </w:rPr>
              <w:fldChar w:fldCharType="separate"/>
            </w:r>
            <w:r w:rsidR="0089497A">
              <w:rPr>
                <w:noProof/>
                <w:webHidden/>
              </w:rPr>
              <w:t>2</w:t>
            </w:r>
            <w:r>
              <w:rPr>
                <w:noProof/>
                <w:webHidden/>
              </w:rPr>
              <w:fldChar w:fldCharType="end"/>
            </w:r>
          </w:hyperlink>
        </w:p>
        <w:p w14:paraId="5D79C2B9" w14:textId="5BF5FB97" w:rsidR="00274732" w:rsidRDefault="00274732">
          <w:pPr>
            <w:pStyle w:val="TOC3"/>
            <w:tabs>
              <w:tab w:val="left" w:pos="960"/>
              <w:tab w:val="right" w:leader="dot" w:pos="9350"/>
            </w:tabs>
            <w:rPr>
              <w:rFonts w:eastAsiaTheme="minorEastAsia"/>
              <w:noProof/>
            </w:rPr>
          </w:pPr>
          <w:hyperlink w:anchor="_Toc214661223" w:history="1">
            <w:r w:rsidRPr="005E4A57">
              <w:rPr>
                <w:rStyle w:val="Hyperlink"/>
                <w:noProof/>
              </w:rPr>
              <w:t>1.</w:t>
            </w:r>
            <w:r>
              <w:rPr>
                <w:rFonts w:eastAsiaTheme="minorEastAsia"/>
                <w:noProof/>
              </w:rPr>
              <w:tab/>
            </w:r>
            <w:r w:rsidRPr="005E4A57">
              <w:rPr>
                <w:rStyle w:val="Hyperlink"/>
                <w:noProof/>
              </w:rPr>
              <w:t>Zone 1: Adjacent Residential Landscape</w:t>
            </w:r>
            <w:r>
              <w:rPr>
                <w:noProof/>
                <w:webHidden/>
              </w:rPr>
              <w:tab/>
            </w:r>
            <w:r>
              <w:rPr>
                <w:noProof/>
                <w:webHidden/>
              </w:rPr>
              <w:fldChar w:fldCharType="begin"/>
            </w:r>
            <w:r>
              <w:rPr>
                <w:noProof/>
                <w:webHidden/>
              </w:rPr>
              <w:instrText xml:space="preserve"> PAGEREF _Toc214661223 \h </w:instrText>
            </w:r>
            <w:r>
              <w:rPr>
                <w:noProof/>
                <w:webHidden/>
              </w:rPr>
            </w:r>
            <w:r>
              <w:rPr>
                <w:noProof/>
                <w:webHidden/>
              </w:rPr>
              <w:fldChar w:fldCharType="separate"/>
            </w:r>
            <w:r w:rsidR="0089497A">
              <w:rPr>
                <w:noProof/>
                <w:webHidden/>
              </w:rPr>
              <w:t>2</w:t>
            </w:r>
            <w:r>
              <w:rPr>
                <w:noProof/>
                <w:webHidden/>
              </w:rPr>
              <w:fldChar w:fldCharType="end"/>
            </w:r>
          </w:hyperlink>
        </w:p>
        <w:p w14:paraId="233018A9" w14:textId="5094AC72" w:rsidR="00274732" w:rsidRDefault="00274732">
          <w:pPr>
            <w:pStyle w:val="TOC3"/>
            <w:tabs>
              <w:tab w:val="left" w:pos="960"/>
              <w:tab w:val="right" w:leader="dot" w:pos="9350"/>
            </w:tabs>
            <w:rPr>
              <w:rFonts w:eastAsiaTheme="minorEastAsia"/>
              <w:noProof/>
            </w:rPr>
          </w:pPr>
          <w:hyperlink w:anchor="_Toc214661224" w:history="1">
            <w:r w:rsidRPr="005E4A57">
              <w:rPr>
                <w:rStyle w:val="Hyperlink"/>
                <w:rFonts w:eastAsia="Aptos"/>
                <w:noProof/>
              </w:rPr>
              <w:t>2.</w:t>
            </w:r>
            <w:r>
              <w:rPr>
                <w:rFonts w:eastAsiaTheme="minorEastAsia"/>
                <w:noProof/>
              </w:rPr>
              <w:tab/>
            </w:r>
            <w:r w:rsidRPr="005E4A57">
              <w:rPr>
                <w:rStyle w:val="Hyperlink"/>
                <w:rFonts w:eastAsia="Aptos"/>
                <w:noProof/>
              </w:rPr>
              <w:t>Zone 2: Transition/Visibility Landscape</w:t>
            </w:r>
            <w:r>
              <w:rPr>
                <w:noProof/>
                <w:webHidden/>
              </w:rPr>
              <w:tab/>
            </w:r>
            <w:r>
              <w:rPr>
                <w:noProof/>
                <w:webHidden/>
              </w:rPr>
              <w:fldChar w:fldCharType="begin"/>
            </w:r>
            <w:r>
              <w:rPr>
                <w:noProof/>
                <w:webHidden/>
              </w:rPr>
              <w:instrText xml:space="preserve"> PAGEREF _Toc214661224 \h </w:instrText>
            </w:r>
            <w:r>
              <w:rPr>
                <w:noProof/>
                <w:webHidden/>
              </w:rPr>
            </w:r>
            <w:r>
              <w:rPr>
                <w:noProof/>
                <w:webHidden/>
              </w:rPr>
              <w:fldChar w:fldCharType="separate"/>
            </w:r>
            <w:r w:rsidR="0089497A">
              <w:rPr>
                <w:noProof/>
                <w:webHidden/>
              </w:rPr>
              <w:t>3</w:t>
            </w:r>
            <w:r>
              <w:rPr>
                <w:noProof/>
                <w:webHidden/>
              </w:rPr>
              <w:fldChar w:fldCharType="end"/>
            </w:r>
          </w:hyperlink>
        </w:p>
        <w:p w14:paraId="072EE2FD" w14:textId="42020FF7" w:rsidR="00274732" w:rsidRDefault="00274732">
          <w:pPr>
            <w:pStyle w:val="TOC3"/>
            <w:tabs>
              <w:tab w:val="left" w:pos="960"/>
              <w:tab w:val="right" w:leader="dot" w:pos="9350"/>
            </w:tabs>
            <w:rPr>
              <w:rFonts w:eastAsiaTheme="minorEastAsia"/>
              <w:noProof/>
            </w:rPr>
          </w:pPr>
          <w:hyperlink w:anchor="_Toc214661225" w:history="1">
            <w:r w:rsidRPr="005E4A57">
              <w:rPr>
                <w:rStyle w:val="Hyperlink"/>
                <w:noProof/>
              </w:rPr>
              <w:t>3.</w:t>
            </w:r>
            <w:r>
              <w:rPr>
                <w:rFonts w:eastAsiaTheme="minorEastAsia"/>
                <w:noProof/>
              </w:rPr>
              <w:tab/>
            </w:r>
            <w:r w:rsidRPr="005E4A57">
              <w:rPr>
                <w:rStyle w:val="Hyperlink"/>
                <w:noProof/>
              </w:rPr>
              <w:t>Zone 3: Natural Open Space/Conservative Easements</w:t>
            </w:r>
            <w:r>
              <w:rPr>
                <w:noProof/>
                <w:webHidden/>
              </w:rPr>
              <w:tab/>
            </w:r>
            <w:r>
              <w:rPr>
                <w:noProof/>
                <w:webHidden/>
              </w:rPr>
              <w:fldChar w:fldCharType="begin"/>
            </w:r>
            <w:r>
              <w:rPr>
                <w:noProof/>
                <w:webHidden/>
              </w:rPr>
              <w:instrText xml:space="preserve"> PAGEREF _Toc214661225 \h </w:instrText>
            </w:r>
            <w:r>
              <w:rPr>
                <w:noProof/>
                <w:webHidden/>
              </w:rPr>
            </w:r>
            <w:r>
              <w:rPr>
                <w:noProof/>
                <w:webHidden/>
              </w:rPr>
              <w:fldChar w:fldCharType="separate"/>
            </w:r>
            <w:r w:rsidR="0089497A">
              <w:rPr>
                <w:noProof/>
                <w:webHidden/>
              </w:rPr>
              <w:t>3</w:t>
            </w:r>
            <w:r>
              <w:rPr>
                <w:noProof/>
                <w:webHidden/>
              </w:rPr>
              <w:fldChar w:fldCharType="end"/>
            </w:r>
          </w:hyperlink>
        </w:p>
        <w:p w14:paraId="2CC6C45A" w14:textId="6EF7E91A" w:rsidR="00274732" w:rsidRDefault="00274732">
          <w:pPr>
            <w:pStyle w:val="TOC1"/>
            <w:tabs>
              <w:tab w:val="left" w:pos="480"/>
              <w:tab w:val="right" w:leader="dot" w:pos="9350"/>
            </w:tabs>
            <w:rPr>
              <w:rFonts w:eastAsiaTheme="minorEastAsia"/>
              <w:noProof/>
            </w:rPr>
          </w:pPr>
          <w:hyperlink w:anchor="_Toc214661226" w:history="1">
            <w:r w:rsidRPr="005E4A57">
              <w:rPr>
                <w:rStyle w:val="Hyperlink"/>
                <w:rFonts w:eastAsia="Aptos"/>
                <w:noProof/>
              </w:rPr>
              <w:t>V.</w:t>
            </w:r>
            <w:r>
              <w:rPr>
                <w:rFonts w:eastAsiaTheme="minorEastAsia"/>
                <w:noProof/>
              </w:rPr>
              <w:tab/>
            </w:r>
            <w:r w:rsidRPr="005E4A57">
              <w:rPr>
                <w:rStyle w:val="Hyperlink"/>
                <w:rFonts w:eastAsia="Aptos"/>
                <w:noProof/>
              </w:rPr>
              <w:t>Review and Approval Process</w:t>
            </w:r>
            <w:r>
              <w:rPr>
                <w:noProof/>
                <w:webHidden/>
              </w:rPr>
              <w:tab/>
            </w:r>
            <w:r>
              <w:rPr>
                <w:noProof/>
                <w:webHidden/>
              </w:rPr>
              <w:fldChar w:fldCharType="begin"/>
            </w:r>
            <w:r>
              <w:rPr>
                <w:noProof/>
                <w:webHidden/>
              </w:rPr>
              <w:instrText xml:space="preserve"> PAGEREF _Toc214661226 \h </w:instrText>
            </w:r>
            <w:r>
              <w:rPr>
                <w:noProof/>
                <w:webHidden/>
              </w:rPr>
            </w:r>
            <w:r>
              <w:rPr>
                <w:noProof/>
                <w:webHidden/>
              </w:rPr>
              <w:fldChar w:fldCharType="separate"/>
            </w:r>
            <w:r w:rsidR="0089497A">
              <w:rPr>
                <w:noProof/>
                <w:webHidden/>
              </w:rPr>
              <w:t>4</w:t>
            </w:r>
            <w:r>
              <w:rPr>
                <w:noProof/>
                <w:webHidden/>
              </w:rPr>
              <w:fldChar w:fldCharType="end"/>
            </w:r>
          </w:hyperlink>
        </w:p>
        <w:p w14:paraId="60676C43" w14:textId="6F53E6AC" w:rsidR="00274732" w:rsidRDefault="00274732">
          <w:pPr>
            <w:pStyle w:val="TOC2"/>
            <w:tabs>
              <w:tab w:val="left" w:pos="720"/>
              <w:tab w:val="right" w:leader="dot" w:pos="9350"/>
            </w:tabs>
            <w:rPr>
              <w:rFonts w:eastAsiaTheme="minorEastAsia"/>
              <w:noProof/>
            </w:rPr>
          </w:pPr>
          <w:hyperlink w:anchor="_Toc214661227" w:history="1">
            <w:r w:rsidRPr="005E4A57">
              <w:rPr>
                <w:rStyle w:val="Hyperlink"/>
                <w:noProof/>
              </w:rPr>
              <w:t>A.</w:t>
            </w:r>
            <w:r>
              <w:rPr>
                <w:rFonts w:eastAsiaTheme="minorEastAsia"/>
                <w:noProof/>
              </w:rPr>
              <w:tab/>
            </w:r>
            <w:r w:rsidRPr="005E4A57">
              <w:rPr>
                <w:rStyle w:val="Hyperlink"/>
                <w:noProof/>
              </w:rPr>
              <w:t>Architectural and Landscape Review Committee</w:t>
            </w:r>
            <w:r>
              <w:rPr>
                <w:noProof/>
                <w:webHidden/>
              </w:rPr>
              <w:tab/>
            </w:r>
            <w:r>
              <w:rPr>
                <w:noProof/>
                <w:webHidden/>
              </w:rPr>
              <w:fldChar w:fldCharType="begin"/>
            </w:r>
            <w:r>
              <w:rPr>
                <w:noProof/>
                <w:webHidden/>
              </w:rPr>
              <w:instrText xml:space="preserve"> PAGEREF _Toc214661227 \h </w:instrText>
            </w:r>
            <w:r>
              <w:rPr>
                <w:noProof/>
                <w:webHidden/>
              </w:rPr>
            </w:r>
            <w:r>
              <w:rPr>
                <w:noProof/>
                <w:webHidden/>
              </w:rPr>
              <w:fldChar w:fldCharType="separate"/>
            </w:r>
            <w:r w:rsidR="0089497A">
              <w:rPr>
                <w:noProof/>
                <w:webHidden/>
              </w:rPr>
              <w:t>4</w:t>
            </w:r>
            <w:r>
              <w:rPr>
                <w:noProof/>
                <w:webHidden/>
              </w:rPr>
              <w:fldChar w:fldCharType="end"/>
            </w:r>
          </w:hyperlink>
        </w:p>
        <w:p w14:paraId="7AB12FB0" w14:textId="2B3AEDB0" w:rsidR="00274732" w:rsidRDefault="00274732">
          <w:pPr>
            <w:pStyle w:val="TOC2"/>
            <w:tabs>
              <w:tab w:val="left" w:pos="720"/>
              <w:tab w:val="right" w:leader="dot" w:pos="9350"/>
            </w:tabs>
            <w:rPr>
              <w:rFonts w:eastAsiaTheme="minorEastAsia"/>
              <w:noProof/>
            </w:rPr>
          </w:pPr>
          <w:hyperlink w:anchor="_Toc214661228" w:history="1">
            <w:r w:rsidRPr="005E4A57">
              <w:rPr>
                <w:rStyle w:val="Hyperlink"/>
                <w:rFonts w:eastAsia="Aptos"/>
                <w:noProof/>
              </w:rPr>
              <w:t>B.</w:t>
            </w:r>
            <w:r>
              <w:rPr>
                <w:rFonts w:eastAsiaTheme="minorEastAsia"/>
                <w:noProof/>
              </w:rPr>
              <w:tab/>
            </w:r>
            <w:r w:rsidRPr="005E4A57">
              <w:rPr>
                <w:rStyle w:val="Hyperlink"/>
                <w:rFonts w:eastAsia="Aptos"/>
                <w:noProof/>
              </w:rPr>
              <w:t>Amendments to Guidelines</w:t>
            </w:r>
            <w:r>
              <w:rPr>
                <w:noProof/>
                <w:webHidden/>
              </w:rPr>
              <w:tab/>
            </w:r>
            <w:r>
              <w:rPr>
                <w:noProof/>
                <w:webHidden/>
              </w:rPr>
              <w:fldChar w:fldCharType="begin"/>
            </w:r>
            <w:r>
              <w:rPr>
                <w:noProof/>
                <w:webHidden/>
              </w:rPr>
              <w:instrText xml:space="preserve"> PAGEREF _Toc214661228 \h </w:instrText>
            </w:r>
            <w:r>
              <w:rPr>
                <w:noProof/>
                <w:webHidden/>
              </w:rPr>
            </w:r>
            <w:r>
              <w:rPr>
                <w:noProof/>
                <w:webHidden/>
              </w:rPr>
              <w:fldChar w:fldCharType="separate"/>
            </w:r>
            <w:r w:rsidR="0089497A">
              <w:rPr>
                <w:noProof/>
                <w:webHidden/>
              </w:rPr>
              <w:t>5</w:t>
            </w:r>
            <w:r>
              <w:rPr>
                <w:noProof/>
                <w:webHidden/>
              </w:rPr>
              <w:fldChar w:fldCharType="end"/>
            </w:r>
          </w:hyperlink>
        </w:p>
        <w:p w14:paraId="7A7F5B9C" w14:textId="0BA84CD0" w:rsidR="00274732" w:rsidRDefault="00274732">
          <w:pPr>
            <w:pStyle w:val="TOC2"/>
            <w:tabs>
              <w:tab w:val="left" w:pos="720"/>
              <w:tab w:val="right" w:leader="dot" w:pos="9350"/>
            </w:tabs>
            <w:rPr>
              <w:rFonts w:eastAsiaTheme="minorEastAsia"/>
              <w:noProof/>
            </w:rPr>
          </w:pPr>
          <w:hyperlink w:anchor="_Toc214661229" w:history="1">
            <w:r w:rsidRPr="005E4A57">
              <w:rPr>
                <w:rStyle w:val="Hyperlink"/>
                <w:noProof/>
              </w:rPr>
              <w:t>C.</w:t>
            </w:r>
            <w:r>
              <w:rPr>
                <w:rFonts w:eastAsiaTheme="minorEastAsia"/>
                <w:noProof/>
              </w:rPr>
              <w:tab/>
            </w:r>
            <w:r w:rsidRPr="005E4A57">
              <w:rPr>
                <w:rStyle w:val="Hyperlink"/>
                <w:noProof/>
              </w:rPr>
              <w:t>Enforcement</w:t>
            </w:r>
            <w:r>
              <w:rPr>
                <w:noProof/>
                <w:webHidden/>
              </w:rPr>
              <w:tab/>
            </w:r>
            <w:r>
              <w:rPr>
                <w:noProof/>
                <w:webHidden/>
              </w:rPr>
              <w:fldChar w:fldCharType="begin"/>
            </w:r>
            <w:r>
              <w:rPr>
                <w:noProof/>
                <w:webHidden/>
              </w:rPr>
              <w:instrText xml:space="preserve"> PAGEREF _Toc214661229 \h </w:instrText>
            </w:r>
            <w:r>
              <w:rPr>
                <w:noProof/>
                <w:webHidden/>
              </w:rPr>
            </w:r>
            <w:r>
              <w:rPr>
                <w:noProof/>
                <w:webHidden/>
              </w:rPr>
              <w:fldChar w:fldCharType="separate"/>
            </w:r>
            <w:r w:rsidR="0089497A">
              <w:rPr>
                <w:noProof/>
                <w:webHidden/>
              </w:rPr>
              <w:t>5</w:t>
            </w:r>
            <w:r>
              <w:rPr>
                <w:noProof/>
                <w:webHidden/>
              </w:rPr>
              <w:fldChar w:fldCharType="end"/>
            </w:r>
          </w:hyperlink>
        </w:p>
        <w:p w14:paraId="02EA6670" w14:textId="18706F35" w:rsidR="00274732" w:rsidRDefault="00274732">
          <w:pPr>
            <w:pStyle w:val="TOC1"/>
            <w:tabs>
              <w:tab w:val="left" w:pos="720"/>
              <w:tab w:val="right" w:leader="dot" w:pos="9350"/>
            </w:tabs>
            <w:rPr>
              <w:rFonts w:eastAsiaTheme="minorEastAsia"/>
              <w:noProof/>
            </w:rPr>
          </w:pPr>
          <w:hyperlink w:anchor="_Toc214661230" w:history="1">
            <w:r w:rsidRPr="005E4A57">
              <w:rPr>
                <w:rStyle w:val="Hyperlink"/>
                <w:noProof/>
              </w:rPr>
              <w:t>VI.</w:t>
            </w:r>
            <w:r>
              <w:rPr>
                <w:rFonts w:eastAsiaTheme="minorEastAsia"/>
                <w:noProof/>
              </w:rPr>
              <w:tab/>
            </w:r>
            <w:r w:rsidRPr="005E4A57">
              <w:rPr>
                <w:rStyle w:val="Hyperlink"/>
                <w:noProof/>
              </w:rPr>
              <w:t>Design Review Procedures</w:t>
            </w:r>
            <w:r>
              <w:rPr>
                <w:noProof/>
                <w:webHidden/>
              </w:rPr>
              <w:tab/>
            </w:r>
            <w:r>
              <w:rPr>
                <w:noProof/>
                <w:webHidden/>
              </w:rPr>
              <w:fldChar w:fldCharType="begin"/>
            </w:r>
            <w:r>
              <w:rPr>
                <w:noProof/>
                <w:webHidden/>
              </w:rPr>
              <w:instrText xml:space="preserve"> PAGEREF _Toc214661230 \h </w:instrText>
            </w:r>
            <w:r>
              <w:rPr>
                <w:noProof/>
                <w:webHidden/>
              </w:rPr>
            </w:r>
            <w:r>
              <w:rPr>
                <w:noProof/>
                <w:webHidden/>
              </w:rPr>
              <w:fldChar w:fldCharType="separate"/>
            </w:r>
            <w:r w:rsidR="0089497A">
              <w:rPr>
                <w:noProof/>
                <w:webHidden/>
              </w:rPr>
              <w:t>5</w:t>
            </w:r>
            <w:r>
              <w:rPr>
                <w:noProof/>
                <w:webHidden/>
              </w:rPr>
              <w:fldChar w:fldCharType="end"/>
            </w:r>
          </w:hyperlink>
        </w:p>
        <w:p w14:paraId="7568866A" w14:textId="088A8C75" w:rsidR="00274732" w:rsidRDefault="00274732">
          <w:pPr>
            <w:pStyle w:val="TOC2"/>
            <w:tabs>
              <w:tab w:val="left" w:pos="720"/>
              <w:tab w:val="right" w:leader="dot" w:pos="9350"/>
            </w:tabs>
            <w:rPr>
              <w:rFonts w:eastAsiaTheme="minorEastAsia"/>
              <w:noProof/>
            </w:rPr>
          </w:pPr>
          <w:hyperlink w:anchor="_Toc214661231" w:history="1">
            <w:r w:rsidRPr="005E4A57">
              <w:rPr>
                <w:rStyle w:val="Hyperlink"/>
                <w:noProof/>
              </w:rPr>
              <w:t>A.</w:t>
            </w:r>
            <w:r>
              <w:rPr>
                <w:rFonts w:eastAsiaTheme="minorEastAsia"/>
                <w:noProof/>
              </w:rPr>
              <w:tab/>
            </w:r>
            <w:r w:rsidRPr="005E4A57">
              <w:rPr>
                <w:rStyle w:val="Hyperlink"/>
                <w:noProof/>
              </w:rPr>
              <w:t>Review Process</w:t>
            </w:r>
            <w:r>
              <w:rPr>
                <w:noProof/>
                <w:webHidden/>
              </w:rPr>
              <w:tab/>
            </w:r>
            <w:r>
              <w:rPr>
                <w:noProof/>
                <w:webHidden/>
              </w:rPr>
              <w:fldChar w:fldCharType="begin"/>
            </w:r>
            <w:r>
              <w:rPr>
                <w:noProof/>
                <w:webHidden/>
              </w:rPr>
              <w:instrText xml:space="preserve"> PAGEREF _Toc214661231 \h </w:instrText>
            </w:r>
            <w:r>
              <w:rPr>
                <w:noProof/>
                <w:webHidden/>
              </w:rPr>
            </w:r>
            <w:r>
              <w:rPr>
                <w:noProof/>
                <w:webHidden/>
              </w:rPr>
              <w:fldChar w:fldCharType="separate"/>
            </w:r>
            <w:r w:rsidR="0089497A">
              <w:rPr>
                <w:noProof/>
                <w:webHidden/>
              </w:rPr>
              <w:t>5</w:t>
            </w:r>
            <w:r>
              <w:rPr>
                <w:noProof/>
                <w:webHidden/>
              </w:rPr>
              <w:fldChar w:fldCharType="end"/>
            </w:r>
          </w:hyperlink>
        </w:p>
        <w:p w14:paraId="45F98566" w14:textId="65CB9611" w:rsidR="00274732" w:rsidRDefault="00274732">
          <w:pPr>
            <w:pStyle w:val="TOC3"/>
            <w:tabs>
              <w:tab w:val="left" w:pos="960"/>
              <w:tab w:val="right" w:leader="dot" w:pos="9350"/>
            </w:tabs>
            <w:rPr>
              <w:rFonts w:eastAsiaTheme="minorEastAsia"/>
              <w:noProof/>
            </w:rPr>
          </w:pPr>
          <w:hyperlink w:anchor="_Toc214661232" w:history="1">
            <w:r w:rsidRPr="005E4A57">
              <w:rPr>
                <w:rStyle w:val="Hyperlink"/>
                <w:rFonts w:eastAsia="Aptos"/>
                <w:noProof/>
              </w:rPr>
              <w:t>1.</w:t>
            </w:r>
            <w:r>
              <w:rPr>
                <w:rFonts w:eastAsiaTheme="minorEastAsia"/>
                <w:noProof/>
              </w:rPr>
              <w:tab/>
            </w:r>
            <w:r w:rsidRPr="005E4A57">
              <w:rPr>
                <w:rStyle w:val="Hyperlink"/>
                <w:rFonts w:eastAsia="Aptos"/>
                <w:noProof/>
              </w:rPr>
              <w:t>Interior Improvements</w:t>
            </w:r>
            <w:r>
              <w:rPr>
                <w:noProof/>
                <w:webHidden/>
              </w:rPr>
              <w:tab/>
            </w:r>
            <w:r>
              <w:rPr>
                <w:noProof/>
                <w:webHidden/>
              </w:rPr>
              <w:fldChar w:fldCharType="begin"/>
            </w:r>
            <w:r>
              <w:rPr>
                <w:noProof/>
                <w:webHidden/>
              </w:rPr>
              <w:instrText xml:space="preserve"> PAGEREF _Toc214661232 \h </w:instrText>
            </w:r>
            <w:r>
              <w:rPr>
                <w:noProof/>
                <w:webHidden/>
              </w:rPr>
            </w:r>
            <w:r>
              <w:rPr>
                <w:noProof/>
                <w:webHidden/>
              </w:rPr>
              <w:fldChar w:fldCharType="separate"/>
            </w:r>
            <w:r w:rsidR="0089497A">
              <w:rPr>
                <w:noProof/>
                <w:webHidden/>
              </w:rPr>
              <w:t>6</w:t>
            </w:r>
            <w:r>
              <w:rPr>
                <w:noProof/>
                <w:webHidden/>
              </w:rPr>
              <w:fldChar w:fldCharType="end"/>
            </w:r>
          </w:hyperlink>
        </w:p>
        <w:p w14:paraId="107F7266" w14:textId="608DBA86" w:rsidR="00274732" w:rsidRDefault="00274732">
          <w:pPr>
            <w:pStyle w:val="TOC3"/>
            <w:tabs>
              <w:tab w:val="left" w:pos="960"/>
              <w:tab w:val="right" w:leader="dot" w:pos="9350"/>
            </w:tabs>
            <w:rPr>
              <w:rFonts w:eastAsiaTheme="minorEastAsia"/>
              <w:noProof/>
            </w:rPr>
          </w:pPr>
          <w:hyperlink w:anchor="_Toc214661233" w:history="1">
            <w:r w:rsidRPr="005E4A57">
              <w:rPr>
                <w:rStyle w:val="Hyperlink"/>
                <w:noProof/>
              </w:rPr>
              <w:t>2.</w:t>
            </w:r>
            <w:r>
              <w:rPr>
                <w:rFonts w:eastAsiaTheme="minorEastAsia"/>
                <w:noProof/>
              </w:rPr>
              <w:tab/>
            </w:r>
            <w:r w:rsidRPr="005E4A57">
              <w:rPr>
                <w:rStyle w:val="Hyperlink"/>
                <w:noProof/>
              </w:rPr>
              <w:t>Minor Improvements</w:t>
            </w:r>
            <w:r>
              <w:rPr>
                <w:noProof/>
                <w:webHidden/>
              </w:rPr>
              <w:tab/>
            </w:r>
            <w:r>
              <w:rPr>
                <w:noProof/>
                <w:webHidden/>
              </w:rPr>
              <w:fldChar w:fldCharType="begin"/>
            </w:r>
            <w:r>
              <w:rPr>
                <w:noProof/>
                <w:webHidden/>
              </w:rPr>
              <w:instrText xml:space="preserve"> PAGEREF _Toc214661233 \h </w:instrText>
            </w:r>
            <w:r>
              <w:rPr>
                <w:noProof/>
                <w:webHidden/>
              </w:rPr>
            </w:r>
            <w:r>
              <w:rPr>
                <w:noProof/>
                <w:webHidden/>
              </w:rPr>
              <w:fldChar w:fldCharType="separate"/>
            </w:r>
            <w:r w:rsidR="0089497A">
              <w:rPr>
                <w:noProof/>
                <w:webHidden/>
              </w:rPr>
              <w:t>6</w:t>
            </w:r>
            <w:r>
              <w:rPr>
                <w:noProof/>
                <w:webHidden/>
              </w:rPr>
              <w:fldChar w:fldCharType="end"/>
            </w:r>
          </w:hyperlink>
        </w:p>
        <w:p w14:paraId="04546C74" w14:textId="14657910" w:rsidR="00274732" w:rsidRDefault="00274732">
          <w:pPr>
            <w:pStyle w:val="TOC3"/>
            <w:tabs>
              <w:tab w:val="left" w:pos="960"/>
              <w:tab w:val="right" w:leader="dot" w:pos="9350"/>
            </w:tabs>
            <w:rPr>
              <w:rFonts w:eastAsiaTheme="minorEastAsia"/>
              <w:noProof/>
            </w:rPr>
          </w:pPr>
          <w:hyperlink w:anchor="_Toc214661234" w:history="1">
            <w:r w:rsidRPr="005E4A57">
              <w:rPr>
                <w:rStyle w:val="Hyperlink"/>
                <w:noProof/>
              </w:rPr>
              <w:t>3.</w:t>
            </w:r>
            <w:r>
              <w:rPr>
                <w:rFonts w:eastAsiaTheme="minorEastAsia"/>
                <w:noProof/>
              </w:rPr>
              <w:tab/>
            </w:r>
            <w:r w:rsidRPr="005E4A57">
              <w:rPr>
                <w:rStyle w:val="Hyperlink"/>
                <w:noProof/>
              </w:rPr>
              <w:t>Major Improvements</w:t>
            </w:r>
            <w:r>
              <w:rPr>
                <w:noProof/>
                <w:webHidden/>
              </w:rPr>
              <w:tab/>
            </w:r>
            <w:r>
              <w:rPr>
                <w:noProof/>
                <w:webHidden/>
              </w:rPr>
              <w:fldChar w:fldCharType="begin"/>
            </w:r>
            <w:r>
              <w:rPr>
                <w:noProof/>
                <w:webHidden/>
              </w:rPr>
              <w:instrText xml:space="preserve"> PAGEREF _Toc214661234 \h </w:instrText>
            </w:r>
            <w:r>
              <w:rPr>
                <w:noProof/>
                <w:webHidden/>
              </w:rPr>
            </w:r>
            <w:r>
              <w:rPr>
                <w:noProof/>
                <w:webHidden/>
              </w:rPr>
              <w:fldChar w:fldCharType="separate"/>
            </w:r>
            <w:r w:rsidR="0089497A">
              <w:rPr>
                <w:noProof/>
                <w:webHidden/>
              </w:rPr>
              <w:t>6</w:t>
            </w:r>
            <w:r>
              <w:rPr>
                <w:noProof/>
                <w:webHidden/>
              </w:rPr>
              <w:fldChar w:fldCharType="end"/>
            </w:r>
          </w:hyperlink>
        </w:p>
        <w:p w14:paraId="35D156DD" w14:textId="660DF33A" w:rsidR="00274732" w:rsidRDefault="00274732">
          <w:pPr>
            <w:pStyle w:val="TOC2"/>
            <w:tabs>
              <w:tab w:val="left" w:pos="720"/>
              <w:tab w:val="right" w:leader="dot" w:pos="9350"/>
            </w:tabs>
            <w:rPr>
              <w:rFonts w:eastAsiaTheme="minorEastAsia"/>
              <w:noProof/>
            </w:rPr>
          </w:pPr>
          <w:hyperlink w:anchor="_Toc214661235" w:history="1">
            <w:r w:rsidRPr="005E4A57">
              <w:rPr>
                <w:rStyle w:val="Hyperlink"/>
                <w:noProof/>
              </w:rPr>
              <w:t>B.</w:t>
            </w:r>
            <w:r>
              <w:rPr>
                <w:rFonts w:eastAsiaTheme="minorEastAsia"/>
                <w:noProof/>
              </w:rPr>
              <w:tab/>
            </w:r>
            <w:r w:rsidRPr="005E4A57">
              <w:rPr>
                <w:rStyle w:val="Hyperlink"/>
                <w:noProof/>
              </w:rPr>
              <w:t>ARC Review Timelines</w:t>
            </w:r>
            <w:r>
              <w:rPr>
                <w:noProof/>
                <w:webHidden/>
              </w:rPr>
              <w:tab/>
            </w:r>
            <w:r>
              <w:rPr>
                <w:noProof/>
                <w:webHidden/>
              </w:rPr>
              <w:fldChar w:fldCharType="begin"/>
            </w:r>
            <w:r>
              <w:rPr>
                <w:noProof/>
                <w:webHidden/>
              </w:rPr>
              <w:instrText xml:space="preserve"> PAGEREF _Toc214661235 \h </w:instrText>
            </w:r>
            <w:r>
              <w:rPr>
                <w:noProof/>
                <w:webHidden/>
              </w:rPr>
            </w:r>
            <w:r>
              <w:rPr>
                <w:noProof/>
                <w:webHidden/>
              </w:rPr>
              <w:fldChar w:fldCharType="separate"/>
            </w:r>
            <w:r w:rsidR="0089497A">
              <w:rPr>
                <w:noProof/>
                <w:webHidden/>
              </w:rPr>
              <w:t>8</w:t>
            </w:r>
            <w:r>
              <w:rPr>
                <w:noProof/>
                <w:webHidden/>
              </w:rPr>
              <w:fldChar w:fldCharType="end"/>
            </w:r>
          </w:hyperlink>
        </w:p>
        <w:p w14:paraId="3AFE2305" w14:textId="649C46F8" w:rsidR="00274732" w:rsidRDefault="00274732">
          <w:pPr>
            <w:pStyle w:val="TOC2"/>
            <w:tabs>
              <w:tab w:val="left" w:pos="720"/>
              <w:tab w:val="right" w:leader="dot" w:pos="9350"/>
            </w:tabs>
            <w:rPr>
              <w:rFonts w:eastAsiaTheme="minorEastAsia"/>
              <w:noProof/>
            </w:rPr>
          </w:pPr>
          <w:hyperlink w:anchor="_Toc214661236" w:history="1">
            <w:r w:rsidRPr="005E4A57">
              <w:rPr>
                <w:rStyle w:val="Hyperlink"/>
                <w:rFonts w:eastAsia="Aptos"/>
                <w:noProof/>
              </w:rPr>
              <w:t>C.</w:t>
            </w:r>
            <w:r>
              <w:rPr>
                <w:rFonts w:eastAsiaTheme="minorEastAsia"/>
                <w:noProof/>
              </w:rPr>
              <w:tab/>
            </w:r>
            <w:r w:rsidRPr="005E4A57">
              <w:rPr>
                <w:rStyle w:val="Hyperlink"/>
                <w:rFonts w:eastAsia="Aptos"/>
                <w:noProof/>
              </w:rPr>
              <w:t>Appeal Process</w:t>
            </w:r>
            <w:r>
              <w:rPr>
                <w:noProof/>
                <w:webHidden/>
              </w:rPr>
              <w:tab/>
            </w:r>
            <w:r>
              <w:rPr>
                <w:noProof/>
                <w:webHidden/>
              </w:rPr>
              <w:fldChar w:fldCharType="begin"/>
            </w:r>
            <w:r>
              <w:rPr>
                <w:noProof/>
                <w:webHidden/>
              </w:rPr>
              <w:instrText xml:space="preserve"> PAGEREF _Toc214661236 \h </w:instrText>
            </w:r>
            <w:r>
              <w:rPr>
                <w:noProof/>
                <w:webHidden/>
              </w:rPr>
            </w:r>
            <w:r>
              <w:rPr>
                <w:noProof/>
                <w:webHidden/>
              </w:rPr>
              <w:fldChar w:fldCharType="separate"/>
            </w:r>
            <w:r w:rsidR="0089497A">
              <w:rPr>
                <w:noProof/>
                <w:webHidden/>
              </w:rPr>
              <w:t>9</w:t>
            </w:r>
            <w:r>
              <w:rPr>
                <w:noProof/>
                <w:webHidden/>
              </w:rPr>
              <w:fldChar w:fldCharType="end"/>
            </w:r>
          </w:hyperlink>
        </w:p>
        <w:p w14:paraId="42923C46" w14:textId="063F152D" w:rsidR="00274732" w:rsidRDefault="00274732">
          <w:pPr>
            <w:pStyle w:val="TOC2"/>
            <w:tabs>
              <w:tab w:val="left" w:pos="720"/>
              <w:tab w:val="right" w:leader="dot" w:pos="9350"/>
            </w:tabs>
            <w:rPr>
              <w:rFonts w:eastAsiaTheme="minorEastAsia"/>
              <w:noProof/>
            </w:rPr>
          </w:pPr>
          <w:hyperlink w:anchor="_Toc214661237" w:history="1">
            <w:r w:rsidRPr="005E4A57">
              <w:rPr>
                <w:rStyle w:val="Hyperlink"/>
                <w:rFonts w:eastAsia="Aptos"/>
                <w:noProof/>
              </w:rPr>
              <w:t>D.</w:t>
            </w:r>
            <w:r>
              <w:rPr>
                <w:rFonts w:eastAsiaTheme="minorEastAsia"/>
                <w:noProof/>
              </w:rPr>
              <w:tab/>
            </w:r>
            <w:r w:rsidRPr="005E4A57">
              <w:rPr>
                <w:rStyle w:val="Hyperlink"/>
                <w:rFonts w:eastAsia="Aptos"/>
                <w:noProof/>
              </w:rPr>
              <w:t>Architect Review Fees</w:t>
            </w:r>
            <w:r>
              <w:rPr>
                <w:noProof/>
                <w:webHidden/>
              </w:rPr>
              <w:tab/>
            </w:r>
            <w:r>
              <w:rPr>
                <w:noProof/>
                <w:webHidden/>
              </w:rPr>
              <w:fldChar w:fldCharType="begin"/>
            </w:r>
            <w:r>
              <w:rPr>
                <w:noProof/>
                <w:webHidden/>
              </w:rPr>
              <w:instrText xml:space="preserve"> PAGEREF _Toc214661237 \h </w:instrText>
            </w:r>
            <w:r>
              <w:rPr>
                <w:noProof/>
                <w:webHidden/>
              </w:rPr>
            </w:r>
            <w:r>
              <w:rPr>
                <w:noProof/>
                <w:webHidden/>
              </w:rPr>
              <w:fldChar w:fldCharType="separate"/>
            </w:r>
            <w:r w:rsidR="0089497A">
              <w:rPr>
                <w:noProof/>
                <w:webHidden/>
              </w:rPr>
              <w:t>10</w:t>
            </w:r>
            <w:r>
              <w:rPr>
                <w:noProof/>
                <w:webHidden/>
              </w:rPr>
              <w:fldChar w:fldCharType="end"/>
            </w:r>
          </w:hyperlink>
        </w:p>
        <w:p w14:paraId="7F1F31E0" w14:textId="766778B6" w:rsidR="00274732" w:rsidRDefault="00274732">
          <w:pPr>
            <w:pStyle w:val="TOC2"/>
            <w:tabs>
              <w:tab w:val="left" w:pos="720"/>
              <w:tab w:val="right" w:leader="dot" w:pos="9350"/>
            </w:tabs>
            <w:rPr>
              <w:rFonts w:eastAsiaTheme="minorEastAsia"/>
              <w:noProof/>
            </w:rPr>
          </w:pPr>
          <w:hyperlink w:anchor="_Toc214661238" w:history="1">
            <w:r w:rsidRPr="005E4A57">
              <w:rPr>
                <w:rStyle w:val="Hyperlink"/>
                <w:rFonts w:eastAsia="Aptos"/>
                <w:noProof/>
              </w:rPr>
              <w:t>E.</w:t>
            </w:r>
            <w:r>
              <w:rPr>
                <w:rFonts w:eastAsiaTheme="minorEastAsia"/>
                <w:noProof/>
              </w:rPr>
              <w:tab/>
            </w:r>
            <w:r w:rsidRPr="005E4A57">
              <w:rPr>
                <w:rStyle w:val="Hyperlink"/>
                <w:rFonts w:eastAsia="Aptos"/>
                <w:noProof/>
              </w:rPr>
              <w:t>ARC Approval, Permits, and Owner Responsibilities</w:t>
            </w:r>
            <w:r>
              <w:rPr>
                <w:noProof/>
                <w:webHidden/>
              </w:rPr>
              <w:tab/>
            </w:r>
            <w:r>
              <w:rPr>
                <w:noProof/>
                <w:webHidden/>
              </w:rPr>
              <w:fldChar w:fldCharType="begin"/>
            </w:r>
            <w:r>
              <w:rPr>
                <w:noProof/>
                <w:webHidden/>
              </w:rPr>
              <w:instrText xml:space="preserve"> PAGEREF _Toc214661238 \h </w:instrText>
            </w:r>
            <w:r>
              <w:rPr>
                <w:noProof/>
                <w:webHidden/>
              </w:rPr>
            </w:r>
            <w:r>
              <w:rPr>
                <w:noProof/>
                <w:webHidden/>
              </w:rPr>
              <w:fldChar w:fldCharType="separate"/>
            </w:r>
            <w:r w:rsidR="0089497A">
              <w:rPr>
                <w:noProof/>
                <w:webHidden/>
              </w:rPr>
              <w:t>10</w:t>
            </w:r>
            <w:r>
              <w:rPr>
                <w:noProof/>
                <w:webHidden/>
              </w:rPr>
              <w:fldChar w:fldCharType="end"/>
            </w:r>
          </w:hyperlink>
        </w:p>
        <w:p w14:paraId="6AC96684" w14:textId="5749D238" w:rsidR="00274732" w:rsidRDefault="00274732">
          <w:pPr>
            <w:pStyle w:val="TOC2"/>
            <w:tabs>
              <w:tab w:val="left" w:pos="720"/>
              <w:tab w:val="right" w:leader="dot" w:pos="9350"/>
            </w:tabs>
            <w:rPr>
              <w:rFonts w:eastAsiaTheme="minorEastAsia"/>
              <w:noProof/>
            </w:rPr>
          </w:pPr>
          <w:hyperlink w:anchor="_Toc214661239" w:history="1">
            <w:r w:rsidRPr="005E4A57">
              <w:rPr>
                <w:rStyle w:val="Hyperlink"/>
                <w:noProof/>
              </w:rPr>
              <w:t>F.</w:t>
            </w:r>
            <w:r>
              <w:rPr>
                <w:rFonts w:eastAsiaTheme="minorEastAsia"/>
                <w:noProof/>
              </w:rPr>
              <w:tab/>
            </w:r>
            <w:r w:rsidRPr="005E4A57">
              <w:rPr>
                <w:rStyle w:val="Hyperlink"/>
                <w:noProof/>
              </w:rPr>
              <w:t>Inspection of Improvements</w:t>
            </w:r>
            <w:r>
              <w:rPr>
                <w:noProof/>
                <w:webHidden/>
              </w:rPr>
              <w:tab/>
            </w:r>
            <w:r>
              <w:rPr>
                <w:noProof/>
                <w:webHidden/>
              </w:rPr>
              <w:fldChar w:fldCharType="begin"/>
            </w:r>
            <w:r>
              <w:rPr>
                <w:noProof/>
                <w:webHidden/>
              </w:rPr>
              <w:instrText xml:space="preserve"> PAGEREF _Toc214661239 \h </w:instrText>
            </w:r>
            <w:r>
              <w:rPr>
                <w:noProof/>
                <w:webHidden/>
              </w:rPr>
            </w:r>
            <w:r>
              <w:rPr>
                <w:noProof/>
                <w:webHidden/>
              </w:rPr>
              <w:fldChar w:fldCharType="separate"/>
            </w:r>
            <w:r w:rsidR="0089497A">
              <w:rPr>
                <w:noProof/>
                <w:webHidden/>
              </w:rPr>
              <w:t>11</w:t>
            </w:r>
            <w:r>
              <w:rPr>
                <w:noProof/>
                <w:webHidden/>
              </w:rPr>
              <w:fldChar w:fldCharType="end"/>
            </w:r>
          </w:hyperlink>
        </w:p>
        <w:p w14:paraId="4B6ED7CE" w14:textId="53469EFB" w:rsidR="00274732" w:rsidRDefault="00274732">
          <w:pPr>
            <w:pStyle w:val="TOC2"/>
            <w:tabs>
              <w:tab w:val="left" w:pos="720"/>
              <w:tab w:val="right" w:leader="dot" w:pos="9350"/>
            </w:tabs>
            <w:rPr>
              <w:rFonts w:eastAsiaTheme="minorEastAsia"/>
              <w:noProof/>
            </w:rPr>
          </w:pPr>
          <w:hyperlink w:anchor="_Toc214661240" w:history="1">
            <w:r w:rsidRPr="005E4A57">
              <w:rPr>
                <w:rStyle w:val="Hyperlink"/>
                <w:noProof/>
              </w:rPr>
              <w:t>G.</w:t>
            </w:r>
            <w:r>
              <w:rPr>
                <w:rFonts w:eastAsiaTheme="minorEastAsia"/>
                <w:noProof/>
              </w:rPr>
              <w:tab/>
            </w:r>
            <w:r w:rsidRPr="005E4A57">
              <w:rPr>
                <w:rStyle w:val="Hyperlink"/>
                <w:noProof/>
              </w:rPr>
              <w:t>Timeline for Completion of Improvements</w:t>
            </w:r>
            <w:r>
              <w:rPr>
                <w:noProof/>
                <w:webHidden/>
              </w:rPr>
              <w:tab/>
            </w:r>
            <w:r>
              <w:rPr>
                <w:noProof/>
                <w:webHidden/>
              </w:rPr>
              <w:fldChar w:fldCharType="begin"/>
            </w:r>
            <w:r>
              <w:rPr>
                <w:noProof/>
                <w:webHidden/>
              </w:rPr>
              <w:instrText xml:space="preserve"> PAGEREF _Toc214661240 \h </w:instrText>
            </w:r>
            <w:r>
              <w:rPr>
                <w:noProof/>
                <w:webHidden/>
              </w:rPr>
            </w:r>
            <w:r>
              <w:rPr>
                <w:noProof/>
                <w:webHidden/>
              </w:rPr>
              <w:fldChar w:fldCharType="separate"/>
            </w:r>
            <w:r w:rsidR="0089497A">
              <w:rPr>
                <w:noProof/>
                <w:webHidden/>
              </w:rPr>
              <w:t>11</w:t>
            </w:r>
            <w:r>
              <w:rPr>
                <w:noProof/>
                <w:webHidden/>
              </w:rPr>
              <w:fldChar w:fldCharType="end"/>
            </w:r>
          </w:hyperlink>
        </w:p>
        <w:p w14:paraId="7659CB6E" w14:textId="64B717B9" w:rsidR="00274732" w:rsidRDefault="00274732">
          <w:pPr>
            <w:pStyle w:val="TOC3"/>
            <w:tabs>
              <w:tab w:val="left" w:pos="960"/>
              <w:tab w:val="right" w:leader="dot" w:pos="9350"/>
            </w:tabs>
            <w:rPr>
              <w:rFonts w:eastAsiaTheme="minorEastAsia"/>
              <w:noProof/>
            </w:rPr>
          </w:pPr>
          <w:hyperlink w:anchor="_Toc214661241" w:history="1">
            <w:r w:rsidRPr="005E4A57">
              <w:rPr>
                <w:rStyle w:val="Hyperlink"/>
                <w:noProof/>
              </w:rPr>
              <w:t>1.</w:t>
            </w:r>
            <w:r>
              <w:rPr>
                <w:rFonts w:eastAsiaTheme="minorEastAsia"/>
                <w:noProof/>
              </w:rPr>
              <w:tab/>
            </w:r>
            <w:r w:rsidRPr="005E4A57">
              <w:rPr>
                <w:rStyle w:val="Hyperlink"/>
                <w:noProof/>
              </w:rPr>
              <w:t>Minor Improvements</w:t>
            </w:r>
            <w:r>
              <w:rPr>
                <w:noProof/>
                <w:webHidden/>
              </w:rPr>
              <w:tab/>
            </w:r>
            <w:r>
              <w:rPr>
                <w:noProof/>
                <w:webHidden/>
              </w:rPr>
              <w:fldChar w:fldCharType="begin"/>
            </w:r>
            <w:r>
              <w:rPr>
                <w:noProof/>
                <w:webHidden/>
              </w:rPr>
              <w:instrText xml:space="preserve"> PAGEREF _Toc214661241 \h </w:instrText>
            </w:r>
            <w:r>
              <w:rPr>
                <w:noProof/>
                <w:webHidden/>
              </w:rPr>
            </w:r>
            <w:r>
              <w:rPr>
                <w:noProof/>
                <w:webHidden/>
              </w:rPr>
              <w:fldChar w:fldCharType="separate"/>
            </w:r>
            <w:r w:rsidR="0089497A">
              <w:rPr>
                <w:noProof/>
                <w:webHidden/>
              </w:rPr>
              <w:t>11</w:t>
            </w:r>
            <w:r>
              <w:rPr>
                <w:noProof/>
                <w:webHidden/>
              </w:rPr>
              <w:fldChar w:fldCharType="end"/>
            </w:r>
          </w:hyperlink>
        </w:p>
        <w:p w14:paraId="6DDE33BE" w14:textId="6C1CDD32" w:rsidR="00274732" w:rsidRDefault="00274732">
          <w:pPr>
            <w:pStyle w:val="TOC3"/>
            <w:tabs>
              <w:tab w:val="left" w:pos="960"/>
              <w:tab w:val="right" w:leader="dot" w:pos="9350"/>
            </w:tabs>
            <w:rPr>
              <w:rFonts w:eastAsiaTheme="minorEastAsia"/>
              <w:noProof/>
            </w:rPr>
          </w:pPr>
          <w:hyperlink w:anchor="_Toc214661242" w:history="1">
            <w:r w:rsidRPr="005E4A57">
              <w:rPr>
                <w:rStyle w:val="Hyperlink"/>
                <w:noProof/>
              </w:rPr>
              <w:t>2.</w:t>
            </w:r>
            <w:r>
              <w:rPr>
                <w:rFonts w:eastAsiaTheme="minorEastAsia"/>
                <w:noProof/>
              </w:rPr>
              <w:tab/>
            </w:r>
            <w:r w:rsidRPr="005E4A57">
              <w:rPr>
                <w:rStyle w:val="Hyperlink"/>
                <w:noProof/>
              </w:rPr>
              <w:t>Major Improvements</w:t>
            </w:r>
            <w:r>
              <w:rPr>
                <w:noProof/>
                <w:webHidden/>
              </w:rPr>
              <w:tab/>
            </w:r>
            <w:r>
              <w:rPr>
                <w:noProof/>
                <w:webHidden/>
              </w:rPr>
              <w:fldChar w:fldCharType="begin"/>
            </w:r>
            <w:r>
              <w:rPr>
                <w:noProof/>
                <w:webHidden/>
              </w:rPr>
              <w:instrText xml:space="preserve"> PAGEREF _Toc214661242 \h </w:instrText>
            </w:r>
            <w:r>
              <w:rPr>
                <w:noProof/>
                <w:webHidden/>
              </w:rPr>
            </w:r>
            <w:r>
              <w:rPr>
                <w:noProof/>
                <w:webHidden/>
              </w:rPr>
              <w:fldChar w:fldCharType="separate"/>
            </w:r>
            <w:r w:rsidR="0089497A">
              <w:rPr>
                <w:noProof/>
                <w:webHidden/>
              </w:rPr>
              <w:t>11</w:t>
            </w:r>
            <w:r>
              <w:rPr>
                <w:noProof/>
                <w:webHidden/>
              </w:rPr>
              <w:fldChar w:fldCharType="end"/>
            </w:r>
          </w:hyperlink>
        </w:p>
        <w:p w14:paraId="0073F8BD" w14:textId="0DDD17E3" w:rsidR="00274732" w:rsidRDefault="00274732">
          <w:pPr>
            <w:pStyle w:val="TOC3"/>
            <w:tabs>
              <w:tab w:val="left" w:pos="960"/>
              <w:tab w:val="right" w:leader="dot" w:pos="9350"/>
            </w:tabs>
            <w:rPr>
              <w:rFonts w:eastAsiaTheme="minorEastAsia"/>
              <w:noProof/>
            </w:rPr>
          </w:pPr>
          <w:hyperlink w:anchor="_Toc214661243" w:history="1">
            <w:r w:rsidRPr="005E4A57">
              <w:rPr>
                <w:rStyle w:val="Hyperlink"/>
                <w:rFonts w:eastAsia="Aptos"/>
                <w:noProof/>
              </w:rPr>
              <w:t>3.</w:t>
            </w:r>
            <w:r>
              <w:rPr>
                <w:rFonts w:eastAsiaTheme="minorEastAsia"/>
                <w:noProof/>
              </w:rPr>
              <w:tab/>
            </w:r>
            <w:r w:rsidRPr="005E4A57">
              <w:rPr>
                <w:rStyle w:val="Hyperlink"/>
                <w:rFonts w:eastAsia="Aptos"/>
                <w:noProof/>
              </w:rPr>
              <w:t>Structural Damage and Repair</w:t>
            </w:r>
            <w:r>
              <w:rPr>
                <w:noProof/>
                <w:webHidden/>
              </w:rPr>
              <w:tab/>
            </w:r>
            <w:r>
              <w:rPr>
                <w:noProof/>
                <w:webHidden/>
              </w:rPr>
              <w:fldChar w:fldCharType="begin"/>
            </w:r>
            <w:r>
              <w:rPr>
                <w:noProof/>
                <w:webHidden/>
              </w:rPr>
              <w:instrText xml:space="preserve"> PAGEREF _Toc214661243 \h </w:instrText>
            </w:r>
            <w:r>
              <w:rPr>
                <w:noProof/>
                <w:webHidden/>
              </w:rPr>
            </w:r>
            <w:r>
              <w:rPr>
                <w:noProof/>
                <w:webHidden/>
              </w:rPr>
              <w:fldChar w:fldCharType="separate"/>
            </w:r>
            <w:r w:rsidR="0089497A">
              <w:rPr>
                <w:noProof/>
                <w:webHidden/>
              </w:rPr>
              <w:t>12</w:t>
            </w:r>
            <w:r>
              <w:rPr>
                <w:noProof/>
                <w:webHidden/>
              </w:rPr>
              <w:fldChar w:fldCharType="end"/>
            </w:r>
          </w:hyperlink>
        </w:p>
        <w:p w14:paraId="7C1A0FBF" w14:textId="2F476056" w:rsidR="00274732" w:rsidRDefault="00274732">
          <w:pPr>
            <w:pStyle w:val="TOC1"/>
            <w:tabs>
              <w:tab w:val="left" w:pos="720"/>
              <w:tab w:val="right" w:leader="dot" w:pos="9350"/>
            </w:tabs>
            <w:rPr>
              <w:rFonts w:eastAsiaTheme="minorEastAsia"/>
              <w:noProof/>
            </w:rPr>
          </w:pPr>
          <w:hyperlink w:anchor="_Toc214661244" w:history="1">
            <w:r w:rsidRPr="005E4A57">
              <w:rPr>
                <w:rStyle w:val="Hyperlink"/>
                <w:noProof/>
              </w:rPr>
              <w:t>VII.</w:t>
            </w:r>
            <w:r>
              <w:rPr>
                <w:rFonts w:eastAsiaTheme="minorEastAsia"/>
                <w:noProof/>
              </w:rPr>
              <w:tab/>
            </w:r>
            <w:r w:rsidRPr="005E4A57">
              <w:rPr>
                <w:rStyle w:val="Hyperlink"/>
                <w:noProof/>
              </w:rPr>
              <w:t>Submittals</w:t>
            </w:r>
            <w:r>
              <w:rPr>
                <w:noProof/>
                <w:webHidden/>
              </w:rPr>
              <w:tab/>
            </w:r>
            <w:r>
              <w:rPr>
                <w:noProof/>
                <w:webHidden/>
              </w:rPr>
              <w:fldChar w:fldCharType="begin"/>
            </w:r>
            <w:r>
              <w:rPr>
                <w:noProof/>
                <w:webHidden/>
              </w:rPr>
              <w:instrText xml:space="preserve"> PAGEREF _Toc214661244 \h </w:instrText>
            </w:r>
            <w:r>
              <w:rPr>
                <w:noProof/>
                <w:webHidden/>
              </w:rPr>
            </w:r>
            <w:r>
              <w:rPr>
                <w:noProof/>
                <w:webHidden/>
              </w:rPr>
              <w:fldChar w:fldCharType="separate"/>
            </w:r>
            <w:r w:rsidR="0089497A">
              <w:rPr>
                <w:noProof/>
                <w:webHidden/>
              </w:rPr>
              <w:t>12</w:t>
            </w:r>
            <w:r>
              <w:rPr>
                <w:noProof/>
                <w:webHidden/>
              </w:rPr>
              <w:fldChar w:fldCharType="end"/>
            </w:r>
          </w:hyperlink>
        </w:p>
        <w:p w14:paraId="0EDB0F39" w14:textId="35CC8707" w:rsidR="00274732" w:rsidRDefault="00274732">
          <w:pPr>
            <w:pStyle w:val="TOC2"/>
            <w:tabs>
              <w:tab w:val="left" w:pos="720"/>
              <w:tab w:val="right" w:leader="dot" w:pos="9350"/>
            </w:tabs>
            <w:rPr>
              <w:rFonts w:eastAsiaTheme="minorEastAsia"/>
              <w:noProof/>
            </w:rPr>
          </w:pPr>
          <w:hyperlink w:anchor="_Toc214661245" w:history="1">
            <w:r w:rsidRPr="005E4A57">
              <w:rPr>
                <w:rStyle w:val="Hyperlink"/>
                <w:noProof/>
              </w:rPr>
              <w:t>A.</w:t>
            </w:r>
            <w:r>
              <w:rPr>
                <w:rFonts w:eastAsiaTheme="minorEastAsia"/>
                <w:noProof/>
              </w:rPr>
              <w:tab/>
            </w:r>
            <w:r w:rsidRPr="005E4A57">
              <w:rPr>
                <w:rStyle w:val="Hyperlink"/>
                <w:noProof/>
              </w:rPr>
              <w:t>Conceptual Plan Submittal</w:t>
            </w:r>
            <w:r>
              <w:rPr>
                <w:noProof/>
                <w:webHidden/>
              </w:rPr>
              <w:tab/>
            </w:r>
            <w:r>
              <w:rPr>
                <w:noProof/>
                <w:webHidden/>
              </w:rPr>
              <w:fldChar w:fldCharType="begin"/>
            </w:r>
            <w:r>
              <w:rPr>
                <w:noProof/>
                <w:webHidden/>
              </w:rPr>
              <w:instrText xml:space="preserve"> PAGEREF _Toc214661245 \h </w:instrText>
            </w:r>
            <w:r>
              <w:rPr>
                <w:noProof/>
                <w:webHidden/>
              </w:rPr>
            </w:r>
            <w:r>
              <w:rPr>
                <w:noProof/>
                <w:webHidden/>
              </w:rPr>
              <w:fldChar w:fldCharType="separate"/>
            </w:r>
            <w:r w:rsidR="0089497A">
              <w:rPr>
                <w:noProof/>
                <w:webHidden/>
              </w:rPr>
              <w:t>12</w:t>
            </w:r>
            <w:r>
              <w:rPr>
                <w:noProof/>
                <w:webHidden/>
              </w:rPr>
              <w:fldChar w:fldCharType="end"/>
            </w:r>
          </w:hyperlink>
        </w:p>
        <w:p w14:paraId="04E3ADE4" w14:textId="731A6A77" w:rsidR="00274732" w:rsidRDefault="00274732">
          <w:pPr>
            <w:pStyle w:val="TOC2"/>
            <w:tabs>
              <w:tab w:val="left" w:pos="720"/>
              <w:tab w:val="right" w:leader="dot" w:pos="9350"/>
            </w:tabs>
            <w:rPr>
              <w:rFonts w:eastAsiaTheme="minorEastAsia"/>
              <w:noProof/>
            </w:rPr>
          </w:pPr>
          <w:hyperlink w:anchor="_Toc214661246" w:history="1">
            <w:r w:rsidRPr="005E4A57">
              <w:rPr>
                <w:rStyle w:val="Hyperlink"/>
                <w:noProof/>
              </w:rPr>
              <w:t>B.</w:t>
            </w:r>
            <w:r>
              <w:rPr>
                <w:rFonts w:eastAsiaTheme="minorEastAsia"/>
                <w:noProof/>
              </w:rPr>
              <w:tab/>
            </w:r>
            <w:r w:rsidRPr="005E4A57">
              <w:rPr>
                <w:rStyle w:val="Hyperlink"/>
                <w:noProof/>
              </w:rPr>
              <w:t>Optional Orientation Session for Major Improvements</w:t>
            </w:r>
            <w:r>
              <w:rPr>
                <w:noProof/>
                <w:webHidden/>
              </w:rPr>
              <w:tab/>
            </w:r>
            <w:r>
              <w:rPr>
                <w:noProof/>
                <w:webHidden/>
              </w:rPr>
              <w:fldChar w:fldCharType="begin"/>
            </w:r>
            <w:r>
              <w:rPr>
                <w:noProof/>
                <w:webHidden/>
              </w:rPr>
              <w:instrText xml:space="preserve"> PAGEREF _Toc214661246 \h </w:instrText>
            </w:r>
            <w:r>
              <w:rPr>
                <w:noProof/>
                <w:webHidden/>
              </w:rPr>
            </w:r>
            <w:r>
              <w:rPr>
                <w:noProof/>
                <w:webHidden/>
              </w:rPr>
              <w:fldChar w:fldCharType="separate"/>
            </w:r>
            <w:r w:rsidR="0089497A">
              <w:rPr>
                <w:noProof/>
                <w:webHidden/>
              </w:rPr>
              <w:t>13</w:t>
            </w:r>
            <w:r>
              <w:rPr>
                <w:noProof/>
                <w:webHidden/>
              </w:rPr>
              <w:fldChar w:fldCharType="end"/>
            </w:r>
          </w:hyperlink>
        </w:p>
        <w:p w14:paraId="2D92AF70" w14:textId="7B844D50" w:rsidR="00274732" w:rsidRDefault="00274732">
          <w:pPr>
            <w:pStyle w:val="TOC2"/>
            <w:tabs>
              <w:tab w:val="left" w:pos="720"/>
              <w:tab w:val="right" w:leader="dot" w:pos="9350"/>
            </w:tabs>
            <w:rPr>
              <w:rFonts w:eastAsiaTheme="minorEastAsia"/>
              <w:noProof/>
            </w:rPr>
          </w:pPr>
          <w:hyperlink w:anchor="_Toc214661247" w:history="1">
            <w:r w:rsidRPr="005E4A57">
              <w:rPr>
                <w:rStyle w:val="Hyperlink"/>
                <w:noProof/>
              </w:rPr>
              <w:t>C.</w:t>
            </w:r>
            <w:r>
              <w:rPr>
                <w:rFonts w:eastAsiaTheme="minorEastAsia"/>
                <w:noProof/>
              </w:rPr>
              <w:tab/>
            </w:r>
            <w:r w:rsidRPr="005E4A57">
              <w:rPr>
                <w:rStyle w:val="Hyperlink"/>
                <w:noProof/>
              </w:rPr>
              <w:t>Required Submittal for Major Improvements</w:t>
            </w:r>
            <w:r>
              <w:rPr>
                <w:noProof/>
                <w:webHidden/>
              </w:rPr>
              <w:tab/>
            </w:r>
            <w:r>
              <w:rPr>
                <w:noProof/>
                <w:webHidden/>
              </w:rPr>
              <w:fldChar w:fldCharType="begin"/>
            </w:r>
            <w:r>
              <w:rPr>
                <w:noProof/>
                <w:webHidden/>
              </w:rPr>
              <w:instrText xml:space="preserve"> PAGEREF _Toc214661247 \h </w:instrText>
            </w:r>
            <w:r>
              <w:rPr>
                <w:noProof/>
                <w:webHidden/>
              </w:rPr>
            </w:r>
            <w:r>
              <w:rPr>
                <w:noProof/>
                <w:webHidden/>
              </w:rPr>
              <w:fldChar w:fldCharType="separate"/>
            </w:r>
            <w:r w:rsidR="0089497A">
              <w:rPr>
                <w:noProof/>
                <w:webHidden/>
              </w:rPr>
              <w:t>13</w:t>
            </w:r>
            <w:r>
              <w:rPr>
                <w:noProof/>
                <w:webHidden/>
              </w:rPr>
              <w:fldChar w:fldCharType="end"/>
            </w:r>
          </w:hyperlink>
        </w:p>
        <w:p w14:paraId="6F612A96" w14:textId="400B6790" w:rsidR="00274732" w:rsidRDefault="00274732">
          <w:pPr>
            <w:pStyle w:val="TOC2"/>
            <w:tabs>
              <w:tab w:val="left" w:pos="720"/>
              <w:tab w:val="right" w:leader="dot" w:pos="9350"/>
            </w:tabs>
            <w:rPr>
              <w:rFonts w:eastAsiaTheme="minorEastAsia"/>
              <w:noProof/>
            </w:rPr>
          </w:pPr>
          <w:hyperlink w:anchor="_Toc214661248" w:history="1">
            <w:r w:rsidRPr="005E4A57">
              <w:rPr>
                <w:rStyle w:val="Hyperlink"/>
                <w:noProof/>
              </w:rPr>
              <w:t>D.</w:t>
            </w:r>
            <w:r>
              <w:rPr>
                <w:rFonts w:eastAsiaTheme="minorEastAsia"/>
                <w:noProof/>
              </w:rPr>
              <w:tab/>
            </w:r>
            <w:r w:rsidRPr="005E4A57">
              <w:rPr>
                <w:rStyle w:val="Hyperlink"/>
                <w:noProof/>
              </w:rPr>
              <w:t>Detailed Major Improvement Submittal Requirements</w:t>
            </w:r>
            <w:r>
              <w:rPr>
                <w:noProof/>
                <w:webHidden/>
              </w:rPr>
              <w:tab/>
            </w:r>
            <w:r>
              <w:rPr>
                <w:noProof/>
                <w:webHidden/>
              </w:rPr>
              <w:fldChar w:fldCharType="begin"/>
            </w:r>
            <w:r>
              <w:rPr>
                <w:noProof/>
                <w:webHidden/>
              </w:rPr>
              <w:instrText xml:space="preserve"> PAGEREF _Toc214661248 \h </w:instrText>
            </w:r>
            <w:r>
              <w:rPr>
                <w:noProof/>
                <w:webHidden/>
              </w:rPr>
            </w:r>
            <w:r>
              <w:rPr>
                <w:noProof/>
                <w:webHidden/>
              </w:rPr>
              <w:fldChar w:fldCharType="separate"/>
            </w:r>
            <w:r w:rsidR="0089497A">
              <w:rPr>
                <w:noProof/>
                <w:webHidden/>
              </w:rPr>
              <w:t>14</w:t>
            </w:r>
            <w:r>
              <w:rPr>
                <w:noProof/>
                <w:webHidden/>
              </w:rPr>
              <w:fldChar w:fldCharType="end"/>
            </w:r>
          </w:hyperlink>
        </w:p>
        <w:p w14:paraId="7DABA098" w14:textId="1D3E3D7E" w:rsidR="00274732" w:rsidRDefault="00274732">
          <w:pPr>
            <w:pStyle w:val="TOC3"/>
            <w:tabs>
              <w:tab w:val="left" w:pos="960"/>
              <w:tab w:val="right" w:leader="dot" w:pos="9350"/>
            </w:tabs>
            <w:rPr>
              <w:rFonts w:eastAsiaTheme="minorEastAsia"/>
              <w:noProof/>
            </w:rPr>
          </w:pPr>
          <w:hyperlink w:anchor="_Toc214661249" w:history="1">
            <w:r w:rsidRPr="005E4A57">
              <w:rPr>
                <w:rStyle w:val="Hyperlink"/>
                <w:noProof/>
              </w:rPr>
              <w:t>1.</w:t>
            </w:r>
            <w:r>
              <w:rPr>
                <w:rFonts w:eastAsiaTheme="minorEastAsia"/>
                <w:noProof/>
              </w:rPr>
              <w:tab/>
            </w:r>
            <w:r w:rsidRPr="005E4A57">
              <w:rPr>
                <w:rStyle w:val="Hyperlink"/>
                <w:noProof/>
              </w:rPr>
              <w:t>Introduction</w:t>
            </w:r>
            <w:r>
              <w:rPr>
                <w:noProof/>
                <w:webHidden/>
              </w:rPr>
              <w:tab/>
            </w:r>
            <w:r>
              <w:rPr>
                <w:noProof/>
                <w:webHidden/>
              </w:rPr>
              <w:fldChar w:fldCharType="begin"/>
            </w:r>
            <w:r>
              <w:rPr>
                <w:noProof/>
                <w:webHidden/>
              </w:rPr>
              <w:instrText xml:space="preserve"> PAGEREF _Toc214661249 \h </w:instrText>
            </w:r>
            <w:r>
              <w:rPr>
                <w:noProof/>
                <w:webHidden/>
              </w:rPr>
            </w:r>
            <w:r>
              <w:rPr>
                <w:noProof/>
                <w:webHidden/>
              </w:rPr>
              <w:fldChar w:fldCharType="separate"/>
            </w:r>
            <w:r w:rsidR="0089497A">
              <w:rPr>
                <w:noProof/>
                <w:webHidden/>
              </w:rPr>
              <w:t>14</w:t>
            </w:r>
            <w:r>
              <w:rPr>
                <w:noProof/>
                <w:webHidden/>
              </w:rPr>
              <w:fldChar w:fldCharType="end"/>
            </w:r>
          </w:hyperlink>
        </w:p>
        <w:p w14:paraId="3C3CDAD5" w14:textId="1426B14F" w:rsidR="00274732" w:rsidRDefault="00274732">
          <w:pPr>
            <w:pStyle w:val="TOC3"/>
            <w:tabs>
              <w:tab w:val="left" w:pos="960"/>
              <w:tab w:val="right" w:leader="dot" w:pos="9350"/>
            </w:tabs>
            <w:rPr>
              <w:rFonts w:eastAsiaTheme="minorEastAsia"/>
              <w:noProof/>
            </w:rPr>
          </w:pPr>
          <w:hyperlink w:anchor="_Toc214661250" w:history="1">
            <w:r w:rsidRPr="005E4A57">
              <w:rPr>
                <w:rStyle w:val="Hyperlink"/>
                <w:rFonts w:hAnsi="Arial Unicode MS"/>
                <w:noProof/>
                <w:kern w:val="0"/>
              </w:rPr>
              <w:t>2.</w:t>
            </w:r>
            <w:r>
              <w:rPr>
                <w:rFonts w:eastAsiaTheme="minorEastAsia"/>
                <w:noProof/>
              </w:rPr>
              <w:tab/>
            </w:r>
            <w:r w:rsidRPr="005E4A57">
              <w:rPr>
                <w:rStyle w:val="Hyperlink"/>
                <w:noProof/>
              </w:rPr>
              <w:t>Cover Sheet with Site or Vicinity Map</w:t>
            </w:r>
            <w:r>
              <w:rPr>
                <w:noProof/>
                <w:webHidden/>
              </w:rPr>
              <w:tab/>
            </w:r>
            <w:r>
              <w:rPr>
                <w:noProof/>
                <w:webHidden/>
              </w:rPr>
              <w:fldChar w:fldCharType="begin"/>
            </w:r>
            <w:r>
              <w:rPr>
                <w:noProof/>
                <w:webHidden/>
              </w:rPr>
              <w:instrText xml:space="preserve"> PAGEREF _Toc214661250 \h </w:instrText>
            </w:r>
            <w:r>
              <w:rPr>
                <w:noProof/>
                <w:webHidden/>
              </w:rPr>
            </w:r>
            <w:r>
              <w:rPr>
                <w:noProof/>
                <w:webHidden/>
              </w:rPr>
              <w:fldChar w:fldCharType="separate"/>
            </w:r>
            <w:r w:rsidR="0089497A">
              <w:rPr>
                <w:noProof/>
                <w:webHidden/>
              </w:rPr>
              <w:t>14</w:t>
            </w:r>
            <w:r>
              <w:rPr>
                <w:noProof/>
                <w:webHidden/>
              </w:rPr>
              <w:fldChar w:fldCharType="end"/>
            </w:r>
          </w:hyperlink>
        </w:p>
        <w:p w14:paraId="05A401B6" w14:textId="0BC69128" w:rsidR="00274732" w:rsidRDefault="00274732">
          <w:pPr>
            <w:pStyle w:val="TOC3"/>
            <w:tabs>
              <w:tab w:val="left" w:pos="960"/>
              <w:tab w:val="right" w:leader="dot" w:pos="9350"/>
            </w:tabs>
            <w:rPr>
              <w:rFonts w:eastAsiaTheme="minorEastAsia"/>
              <w:noProof/>
            </w:rPr>
          </w:pPr>
          <w:hyperlink w:anchor="_Toc214661251" w:history="1">
            <w:r w:rsidRPr="005E4A57">
              <w:rPr>
                <w:rStyle w:val="Hyperlink"/>
                <w:rFonts w:hAnsi="Arial Unicode MS"/>
                <w:noProof/>
                <w:kern w:val="0"/>
              </w:rPr>
              <w:t>3.</w:t>
            </w:r>
            <w:r>
              <w:rPr>
                <w:rFonts w:eastAsiaTheme="minorEastAsia"/>
                <w:noProof/>
              </w:rPr>
              <w:tab/>
            </w:r>
            <w:r w:rsidRPr="005E4A57">
              <w:rPr>
                <w:rStyle w:val="Hyperlink"/>
                <w:noProof/>
              </w:rPr>
              <w:t>Site and Floor Plan (1/8 “ scale). This plan to include:</w:t>
            </w:r>
            <w:r>
              <w:rPr>
                <w:noProof/>
                <w:webHidden/>
              </w:rPr>
              <w:tab/>
            </w:r>
            <w:r>
              <w:rPr>
                <w:noProof/>
                <w:webHidden/>
              </w:rPr>
              <w:fldChar w:fldCharType="begin"/>
            </w:r>
            <w:r>
              <w:rPr>
                <w:noProof/>
                <w:webHidden/>
              </w:rPr>
              <w:instrText xml:space="preserve"> PAGEREF _Toc214661251 \h </w:instrText>
            </w:r>
            <w:r>
              <w:rPr>
                <w:noProof/>
                <w:webHidden/>
              </w:rPr>
            </w:r>
            <w:r>
              <w:rPr>
                <w:noProof/>
                <w:webHidden/>
              </w:rPr>
              <w:fldChar w:fldCharType="separate"/>
            </w:r>
            <w:r w:rsidR="0089497A">
              <w:rPr>
                <w:noProof/>
                <w:webHidden/>
              </w:rPr>
              <w:t>14</w:t>
            </w:r>
            <w:r>
              <w:rPr>
                <w:noProof/>
                <w:webHidden/>
              </w:rPr>
              <w:fldChar w:fldCharType="end"/>
            </w:r>
          </w:hyperlink>
        </w:p>
        <w:p w14:paraId="7FE25EE8" w14:textId="411E4008" w:rsidR="00274732" w:rsidRDefault="00274732">
          <w:pPr>
            <w:pStyle w:val="TOC3"/>
            <w:tabs>
              <w:tab w:val="left" w:pos="960"/>
              <w:tab w:val="right" w:leader="dot" w:pos="9350"/>
            </w:tabs>
            <w:rPr>
              <w:rFonts w:eastAsiaTheme="minorEastAsia"/>
              <w:noProof/>
            </w:rPr>
          </w:pPr>
          <w:hyperlink w:anchor="_Toc214661252" w:history="1">
            <w:r w:rsidRPr="005E4A57">
              <w:rPr>
                <w:rStyle w:val="Hyperlink"/>
                <w:noProof/>
              </w:rPr>
              <w:t>4.</w:t>
            </w:r>
            <w:r>
              <w:rPr>
                <w:rFonts w:eastAsiaTheme="minorEastAsia"/>
                <w:noProof/>
              </w:rPr>
              <w:tab/>
            </w:r>
            <w:r w:rsidRPr="005E4A57">
              <w:rPr>
                <w:rStyle w:val="Hyperlink"/>
                <w:noProof/>
              </w:rPr>
              <w:t>Grading and Drainage Plan (1/8’’ scale). This plan to show:</w:t>
            </w:r>
            <w:r>
              <w:rPr>
                <w:noProof/>
                <w:webHidden/>
              </w:rPr>
              <w:tab/>
            </w:r>
            <w:r>
              <w:rPr>
                <w:noProof/>
                <w:webHidden/>
              </w:rPr>
              <w:fldChar w:fldCharType="begin"/>
            </w:r>
            <w:r>
              <w:rPr>
                <w:noProof/>
                <w:webHidden/>
              </w:rPr>
              <w:instrText xml:space="preserve"> PAGEREF _Toc214661252 \h </w:instrText>
            </w:r>
            <w:r>
              <w:rPr>
                <w:noProof/>
                <w:webHidden/>
              </w:rPr>
            </w:r>
            <w:r>
              <w:rPr>
                <w:noProof/>
                <w:webHidden/>
              </w:rPr>
              <w:fldChar w:fldCharType="separate"/>
            </w:r>
            <w:r w:rsidR="0089497A">
              <w:rPr>
                <w:noProof/>
                <w:webHidden/>
              </w:rPr>
              <w:t>15</w:t>
            </w:r>
            <w:r>
              <w:rPr>
                <w:noProof/>
                <w:webHidden/>
              </w:rPr>
              <w:fldChar w:fldCharType="end"/>
            </w:r>
          </w:hyperlink>
        </w:p>
        <w:p w14:paraId="2A5FE889" w14:textId="3C9E7AF4" w:rsidR="00274732" w:rsidRDefault="00274732">
          <w:pPr>
            <w:pStyle w:val="TOC3"/>
            <w:tabs>
              <w:tab w:val="left" w:pos="960"/>
              <w:tab w:val="right" w:leader="dot" w:pos="9350"/>
            </w:tabs>
            <w:rPr>
              <w:rFonts w:eastAsiaTheme="minorEastAsia"/>
              <w:noProof/>
            </w:rPr>
          </w:pPr>
          <w:hyperlink w:anchor="_Toc214661253" w:history="1">
            <w:r w:rsidRPr="005E4A57">
              <w:rPr>
                <w:rStyle w:val="Hyperlink"/>
                <w:noProof/>
              </w:rPr>
              <w:t>5.</w:t>
            </w:r>
            <w:r>
              <w:rPr>
                <w:rFonts w:eastAsiaTheme="minorEastAsia"/>
                <w:noProof/>
              </w:rPr>
              <w:tab/>
            </w:r>
            <w:r w:rsidRPr="005E4A57">
              <w:rPr>
                <w:rStyle w:val="Hyperlink"/>
                <w:noProof/>
              </w:rPr>
              <w:t>Exterior Elevations (1/8’’ or ¼’’ scale). This plan to show:</w:t>
            </w:r>
            <w:r>
              <w:rPr>
                <w:noProof/>
                <w:webHidden/>
              </w:rPr>
              <w:tab/>
            </w:r>
            <w:r>
              <w:rPr>
                <w:noProof/>
                <w:webHidden/>
              </w:rPr>
              <w:fldChar w:fldCharType="begin"/>
            </w:r>
            <w:r>
              <w:rPr>
                <w:noProof/>
                <w:webHidden/>
              </w:rPr>
              <w:instrText xml:space="preserve"> PAGEREF _Toc214661253 \h </w:instrText>
            </w:r>
            <w:r>
              <w:rPr>
                <w:noProof/>
                <w:webHidden/>
              </w:rPr>
            </w:r>
            <w:r>
              <w:rPr>
                <w:noProof/>
                <w:webHidden/>
              </w:rPr>
              <w:fldChar w:fldCharType="separate"/>
            </w:r>
            <w:r w:rsidR="0089497A">
              <w:rPr>
                <w:noProof/>
                <w:webHidden/>
              </w:rPr>
              <w:t>15</w:t>
            </w:r>
            <w:r>
              <w:rPr>
                <w:noProof/>
                <w:webHidden/>
              </w:rPr>
              <w:fldChar w:fldCharType="end"/>
            </w:r>
          </w:hyperlink>
        </w:p>
        <w:p w14:paraId="3C68AC28" w14:textId="7003CFB7" w:rsidR="00274732" w:rsidRDefault="00274732">
          <w:pPr>
            <w:pStyle w:val="TOC3"/>
            <w:tabs>
              <w:tab w:val="left" w:pos="960"/>
              <w:tab w:val="right" w:leader="dot" w:pos="9350"/>
            </w:tabs>
            <w:rPr>
              <w:rFonts w:eastAsiaTheme="minorEastAsia"/>
              <w:noProof/>
            </w:rPr>
          </w:pPr>
          <w:hyperlink w:anchor="_Toc214661254" w:history="1">
            <w:r w:rsidRPr="005E4A57">
              <w:rPr>
                <w:rStyle w:val="Hyperlink"/>
                <w:rFonts w:hAnsi="Arial Unicode MS"/>
                <w:noProof/>
                <w:kern w:val="0"/>
              </w:rPr>
              <w:t>6.</w:t>
            </w:r>
            <w:r>
              <w:rPr>
                <w:rFonts w:eastAsiaTheme="minorEastAsia"/>
                <w:noProof/>
              </w:rPr>
              <w:tab/>
            </w:r>
            <w:r w:rsidRPr="005E4A57">
              <w:rPr>
                <w:rStyle w:val="Hyperlink"/>
                <w:noProof/>
              </w:rPr>
              <w:t>Roof Plan (1/8” scale). This plan to show:</w:t>
            </w:r>
            <w:r>
              <w:rPr>
                <w:noProof/>
                <w:webHidden/>
              </w:rPr>
              <w:tab/>
            </w:r>
            <w:r>
              <w:rPr>
                <w:noProof/>
                <w:webHidden/>
              </w:rPr>
              <w:fldChar w:fldCharType="begin"/>
            </w:r>
            <w:r>
              <w:rPr>
                <w:noProof/>
                <w:webHidden/>
              </w:rPr>
              <w:instrText xml:space="preserve"> PAGEREF _Toc214661254 \h </w:instrText>
            </w:r>
            <w:r>
              <w:rPr>
                <w:noProof/>
                <w:webHidden/>
              </w:rPr>
            </w:r>
            <w:r>
              <w:rPr>
                <w:noProof/>
                <w:webHidden/>
              </w:rPr>
              <w:fldChar w:fldCharType="separate"/>
            </w:r>
            <w:r w:rsidR="0089497A">
              <w:rPr>
                <w:noProof/>
                <w:webHidden/>
              </w:rPr>
              <w:t>15</w:t>
            </w:r>
            <w:r>
              <w:rPr>
                <w:noProof/>
                <w:webHidden/>
              </w:rPr>
              <w:fldChar w:fldCharType="end"/>
            </w:r>
          </w:hyperlink>
        </w:p>
        <w:p w14:paraId="16A152F3" w14:textId="2B6CDCCF" w:rsidR="00274732" w:rsidRDefault="00274732">
          <w:pPr>
            <w:pStyle w:val="TOC3"/>
            <w:tabs>
              <w:tab w:val="left" w:pos="960"/>
              <w:tab w:val="right" w:leader="dot" w:pos="9350"/>
            </w:tabs>
            <w:rPr>
              <w:rFonts w:eastAsiaTheme="minorEastAsia"/>
              <w:noProof/>
            </w:rPr>
          </w:pPr>
          <w:hyperlink w:anchor="_Toc214661255" w:history="1">
            <w:r w:rsidRPr="005E4A57">
              <w:rPr>
                <w:rStyle w:val="Hyperlink"/>
                <w:noProof/>
              </w:rPr>
              <w:t>7.</w:t>
            </w:r>
            <w:r>
              <w:rPr>
                <w:rFonts w:eastAsiaTheme="minorEastAsia"/>
                <w:noProof/>
              </w:rPr>
              <w:tab/>
            </w:r>
            <w:r w:rsidRPr="005E4A57">
              <w:rPr>
                <w:rStyle w:val="Hyperlink"/>
                <w:noProof/>
              </w:rPr>
              <w:t>Foundation and Details. This plan to show:</w:t>
            </w:r>
            <w:r>
              <w:rPr>
                <w:noProof/>
                <w:webHidden/>
              </w:rPr>
              <w:tab/>
            </w:r>
            <w:r>
              <w:rPr>
                <w:noProof/>
                <w:webHidden/>
              </w:rPr>
              <w:fldChar w:fldCharType="begin"/>
            </w:r>
            <w:r>
              <w:rPr>
                <w:noProof/>
                <w:webHidden/>
              </w:rPr>
              <w:instrText xml:space="preserve"> PAGEREF _Toc214661255 \h </w:instrText>
            </w:r>
            <w:r>
              <w:rPr>
                <w:noProof/>
                <w:webHidden/>
              </w:rPr>
            </w:r>
            <w:r>
              <w:rPr>
                <w:noProof/>
                <w:webHidden/>
              </w:rPr>
              <w:fldChar w:fldCharType="separate"/>
            </w:r>
            <w:r w:rsidR="0089497A">
              <w:rPr>
                <w:noProof/>
                <w:webHidden/>
              </w:rPr>
              <w:t>15</w:t>
            </w:r>
            <w:r>
              <w:rPr>
                <w:noProof/>
                <w:webHidden/>
              </w:rPr>
              <w:fldChar w:fldCharType="end"/>
            </w:r>
          </w:hyperlink>
        </w:p>
        <w:p w14:paraId="45F7F4A4" w14:textId="13656534" w:rsidR="00274732" w:rsidRDefault="00274732">
          <w:pPr>
            <w:pStyle w:val="TOC3"/>
            <w:tabs>
              <w:tab w:val="left" w:pos="960"/>
              <w:tab w:val="right" w:leader="dot" w:pos="9350"/>
            </w:tabs>
            <w:rPr>
              <w:rFonts w:eastAsiaTheme="minorEastAsia"/>
              <w:noProof/>
            </w:rPr>
          </w:pPr>
          <w:hyperlink w:anchor="_Toc214661256" w:history="1">
            <w:r w:rsidRPr="005E4A57">
              <w:rPr>
                <w:rStyle w:val="Hyperlink"/>
                <w:noProof/>
              </w:rPr>
              <w:t>8.</w:t>
            </w:r>
            <w:r>
              <w:rPr>
                <w:rFonts w:eastAsiaTheme="minorEastAsia"/>
                <w:noProof/>
              </w:rPr>
              <w:tab/>
            </w:r>
            <w:r w:rsidRPr="005E4A57">
              <w:rPr>
                <w:rStyle w:val="Hyperlink"/>
                <w:noProof/>
              </w:rPr>
              <w:t>Floor Plan and Details. This plan to show:</w:t>
            </w:r>
            <w:r>
              <w:rPr>
                <w:noProof/>
                <w:webHidden/>
              </w:rPr>
              <w:tab/>
            </w:r>
            <w:r>
              <w:rPr>
                <w:noProof/>
                <w:webHidden/>
              </w:rPr>
              <w:fldChar w:fldCharType="begin"/>
            </w:r>
            <w:r>
              <w:rPr>
                <w:noProof/>
                <w:webHidden/>
              </w:rPr>
              <w:instrText xml:space="preserve"> PAGEREF _Toc214661256 \h </w:instrText>
            </w:r>
            <w:r>
              <w:rPr>
                <w:noProof/>
                <w:webHidden/>
              </w:rPr>
            </w:r>
            <w:r>
              <w:rPr>
                <w:noProof/>
                <w:webHidden/>
              </w:rPr>
              <w:fldChar w:fldCharType="separate"/>
            </w:r>
            <w:r w:rsidR="0089497A">
              <w:rPr>
                <w:noProof/>
                <w:webHidden/>
              </w:rPr>
              <w:t>15</w:t>
            </w:r>
            <w:r>
              <w:rPr>
                <w:noProof/>
                <w:webHidden/>
              </w:rPr>
              <w:fldChar w:fldCharType="end"/>
            </w:r>
          </w:hyperlink>
        </w:p>
        <w:p w14:paraId="5471128A" w14:textId="6CFDDFDD" w:rsidR="00274732" w:rsidRDefault="00274732">
          <w:pPr>
            <w:pStyle w:val="TOC3"/>
            <w:tabs>
              <w:tab w:val="left" w:pos="960"/>
              <w:tab w:val="right" w:leader="dot" w:pos="9350"/>
            </w:tabs>
            <w:rPr>
              <w:rFonts w:eastAsiaTheme="minorEastAsia"/>
              <w:noProof/>
            </w:rPr>
          </w:pPr>
          <w:hyperlink w:anchor="_Toc214661257" w:history="1">
            <w:r w:rsidRPr="005E4A57">
              <w:rPr>
                <w:rStyle w:val="Hyperlink"/>
                <w:rFonts w:hAnsi="Arial Unicode MS"/>
                <w:noProof/>
                <w:kern w:val="0"/>
              </w:rPr>
              <w:t>9.</w:t>
            </w:r>
            <w:r>
              <w:rPr>
                <w:rFonts w:eastAsiaTheme="minorEastAsia"/>
                <w:noProof/>
              </w:rPr>
              <w:tab/>
            </w:r>
            <w:r w:rsidRPr="005E4A57">
              <w:rPr>
                <w:rStyle w:val="Hyperlink"/>
                <w:noProof/>
              </w:rPr>
              <w:t>Exterior Elevations (1/8” or ¼” scale). This plan to show:</w:t>
            </w:r>
            <w:r>
              <w:rPr>
                <w:noProof/>
                <w:webHidden/>
              </w:rPr>
              <w:tab/>
            </w:r>
            <w:r>
              <w:rPr>
                <w:noProof/>
                <w:webHidden/>
              </w:rPr>
              <w:fldChar w:fldCharType="begin"/>
            </w:r>
            <w:r>
              <w:rPr>
                <w:noProof/>
                <w:webHidden/>
              </w:rPr>
              <w:instrText xml:space="preserve"> PAGEREF _Toc214661257 \h </w:instrText>
            </w:r>
            <w:r>
              <w:rPr>
                <w:noProof/>
                <w:webHidden/>
              </w:rPr>
            </w:r>
            <w:r>
              <w:rPr>
                <w:noProof/>
                <w:webHidden/>
              </w:rPr>
              <w:fldChar w:fldCharType="separate"/>
            </w:r>
            <w:r w:rsidR="0089497A">
              <w:rPr>
                <w:noProof/>
                <w:webHidden/>
              </w:rPr>
              <w:t>16</w:t>
            </w:r>
            <w:r>
              <w:rPr>
                <w:noProof/>
                <w:webHidden/>
              </w:rPr>
              <w:fldChar w:fldCharType="end"/>
            </w:r>
          </w:hyperlink>
        </w:p>
        <w:p w14:paraId="10E1259B" w14:textId="309160AE" w:rsidR="00274732" w:rsidRDefault="00274732">
          <w:pPr>
            <w:pStyle w:val="TOC3"/>
            <w:tabs>
              <w:tab w:val="left" w:pos="1200"/>
              <w:tab w:val="right" w:leader="dot" w:pos="9350"/>
            </w:tabs>
            <w:rPr>
              <w:rFonts w:eastAsiaTheme="minorEastAsia"/>
              <w:noProof/>
            </w:rPr>
          </w:pPr>
          <w:hyperlink w:anchor="_Toc214661258" w:history="1">
            <w:r w:rsidRPr="005E4A57">
              <w:rPr>
                <w:rStyle w:val="Hyperlink"/>
                <w:rFonts w:hAnsi="Arial Unicode MS"/>
                <w:noProof/>
                <w:kern w:val="0"/>
              </w:rPr>
              <w:t>10.</w:t>
            </w:r>
            <w:r>
              <w:rPr>
                <w:rFonts w:eastAsiaTheme="minorEastAsia"/>
                <w:noProof/>
              </w:rPr>
              <w:tab/>
            </w:r>
            <w:r w:rsidRPr="005E4A57">
              <w:rPr>
                <w:rStyle w:val="Hyperlink"/>
                <w:noProof/>
                <w:lang w:val="fr-FR"/>
              </w:rPr>
              <w:t>Sections (1/4</w:t>
            </w:r>
            <w:r w:rsidRPr="005E4A57">
              <w:rPr>
                <w:rStyle w:val="Hyperlink"/>
                <w:noProof/>
              </w:rPr>
              <w:t>” scale or larger). These sections to show:</w:t>
            </w:r>
            <w:r>
              <w:rPr>
                <w:noProof/>
                <w:webHidden/>
              </w:rPr>
              <w:tab/>
            </w:r>
            <w:r>
              <w:rPr>
                <w:noProof/>
                <w:webHidden/>
              </w:rPr>
              <w:fldChar w:fldCharType="begin"/>
            </w:r>
            <w:r>
              <w:rPr>
                <w:noProof/>
                <w:webHidden/>
              </w:rPr>
              <w:instrText xml:space="preserve"> PAGEREF _Toc214661258 \h </w:instrText>
            </w:r>
            <w:r>
              <w:rPr>
                <w:noProof/>
                <w:webHidden/>
              </w:rPr>
            </w:r>
            <w:r>
              <w:rPr>
                <w:noProof/>
                <w:webHidden/>
              </w:rPr>
              <w:fldChar w:fldCharType="separate"/>
            </w:r>
            <w:r w:rsidR="0089497A">
              <w:rPr>
                <w:noProof/>
                <w:webHidden/>
              </w:rPr>
              <w:t>16</w:t>
            </w:r>
            <w:r>
              <w:rPr>
                <w:noProof/>
                <w:webHidden/>
              </w:rPr>
              <w:fldChar w:fldCharType="end"/>
            </w:r>
          </w:hyperlink>
        </w:p>
        <w:p w14:paraId="286C6D3F" w14:textId="52F57975" w:rsidR="00274732" w:rsidRDefault="00274732">
          <w:pPr>
            <w:pStyle w:val="TOC3"/>
            <w:tabs>
              <w:tab w:val="left" w:pos="1200"/>
              <w:tab w:val="right" w:leader="dot" w:pos="9350"/>
            </w:tabs>
            <w:rPr>
              <w:rFonts w:eastAsiaTheme="minorEastAsia"/>
              <w:noProof/>
            </w:rPr>
          </w:pPr>
          <w:hyperlink w:anchor="_Toc214661259" w:history="1">
            <w:r w:rsidRPr="005E4A57">
              <w:rPr>
                <w:rStyle w:val="Hyperlink"/>
                <w:rFonts w:hAnsi="Arial Unicode MS"/>
                <w:noProof/>
                <w:kern w:val="0"/>
              </w:rPr>
              <w:t>11.</w:t>
            </w:r>
            <w:r>
              <w:rPr>
                <w:rFonts w:eastAsiaTheme="minorEastAsia"/>
                <w:noProof/>
              </w:rPr>
              <w:tab/>
            </w:r>
            <w:r w:rsidRPr="005E4A57">
              <w:rPr>
                <w:rStyle w:val="Hyperlink"/>
                <w:noProof/>
              </w:rPr>
              <w:t>Framing Plan and Details. This plan to show:</w:t>
            </w:r>
            <w:r>
              <w:rPr>
                <w:noProof/>
                <w:webHidden/>
              </w:rPr>
              <w:tab/>
            </w:r>
            <w:r>
              <w:rPr>
                <w:noProof/>
                <w:webHidden/>
              </w:rPr>
              <w:fldChar w:fldCharType="begin"/>
            </w:r>
            <w:r>
              <w:rPr>
                <w:noProof/>
                <w:webHidden/>
              </w:rPr>
              <w:instrText xml:space="preserve"> PAGEREF _Toc214661259 \h </w:instrText>
            </w:r>
            <w:r>
              <w:rPr>
                <w:noProof/>
                <w:webHidden/>
              </w:rPr>
            </w:r>
            <w:r>
              <w:rPr>
                <w:noProof/>
                <w:webHidden/>
              </w:rPr>
              <w:fldChar w:fldCharType="separate"/>
            </w:r>
            <w:r w:rsidR="0089497A">
              <w:rPr>
                <w:noProof/>
                <w:webHidden/>
              </w:rPr>
              <w:t>16</w:t>
            </w:r>
            <w:r>
              <w:rPr>
                <w:noProof/>
                <w:webHidden/>
              </w:rPr>
              <w:fldChar w:fldCharType="end"/>
            </w:r>
          </w:hyperlink>
        </w:p>
        <w:p w14:paraId="62A7DDBB" w14:textId="1D7868DB" w:rsidR="00274732" w:rsidRDefault="00274732">
          <w:pPr>
            <w:pStyle w:val="TOC3"/>
            <w:tabs>
              <w:tab w:val="left" w:pos="1200"/>
              <w:tab w:val="right" w:leader="dot" w:pos="9350"/>
            </w:tabs>
            <w:rPr>
              <w:rFonts w:eastAsiaTheme="minorEastAsia"/>
              <w:noProof/>
            </w:rPr>
          </w:pPr>
          <w:hyperlink w:anchor="_Toc214661260" w:history="1">
            <w:r w:rsidRPr="005E4A57">
              <w:rPr>
                <w:rStyle w:val="Hyperlink"/>
                <w:rFonts w:hAnsi="Arial Unicode MS"/>
                <w:noProof/>
                <w:kern w:val="0"/>
              </w:rPr>
              <w:t>12.</w:t>
            </w:r>
            <w:r>
              <w:rPr>
                <w:rFonts w:eastAsiaTheme="minorEastAsia"/>
                <w:noProof/>
              </w:rPr>
              <w:tab/>
            </w:r>
            <w:r w:rsidRPr="005E4A57">
              <w:rPr>
                <w:rStyle w:val="Hyperlink"/>
                <w:noProof/>
              </w:rPr>
              <w:t>Roof Plan and Details (1/8” scale). This plan to show:</w:t>
            </w:r>
            <w:r>
              <w:rPr>
                <w:noProof/>
                <w:webHidden/>
              </w:rPr>
              <w:tab/>
            </w:r>
            <w:r>
              <w:rPr>
                <w:noProof/>
                <w:webHidden/>
              </w:rPr>
              <w:fldChar w:fldCharType="begin"/>
            </w:r>
            <w:r>
              <w:rPr>
                <w:noProof/>
                <w:webHidden/>
              </w:rPr>
              <w:instrText xml:space="preserve"> PAGEREF _Toc214661260 \h </w:instrText>
            </w:r>
            <w:r>
              <w:rPr>
                <w:noProof/>
                <w:webHidden/>
              </w:rPr>
            </w:r>
            <w:r>
              <w:rPr>
                <w:noProof/>
                <w:webHidden/>
              </w:rPr>
              <w:fldChar w:fldCharType="separate"/>
            </w:r>
            <w:r w:rsidR="0089497A">
              <w:rPr>
                <w:noProof/>
                <w:webHidden/>
              </w:rPr>
              <w:t>16</w:t>
            </w:r>
            <w:r>
              <w:rPr>
                <w:noProof/>
                <w:webHidden/>
              </w:rPr>
              <w:fldChar w:fldCharType="end"/>
            </w:r>
          </w:hyperlink>
        </w:p>
        <w:p w14:paraId="5CF23296" w14:textId="5FD49F57" w:rsidR="00274732" w:rsidRDefault="00274732">
          <w:pPr>
            <w:pStyle w:val="TOC3"/>
            <w:tabs>
              <w:tab w:val="left" w:pos="1200"/>
              <w:tab w:val="right" w:leader="dot" w:pos="9350"/>
            </w:tabs>
            <w:rPr>
              <w:rFonts w:eastAsiaTheme="minorEastAsia"/>
              <w:noProof/>
            </w:rPr>
          </w:pPr>
          <w:hyperlink w:anchor="_Toc214661261" w:history="1">
            <w:r w:rsidRPr="005E4A57">
              <w:rPr>
                <w:rStyle w:val="Hyperlink"/>
                <w:rFonts w:hAnsi="Arial Unicode MS"/>
                <w:noProof/>
                <w:kern w:val="0"/>
              </w:rPr>
              <w:t>13.</w:t>
            </w:r>
            <w:r>
              <w:rPr>
                <w:rFonts w:eastAsiaTheme="minorEastAsia"/>
                <w:noProof/>
              </w:rPr>
              <w:tab/>
            </w:r>
            <w:r w:rsidRPr="005E4A57">
              <w:rPr>
                <w:rStyle w:val="Hyperlink"/>
                <w:noProof/>
              </w:rPr>
              <w:t>Electrical Plan. This plan to show:</w:t>
            </w:r>
            <w:r>
              <w:rPr>
                <w:noProof/>
                <w:webHidden/>
              </w:rPr>
              <w:tab/>
            </w:r>
            <w:r>
              <w:rPr>
                <w:noProof/>
                <w:webHidden/>
              </w:rPr>
              <w:fldChar w:fldCharType="begin"/>
            </w:r>
            <w:r>
              <w:rPr>
                <w:noProof/>
                <w:webHidden/>
              </w:rPr>
              <w:instrText xml:space="preserve"> PAGEREF _Toc214661261 \h </w:instrText>
            </w:r>
            <w:r>
              <w:rPr>
                <w:noProof/>
                <w:webHidden/>
              </w:rPr>
            </w:r>
            <w:r>
              <w:rPr>
                <w:noProof/>
                <w:webHidden/>
              </w:rPr>
              <w:fldChar w:fldCharType="separate"/>
            </w:r>
            <w:r w:rsidR="0089497A">
              <w:rPr>
                <w:noProof/>
                <w:webHidden/>
              </w:rPr>
              <w:t>16</w:t>
            </w:r>
            <w:r>
              <w:rPr>
                <w:noProof/>
                <w:webHidden/>
              </w:rPr>
              <w:fldChar w:fldCharType="end"/>
            </w:r>
          </w:hyperlink>
        </w:p>
        <w:p w14:paraId="528B94A9" w14:textId="26EC6E29" w:rsidR="00274732" w:rsidRDefault="00274732">
          <w:pPr>
            <w:pStyle w:val="TOC3"/>
            <w:tabs>
              <w:tab w:val="left" w:pos="1200"/>
              <w:tab w:val="right" w:leader="dot" w:pos="9350"/>
            </w:tabs>
            <w:rPr>
              <w:rFonts w:eastAsiaTheme="minorEastAsia"/>
              <w:noProof/>
            </w:rPr>
          </w:pPr>
          <w:hyperlink w:anchor="_Toc214661262" w:history="1">
            <w:r w:rsidRPr="005E4A57">
              <w:rPr>
                <w:rStyle w:val="Hyperlink"/>
                <w:rFonts w:hAnsi="Arial Unicode MS"/>
                <w:noProof/>
                <w:kern w:val="0"/>
              </w:rPr>
              <w:t>14.</w:t>
            </w:r>
            <w:r>
              <w:rPr>
                <w:rFonts w:eastAsiaTheme="minorEastAsia"/>
                <w:noProof/>
              </w:rPr>
              <w:tab/>
            </w:r>
            <w:r w:rsidRPr="005E4A57">
              <w:rPr>
                <w:rStyle w:val="Hyperlink"/>
                <w:noProof/>
              </w:rPr>
              <w:t>HVAC Plan (1/8” scale or larger). This plan to provide:</w:t>
            </w:r>
            <w:r>
              <w:rPr>
                <w:noProof/>
                <w:webHidden/>
              </w:rPr>
              <w:tab/>
            </w:r>
            <w:r>
              <w:rPr>
                <w:noProof/>
                <w:webHidden/>
              </w:rPr>
              <w:fldChar w:fldCharType="begin"/>
            </w:r>
            <w:r>
              <w:rPr>
                <w:noProof/>
                <w:webHidden/>
              </w:rPr>
              <w:instrText xml:space="preserve"> PAGEREF _Toc214661262 \h </w:instrText>
            </w:r>
            <w:r>
              <w:rPr>
                <w:noProof/>
                <w:webHidden/>
              </w:rPr>
            </w:r>
            <w:r>
              <w:rPr>
                <w:noProof/>
                <w:webHidden/>
              </w:rPr>
              <w:fldChar w:fldCharType="separate"/>
            </w:r>
            <w:r w:rsidR="0089497A">
              <w:rPr>
                <w:noProof/>
                <w:webHidden/>
              </w:rPr>
              <w:t>16</w:t>
            </w:r>
            <w:r>
              <w:rPr>
                <w:noProof/>
                <w:webHidden/>
              </w:rPr>
              <w:fldChar w:fldCharType="end"/>
            </w:r>
          </w:hyperlink>
        </w:p>
        <w:p w14:paraId="4FD2EE03" w14:textId="6FA1B8BA" w:rsidR="00274732" w:rsidRDefault="00274732">
          <w:pPr>
            <w:pStyle w:val="TOC3"/>
            <w:tabs>
              <w:tab w:val="left" w:pos="1200"/>
              <w:tab w:val="right" w:leader="dot" w:pos="9350"/>
            </w:tabs>
            <w:rPr>
              <w:rFonts w:eastAsiaTheme="minorEastAsia"/>
              <w:noProof/>
            </w:rPr>
          </w:pPr>
          <w:hyperlink w:anchor="_Toc214661263" w:history="1">
            <w:r w:rsidRPr="005E4A57">
              <w:rPr>
                <w:rStyle w:val="Hyperlink"/>
                <w:rFonts w:hAnsi="Arial Unicode MS"/>
                <w:noProof/>
                <w:kern w:val="0"/>
              </w:rPr>
              <w:t>15.</w:t>
            </w:r>
            <w:r>
              <w:rPr>
                <w:rFonts w:eastAsiaTheme="minorEastAsia"/>
                <w:noProof/>
              </w:rPr>
              <w:tab/>
            </w:r>
            <w:r w:rsidRPr="005E4A57">
              <w:rPr>
                <w:rStyle w:val="Hyperlink"/>
                <w:noProof/>
              </w:rPr>
              <w:t>Plumbing Plan (1/8” scale or larger). This plan to provide:</w:t>
            </w:r>
            <w:r>
              <w:rPr>
                <w:noProof/>
                <w:webHidden/>
              </w:rPr>
              <w:tab/>
            </w:r>
            <w:r>
              <w:rPr>
                <w:noProof/>
                <w:webHidden/>
              </w:rPr>
              <w:fldChar w:fldCharType="begin"/>
            </w:r>
            <w:r>
              <w:rPr>
                <w:noProof/>
                <w:webHidden/>
              </w:rPr>
              <w:instrText xml:space="preserve"> PAGEREF _Toc214661263 \h </w:instrText>
            </w:r>
            <w:r>
              <w:rPr>
                <w:noProof/>
                <w:webHidden/>
              </w:rPr>
            </w:r>
            <w:r>
              <w:rPr>
                <w:noProof/>
                <w:webHidden/>
              </w:rPr>
              <w:fldChar w:fldCharType="separate"/>
            </w:r>
            <w:r w:rsidR="0089497A">
              <w:rPr>
                <w:noProof/>
                <w:webHidden/>
              </w:rPr>
              <w:t>16</w:t>
            </w:r>
            <w:r>
              <w:rPr>
                <w:noProof/>
                <w:webHidden/>
              </w:rPr>
              <w:fldChar w:fldCharType="end"/>
            </w:r>
          </w:hyperlink>
        </w:p>
        <w:p w14:paraId="6A01C207" w14:textId="5C53BFA9" w:rsidR="00274732" w:rsidRDefault="00274732">
          <w:pPr>
            <w:pStyle w:val="TOC3"/>
            <w:tabs>
              <w:tab w:val="left" w:pos="1200"/>
              <w:tab w:val="right" w:leader="dot" w:pos="9350"/>
            </w:tabs>
            <w:rPr>
              <w:rFonts w:eastAsiaTheme="minorEastAsia"/>
              <w:noProof/>
            </w:rPr>
          </w:pPr>
          <w:hyperlink w:anchor="_Toc214661264" w:history="1">
            <w:r w:rsidRPr="005E4A57">
              <w:rPr>
                <w:rStyle w:val="Hyperlink"/>
                <w:rFonts w:hAnsi="Arial Unicode MS"/>
                <w:noProof/>
                <w:kern w:val="0"/>
              </w:rPr>
              <w:t>16.</w:t>
            </w:r>
            <w:r>
              <w:rPr>
                <w:rFonts w:eastAsiaTheme="minorEastAsia"/>
                <w:noProof/>
              </w:rPr>
              <w:tab/>
            </w:r>
            <w:r w:rsidRPr="005E4A57">
              <w:rPr>
                <w:rStyle w:val="Hyperlink"/>
                <w:noProof/>
              </w:rPr>
              <w:t>Reflected Ceiling Plan. This plan to show:</w:t>
            </w:r>
            <w:r>
              <w:rPr>
                <w:noProof/>
                <w:webHidden/>
              </w:rPr>
              <w:tab/>
            </w:r>
            <w:r>
              <w:rPr>
                <w:noProof/>
                <w:webHidden/>
              </w:rPr>
              <w:fldChar w:fldCharType="begin"/>
            </w:r>
            <w:r>
              <w:rPr>
                <w:noProof/>
                <w:webHidden/>
              </w:rPr>
              <w:instrText xml:space="preserve"> PAGEREF _Toc214661264 \h </w:instrText>
            </w:r>
            <w:r>
              <w:rPr>
                <w:noProof/>
                <w:webHidden/>
              </w:rPr>
            </w:r>
            <w:r>
              <w:rPr>
                <w:noProof/>
                <w:webHidden/>
              </w:rPr>
              <w:fldChar w:fldCharType="separate"/>
            </w:r>
            <w:r w:rsidR="0089497A">
              <w:rPr>
                <w:noProof/>
                <w:webHidden/>
              </w:rPr>
              <w:t>16</w:t>
            </w:r>
            <w:r>
              <w:rPr>
                <w:noProof/>
                <w:webHidden/>
              </w:rPr>
              <w:fldChar w:fldCharType="end"/>
            </w:r>
          </w:hyperlink>
        </w:p>
        <w:p w14:paraId="607D77AF" w14:textId="753B0168" w:rsidR="00274732" w:rsidRDefault="00274732">
          <w:pPr>
            <w:pStyle w:val="TOC3"/>
            <w:tabs>
              <w:tab w:val="left" w:pos="1200"/>
              <w:tab w:val="right" w:leader="dot" w:pos="9350"/>
            </w:tabs>
            <w:rPr>
              <w:rFonts w:eastAsiaTheme="minorEastAsia"/>
              <w:noProof/>
            </w:rPr>
          </w:pPr>
          <w:hyperlink w:anchor="_Toc214661265" w:history="1">
            <w:r w:rsidRPr="005E4A57">
              <w:rPr>
                <w:rStyle w:val="Hyperlink"/>
                <w:rFonts w:hAnsi="Arial Unicode MS"/>
                <w:noProof/>
                <w:kern w:val="0"/>
              </w:rPr>
              <w:t>17.</w:t>
            </w:r>
            <w:r>
              <w:rPr>
                <w:rFonts w:eastAsiaTheme="minorEastAsia"/>
                <w:noProof/>
              </w:rPr>
              <w:tab/>
            </w:r>
            <w:r w:rsidRPr="005E4A57">
              <w:rPr>
                <w:rStyle w:val="Hyperlink"/>
                <w:noProof/>
              </w:rPr>
              <w:t>Glazing, Door and Finish Schedules. This plan to provide:</w:t>
            </w:r>
            <w:r>
              <w:rPr>
                <w:noProof/>
                <w:webHidden/>
              </w:rPr>
              <w:tab/>
            </w:r>
            <w:r>
              <w:rPr>
                <w:noProof/>
                <w:webHidden/>
              </w:rPr>
              <w:fldChar w:fldCharType="begin"/>
            </w:r>
            <w:r>
              <w:rPr>
                <w:noProof/>
                <w:webHidden/>
              </w:rPr>
              <w:instrText xml:space="preserve"> PAGEREF _Toc214661265 \h </w:instrText>
            </w:r>
            <w:r>
              <w:rPr>
                <w:noProof/>
                <w:webHidden/>
              </w:rPr>
            </w:r>
            <w:r>
              <w:rPr>
                <w:noProof/>
                <w:webHidden/>
              </w:rPr>
              <w:fldChar w:fldCharType="separate"/>
            </w:r>
            <w:r w:rsidR="0089497A">
              <w:rPr>
                <w:noProof/>
                <w:webHidden/>
              </w:rPr>
              <w:t>17</w:t>
            </w:r>
            <w:r>
              <w:rPr>
                <w:noProof/>
                <w:webHidden/>
              </w:rPr>
              <w:fldChar w:fldCharType="end"/>
            </w:r>
          </w:hyperlink>
        </w:p>
        <w:p w14:paraId="4865590E" w14:textId="0A7639E2" w:rsidR="00274732" w:rsidRDefault="00274732">
          <w:pPr>
            <w:pStyle w:val="TOC3"/>
            <w:tabs>
              <w:tab w:val="left" w:pos="1200"/>
              <w:tab w:val="right" w:leader="dot" w:pos="9350"/>
            </w:tabs>
            <w:rPr>
              <w:rFonts w:eastAsiaTheme="minorEastAsia"/>
              <w:noProof/>
            </w:rPr>
          </w:pPr>
          <w:hyperlink w:anchor="_Toc214661266" w:history="1">
            <w:r w:rsidRPr="005E4A57">
              <w:rPr>
                <w:rStyle w:val="Hyperlink"/>
                <w:rFonts w:hAnsi="Arial Unicode MS"/>
                <w:noProof/>
                <w:kern w:val="0"/>
              </w:rPr>
              <w:t>18.</w:t>
            </w:r>
            <w:r>
              <w:rPr>
                <w:rFonts w:eastAsiaTheme="minorEastAsia"/>
                <w:noProof/>
              </w:rPr>
              <w:tab/>
            </w:r>
            <w:r w:rsidRPr="005E4A57">
              <w:rPr>
                <w:rStyle w:val="Hyperlink"/>
                <w:noProof/>
              </w:rPr>
              <w:t>Details. This plan to provide:</w:t>
            </w:r>
            <w:r>
              <w:rPr>
                <w:noProof/>
                <w:webHidden/>
              </w:rPr>
              <w:tab/>
            </w:r>
            <w:r>
              <w:rPr>
                <w:noProof/>
                <w:webHidden/>
              </w:rPr>
              <w:fldChar w:fldCharType="begin"/>
            </w:r>
            <w:r>
              <w:rPr>
                <w:noProof/>
                <w:webHidden/>
              </w:rPr>
              <w:instrText xml:space="preserve"> PAGEREF _Toc214661266 \h </w:instrText>
            </w:r>
            <w:r>
              <w:rPr>
                <w:noProof/>
                <w:webHidden/>
              </w:rPr>
            </w:r>
            <w:r>
              <w:rPr>
                <w:noProof/>
                <w:webHidden/>
              </w:rPr>
              <w:fldChar w:fldCharType="separate"/>
            </w:r>
            <w:r w:rsidR="0089497A">
              <w:rPr>
                <w:noProof/>
                <w:webHidden/>
              </w:rPr>
              <w:t>17</w:t>
            </w:r>
            <w:r>
              <w:rPr>
                <w:noProof/>
                <w:webHidden/>
              </w:rPr>
              <w:fldChar w:fldCharType="end"/>
            </w:r>
          </w:hyperlink>
        </w:p>
        <w:p w14:paraId="731637D0" w14:textId="6CA3549B" w:rsidR="00274732" w:rsidRDefault="00274732">
          <w:pPr>
            <w:pStyle w:val="TOC3"/>
            <w:tabs>
              <w:tab w:val="left" w:pos="1200"/>
              <w:tab w:val="right" w:leader="dot" w:pos="9350"/>
            </w:tabs>
            <w:rPr>
              <w:rFonts w:eastAsiaTheme="minorEastAsia"/>
              <w:noProof/>
            </w:rPr>
          </w:pPr>
          <w:hyperlink w:anchor="_Toc214661267" w:history="1">
            <w:r w:rsidRPr="005E4A57">
              <w:rPr>
                <w:rStyle w:val="Hyperlink"/>
                <w:rFonts w:hAnsi="Arial Unicode MS"/>
                <w:noProof/>
                <w:kern w:val="0"/>
              </w:rPr>
              <w:t>19.</w:t>
            </w:r>
            <w:r>
              <w:rPr>
                <w:rFonts w:eastAsiaTheme="minorEastAsia"/>
                <w:noProof/>
              </w:rPr>
              <w:tab/>
            </w:r>
            <w:r w:rsidRPr="005E4A57">
              <w:rPr>
                <w:rStyle w:val="Hyperlink"/>
                <w:noProof/>
              </w:rPr>
              <w:t>Landscape Plan (1/8” scale). This plan to show:</w:t>
            </w:r>
            <w:r>
              <w:rPr>
                <w:noProof/>
                <w:webHidden/>
              </w:rPr>
              <w:tab/>
            </w:r>
            <w:r>
              <w:rPr>
                <w:noProof/>
                <w:webHidden/>
              </w:rPr>
              <w:fldChar w:fldCharType="begin"/>
            </w:r>
            <w:r>
              <w:rPr>
                <w:noProof/>
                <w:webHidden/>
              </w:rPr>
              <w:instrText xml:space="preserve"> PAGEREF _Toc214661267 \h </w:instrText>
            </w:r>
            <w:r>
              <w:rPr>
                <w:noProof/>
                <w:webHidden/>
              </w:rPr>
            </w:r>
            <w:r>
              <w:rPr>
                <w:noProof/>
                <w:webHidden/>
              </w:rPr>
              <w:fldChar w:fldCharType="separate"/>
            </w:r>
            <w:r w:rsidR="0089497A">
              <w:rPr>
                <w:noProof/>
                <w:webHidden/>
              </w:rPr>
              <w:t>17</w:t>
            </w:r>
            <w:r>
              <w:rPr>
                <w:noProof/>
                <w:webHidden/>
              </w:rPr>
              <w:fldChar w:fldCharType="end"/>
            </w:r>
          </w:hyperlink>
        </w:p>
        <w:p w14:paraId="36681C93" w14:textId="6183233D" w:rsidR="00274732" w:rsidRDefault="00274732">
          <w:pPr>
            <w:pStyle w:val="TOC3"/>
            <w:tabs>
              <w:tab w:val="left" w:pos="1200"/>
              <w:tab w:val="right" w:leader="dot" w:pos="9350"/>
            </w:tabs>
            <w:rPr>
              <w:rFonts w:eastAsiaTheme="minorEastAsia"/>
              <w:noProof/>
            </w:rPr>
          </w:pPr>
          <w:hyperlink w:anchor="_Toc214661268" w:history="1">
            <w:r w:rsidRPr="005E4A57">
              <w:rPr>
                <w:rStyle w:val="Hyperlink"/>
                <w:rFonts w:hAnsi="Arial Unicode MS"/>
                <w:noProof/>
                <w:kern w:val="0"/>
              </w:rPr>
              <w:t>20.</w:t>
            </w:r>
            <w:r>
              <w:rPr>
                <w:rFonts w:eastAsiaTheme="minorEastAsia"/>
                <w:noProof/>
              </w:rPr>
              <w:tab/>
            </w:r>
            <w:r w:rsidRPr="005E4A57">
              <w:rPr>
                <w:rStyle w:val="Hyperlink"/>
                <w:noProof/>
              </w:rPr>
              <w:t>Irrigation Plan (1/8” scale). This plan to show:</w:t>
            </w:r>
            <w:r>
              <w:rPr>
                <w:noProof/>
                <w:webHidden/>
              </w:rPr>
              <w:tab/>
            </w:r>
            <w:r>
              <w:rPr>
                <w:noProof/>
                <w:webHidden/>
              </w:rPr>
              <w:fldChar w:fldCharType="begin"/>
            </w:r>
            <w:r>
              <w:rPr>
                <w:noProof/>
                <w:webHidden/>
              </w:rPr>
              <w:instrText xml:space="preserve"> PAGEREF _Toc214661268 \h </w:instrText>
            </w:r>
            <w:r>
              <w:rPr>
                <w:noProof/>
                <w:webHidden/>
              </w:rPr>
            </w:r>
            <w:r>
              <w:rPr>
                <w:noProof/>
                <w:webHidden/>
              </w:rPr>
              <w:fldChar w:fldCharType="separate"/>
            </w:r>
            <w:r w:rsidR="0089497A">
              <w:rPr>
                <w:noProof/>
                <w:webHidden/>
              </w:rPr>
              <w:t>17</w:t>
            </w:r>
            <w:r>
              <w:rPr>
                <w:noProof/>
                <w:webHidden/>
              </w:rPr>
              <w:fldChar w:fldCharType="end"/>
            </w:r>
          </w:hyperlink>
        </w:p>
        <w:p w14:paraId="531D108A" w14:textId="3366345B" w:rsidR="00274732" w:rsidRDefault="00274732">
          <w:pPr>
            <w:pStyle w:val="TOC3"/>
            <w:tabs>
              <w:tab w:val="left" w:pos="1200"/>
              <w:tab w:val="right" w:leader="dot" w:pos="9350"/>
            </w:tabs>
            <w:rPr>
              <w:rFonts w:eastAsiaTheme="minorEastAsia"/>
              <w:noProof/>
            </w:rPr>
          </w:pPr>
          <w:hyperlink w:anchor="_Toc214661269" w:history="1">
            <w:r w:rsidRPr="005E4A57">
              <w:rPr>
                <w:rStyle w:val="Hyperlink"/>
                <w:rFonts w:hAnsi="Arial Unicode MS"/>
                <w:noProof/>
                <w:kern w:val="0"/>
              </w:rPr>
              <w:t>21.</w:t>
            </w:r>
            <w:r>
              <w:rPr>
                <w:rFonts w:eastAsiaTheme="minorEastAsia"/>
                <w:noProof/>
              </w:rPr>
              <w:tab/>
            </w:r>
            <w:r w:rsidRPr="005E4A57">
              <w:rPr>
                <w:rStyle w:val="Hyperlink"/>
                <w:noProof/>
              </w:rPr>
              <w:t>Lighting Plan (1/8” scale). This plan to show:</w:t>
            </w:r>
            <w:r>
              <w:rPr>
                <w:noProof/>
                <w:webHidden/>
              </w:rPr>
              <w:tab/>
            </w:r>
            <w:r>
              <w:rPr>
                <w:noProof/>
                <w:webHidden/>
              </w:rPr>
              <w:fldChar w:fldCharType="begin"/>
            </w:r>
            <w:r>
              <w:rPr>
                <w:noProof/>
                <w:webHidden/>
              </w:rPr>
              <w:instrText xml:space="preserve"> PAGEREF _Toc214661269 \h </w:instrText>
            </w:r>
            <w:r>
              <w:rPr>
                <w:noProof/>
                <w:webHidden/>
              </w:rPr>
            </w:r>
            <w:r>
              <w:rPr>
                <w:noProof/>
                <w:webHidden/>
              </w:rPr>
              <w:fldChar w:fldCharType="separate"/>
            </w:r>
            <w:r w:rsidR="0089497A">
              <w:rPr>
                <w:noProof/>
                <w:webHidden/>
              </w:rPr>
              <w:t>17</w:t>
            </w:r>
            <w:r>
              <w:rPr>
                <w:noProof/>
                <w:webHidden/>
              </w:rPr>
              <w:fldChar w:fldCharType="end"/>
            </w:r>
          </w:hyperlink>
        </w:p>
        <w:p w14:paraId="1D104F82" w14:textId="7A5291D5" w:rsidR="00274732" w:rsidRDefault="00274732">
          <w:pPr>
            <w:pStyle w:val="TOC3"/>
            <w:tabs>
              <w:tab w:val="left" w:pos="1200"/>
              <w:tab w:val="right" w:leader="dot" w:pos="9350"/>
            </w:tabs>
            <w:rPr>
              <w:rFonts w:eastAsiaTheme="minorEastAsia"/>
              <w:noProof/>
            </w:rPr>
          </w:pPr>
          <w:hyperlink w:anchor="_Toc214661270" w:history="1">
            <w:r w:rsidRPr="005E4A57">
              <w:rPr>
                <w:rStyle w:val="Hyperlink"/>
                <w:rFonts w:hAnsi="Arial Unicode MS"/>
                <w:noProof/>
                <w:kern w:val="0"/>
              </w:rPr>
              <w:t>22.</w:t>
            </w:r>
            <w:r>
              <w:rPr>
                <w:rFonts w:eastAsiaTheme="minorEastAsia"/>
                <w:noProof/>
              </w:rPr>
              <w:tab/>
            </w:r>
            <w:r w:rsidRPr="005E4A57">
              <w:rPr>
                <w:rStyle w:val="Hyperlink"/>
                <w:noProof/>
              </w:rPr>
              <w:t>Pool, Spa, Fountain Plan &amp; Details. This plan to show:</w:t>
            </w:r>
            <w:r>
              <w:rPr>
                <w:noProof/>
                <w:webHidden/>
              </w:rPr>
              <w:tab/>
            </w:r>
            <w:r>
              <w:rPr>
                <w:noProof/>
                <w:webHidden/>
              </w:rPr>
              <w:fldChar w:fldCharType="begin"/>
            </w:r>
            <w:r>
              <w:rPr>
                <w:noProof/>
                <w:webHidden/>
              </w:rPr>
              <w:instrText xml:space="preserve"> PAGEREF _Toc214661270 \h </w:instrText>
            </w:r>
            <w:r>
              <w:rPr>
                <w:noProof/>
                <w:webHidden/>
              </w:rPr>
            </w:r>
            <w:r>
              <w:rPr>
                <w:noProof/>
                <w:webHidden/>
              </w:rPr>
              <w:fldChar w:fldCharType="separate"/>
            </w:r>
            <w:r w:rsidR="0089497A">
              <w:rPr>
                <w:noProof/>
                <w:webHidden/>
              </w:rPr>
              <w:t>17</w:t>
            </w:r>
            <w:r>
              <w:rPr>
                <w:noProof/>
                <w:webHidden/>
              </w:rPr>
              <w:fldChar w:fldCharType="end"/>
            </w:r>
          </w:hyperlink>
        </w:p>
        <w:p w14:paraId="15C6EBBF" w14:textId="5299707F" w:rsidR="00274732" w:rsidRDefault="00274732">
          <w:pPr>
            <w:pStyle w:val="TOC3"/>
            <w:tabs>
              <w:tab w:val="left" w:pos="1200"/>
              <w:tab w:val="right" w:leader="dot" w:pos="9350"/>
            </w:tabs>
            <w:rPr>
              <w:rFonts w:eastAsiaTheme="minorEastAsia"/>
              <w:noProof/>
            </w:rPr>
          </w:pPr>
          <w:hyperlink w:anchor="_Toc214661271" w:history="1">
            <w:r w:rsidRPr="005E4A57">
              <w:rPr>
                <w:rStyle w:val="Hyperlink"/>
                <w:rFonts w:hAnsi="Arial Unicode MS"/>
                <w:noProof/>
                <w:kern w:val="0"/>
              </w:rPr>
              <w:t>23.</w:t>
            </w:r>
            <w:r>
              <w:rPr>
                <w:rFonts w:eastAsiaTheme="minorEastAsia"/>
                <w:noProof/>
              </w:rPr>
              <w:tab/>
            </w:r>
            <w:r w:rsidRPr="005E4A57">
              <w:rPr>
                <w:rStyle w:val="Hyperlink"/>
                <w:noProof/>
              </w:rPr>
              <w:t>Security Systems Plan</w:t>
            </w:r>
            <w:r>
              <w:rPr>
                <w:noProof/>
                <w:webHidden/>
              </w:rPr>
              <w:tab/>
            </w:r>
            <w:r>
              <w:rPr>
                <w:noProof/>
                <w:webHidden/>
              </w:rPr>
              <w:fldChar w:fldCharType="begin"/>
            </w:r>
            <w:r>
              <w:rPr>
                <w:noProof/>
                <w:webHidden/>
              </w:rPr>
              <w:instrText xml:space="preserve"> PAGEREF _Toc214661271 \h </w:instrText>
            </w:r>
            <w:r>
              <w:rPr>
                <w:noProof/>
                <w:webHidden/>
              </w:rPr>
            </w:r>
            <w:r>
              <w:rPr>
                <w:noProof/>
                <w:webHidden/>
              </w:rPr>
              <w:fldChar w:fldCharType="separate"/>
            </w:r>
            <w:r w:rsidR="0089497A">
              <w:rPr>
                <w:noProof/>
                <w:webHidden/>
              </w:rPr>
              <w:t>17</w:t>
            </w:r>
            <w:r>
              <w:rPr>
                <w:noProof/>
                <w:webHidden/>
              </w:rPr>
              <w:fldChar w:fldCharType="end"/>
            </w:r>
          </w:hyperlink>
        </w:p>
        <w:p w14:paraId="0B4EB6BD" w14:textId="6701EB33" w:rsidR="00274732" w:rsidRDefault="00274732">
          <w:pPr>
            <w:pStyle w:val="TOC3"/>
            <w:tabs>
              <w:tab w:val="left" w:pos="1200"/>
              <w:tab w:val="right" w:leader="dot" w:pos="9350"/>
            </w:tabs>
            <w:rPr>
              <w:rFonts w:eastAsiaTheme="minorEastAsia"/>
              <w:noProof/>
            </w:rPr>
          </w:pPr>
          <w:hyperlink w:anchor="_Toc214661272" w:history="1">
            <w:r w:rsidRPr="005E4A57">
              <w:rPr>
                <w:rStyle w:val="Hyperlink"/>
                <w:rFonts w:hAnsi="Arial Unicode MS"/>
                <w:noProof/>
                <w:kern w:val="0"/>
              </w:rPr>
              <w:t>24.</w:t>
            </w:r>
            <w:r>
              <w:rPr>
                <w:rFonts w:eastAsiaTheme="minorEastAsia"/>
                <w:noProof/>
              </w:rPr>
              <w:tab/>
            </w:r>
            <w:r w:rsidRPr="005E4A57">
              <w:rPr>
                <w:rStyle w:val="Hyperlink"/>
                <w:noProof/>
              </w:rPr>
              <w:t>Material Boards and Landscaping Samples</w:t>
            </w:r>
            <w:r>
              <w:rPr>
                <w:noProof/>
                <w:webHidden/>
              </w:rPr>
              <w:tab/>
            </w:r>
            <w:r>
              <w:rPr>
                <w:noProof/>
                <w:webHidden/>
              </w:rPr>
              <w:fldChar w:fldCharType="begin"/>
            </w:r>
            <w:r>
              <w:rPr>
                <w:noProof/>
                <w:webHidden/>
              </w:rPr>
              <w:instrText xml:space="preserve"> PAGEREF _Toc214661272 \h </w:instrText>
            </w:r>
            <w:r>
              <w:rPr>
                <w:noProof/>
                <w:webHidden/>
              </w:rPr>
            </w:r>
            <w:r>
              <w:rPr>
                <w:noProof/>
                <w:webHidden/>
              </w:rPr>
              <w:fldChar w:fldCharType="separate"/>
            </w:r>
            <w:r w:rsidR="0089497A">
              <w:rPr>
                <w:noProof/>
                <w:webHidden/>
              </w:rPr>
              <w:t>18</w:t>
            </w:r>
            <w:r>
              <w:rPr>
                <w:noProof/>
                <w:webHidden/>
              </w:rPr>
              <w:fldChar w:fldCharType="end"/>
            </w:r>
          </w:hyperlink>
        </w:p>
        <w:p w14:paraId="65C5148D" w14:textId="2134D7CA" w:rsidR="00274732" w:rsidRDefault="00274732">
          <w:pPr>
            <w:pStyle w:val="TOC3"/>
            <w:tabs>
              <w:tab w:val="left" w:pos="1200"/>
              <w:tab w:val="right" w:leader="dot" w:pos="9350"/>
            </w:tabs>
            <w:rPr>
              <w:rFonts w:eastAsiaTheme="minorEastAsia"/>
              <w:noProof/>
            </w:rPr>
          </w:pPr>
          <w:hyperlink w:anchor="_Toc214661273" w:history="1">
            <w:r w:rsidRPr="005E4A57">
              <w:rPr>
                <w:rStyle w:val="Hyperlink"/>
                <w:rFonts w:hAnsi="Arial Unicode MS"/>
                <w:noProof/>
                <w:kern w:val="0"/>
              </w:rPr>
              <w:t>25.</w:t>
            </w:r>
            <w:r>
              <w:rPr>
                <w:rFonts w:eastAsiaTheme="minorEastAsia"/>
                <w:noProof/>
              </w:rPr>
              <w:tab/>
            </w:r>
            <w:r w:rsidRPr="005E4A57">
              <w:rPr>
                <w:rStyle w:val="Hyperlink"/>
                <w:noProof/>
              </w:rPr>
              <w:t>Design Information</w:t>
            </w:r>
            <w:r>
              <w:rPr>
                <w:noProof/>
                <w:webHidden/>
              </w:rPr>
              <w:tab/>
            </w:r>
            <w:r>
              <w:rPr>
                <w:noProof/>
                <w:webHidden/>
              </w:rPr>
              <w:fldChar w:fldCharType="begin"/>
            </w:r>
            <w:r>
              <w:rPr>
                <w:noProof/>
                <w:webHidden/>
              </w:rPr>
              <w:instrText xml:space="preserve"> PAGEREF _Toc214661273 \h </w:instrText>
            </w:r>
            <w:r>
              <w:rPr>
                <w:noProof/>
                <w:webHidden/>
              </w:rPr>
            </w:r>
            <w:r>
              <w:rPr>
                <w:noProof/>
                <w:webHidden/>
              </w:rPr>
              <w:fldChar w:fldCharType="separate"/>
            </w:r>
            <w:r w:rsidR="0089497A">
              <w:rPr>
                <w:noProof/>
                <w:webHidden/>
              </w:rPr>
              <w:t>18</w:t>
            </w:r>
            <w:r>
              <w:rPr>
                <w:noProof/>
                <w:webHidden/>
              </w:rPr>
              <w:fldChar w:fldCharType="end"/>
            </w:r>
          </w:hyperlink>
        </w:p>
        <w:p w14:paraId="54B23F49" w14:textId="5C5B27DB" w:rsidR="00274732" w:rsidRDefault="00274732">
          <w:pPr>
            <w:pStyle w:val="TOC2"/>
            <w:tabs>
              <w:tab w:val="left" w:pos="720"/>
              <w:tab w:val="right" w:leader="dot" w:pos="9350"/>
            </w:tabs>
            <w:rPr>
              <w:rFonts w:eastAsiaTheme="minorEastAsia"/>
              <w:noProof/>
            </w:rPr>
          </w:pPr>
          <w:hyperlink w:anchor="_Toc214661274" w:history="1">
            <w:r w:rsidRPr="005E4A57">
              <w:rPr>
                <w:rStyle w:val="Hyperlink"/>
                <w:noProof/>
              </w:rPr>
              <w:t>E.</w:t>
            </w:r>
            <w:r>
              <w:rPr>
                <w:rFonts w:eastAsiaTheme="minorEastAsia"/>
                <w:noProof/>
              </w:rPr>
              <w:tab/>
            </w:r>
            <w:r w:rsidRPr="005E4A57">
              <w:rPr>
                <w:rStyle w:val="Hyperlink"/>
                <w:noProof/>
              </w:rPr>
              <w:t>Approval Procedures</w:t>
            </w:r>
            <w:r>
              <w:rPr>
                <w:noProof/>
                <w:webHidden/>
              </w:rPr>
              <w:tab/>
            </w:r>
            <w:r>
              <w:rPr>
                <w:noProof/>
                <w:webHidden/>
              </w:rPr>
              <w:fldChar w:fldCharType="begin"/>
            </w:r>
            <w:r>
              <w:rPr>
                <w:noProof/>
                <w:webHidden/>
              </w:rPr>
              <w:instrText xml:space="preserve"> PAGEREF _Toc214661274 \h </w:instrText>
            </w:r>
            <w:r>
              <w:rPr>
                <w:noProof/>
                <w:webHidden/>
              </w:rPr>
            </w:r>
            <w:r>
              <w:rPr>
                <w:noProof/>
                <w:webHidden/>
              </w:rPr>
              <w:fldChar w:fldCharType="separate"/>
            </w:r>
            <w:r w:rsidR="0089497A">
              <w:rPr>
                <w:noProof/>
                <w:webHidden/>
              </w:rPr>
              <w:t>18</w:t>
            </w:r>
            <w:r>
              <w:rPr>
                <w:noProof/>
                <w:webHidden/>
              </w:rPr>
              <w:fldChar w:fldCharType="end"/>
            </w:r>
          </w:hyperlink>
        </w:p>
        <w:p w14:paraId="5532BA18" w14:textId="2B4F45C6" w:rsidR="00274732" w:rsidRDefault="00274732">
          <w:pPr>
            <w:pStyle w:val="TOC1"/>
            <w:tabs>
              <w:tab w:val="left" w:pos="720"/>
              <w:tab w:val="right" w:leader="dot" w:pos="9350"/>
            </w:tabs>
            <w:rPr>
              <w:rFonts w:eastAsiaTheme="minorEastAsia"/>
              <w:noProof/>
            </w:rPr>
          </w:pPr>
          <w:hyperlink w:anchor="_Toc214661275" w:history="1">
            <w:r w:rsidRPr="005E4A57">
              <w:rPr>
                <w:rStyle w:val="Hyperlink"/>
                <w:noProof/>
              </w:rPr>
              <w:t>VIII.</w:t>
            </w:r>
            <w:r>
              <w:rPr>
                <w:rFonts w:eastAsiaTheme="minorEastAsia"/>
                <w:noProof/>
              </w:rPr>
              <w:tab/>
            </w:r>
            <w:r w:rsidRPr="005E4A57">
              <w:rPr>
                <w:rStyle w:val="Hyperlink"/>
                <w:noProof/>
              </w:rPr>
              <w:t>Consultant Requirements</w:t>
            </w:r>
            <w:r>
              <w:rPr>
                <w:noProof/>
                <w:webHidden/>
              </w:rPr>
              <w:tab/>
            </w:r>
            <w:r>
              <w:rPr>
                <w:noProof/>
                <w:webHidden/>
              </w:rPr>
              <w:fldChar w:fldCharType="begin"/>
            </w:r>
            <w:r>
              <w:rPr>
                <w:noProof/>
                <w:webHidden/>
              </w:rPr>
              <w:instrText xml:space="preserve"> PAGEREF _Toc214661275 \h </w:instrText>
            </w:r>
            <w:r>
              <w:rPr>
                <w:noProof/>
                <w:webHidden/>
              </w:rPr>
            </w:r>
            <w:r>
              <w:rPr>
                <w:noProof/>
                <w:webHidden/>
              </w:rPr>
              <w:fldChar w:fldCharType="separate"/>
            </w:r>
            <w:r w:rsidR="0089497A">
              <w:rPr>
                <w:noProof/>
                <w:webHidden/>
              </w:rPr>
              <w:t>19</w:t>
            </w:r>
            <w:r>
              <w:rPr>
                <w:noProof/>
                <w:webHidden/>
              </w:rPr>
              <w:fldChar w:fldCharType="end"/>
            </w:r>
          </w:hyperlink>
        </w:p>
        <w:p w14:paraId="161A1E1C" w14:textId="488C37A4" w:rsidR="00274732" w:rsidRDefault="00274732">
          <w:pPr>
            <w:pStyle w:val="TOC1"/>
            <w:tabs>
              <w:tab w:val="left" w:pos="720"/>
              <w:tab w:val="right" w:leader="dot" w:pos="9350"/>
            </w:tabs>
            <w:rPr>
              <w:rFonts w:eastAsiaTheme="minorEastAsia"/>
              <w:noProof/>
            </w:rPr>
          </w:pPr>
          <w:hyperlink w:anchor="_Toc214661276" w:history="1">
            <w:r w:rsidRPr="005E4A57">
              <w:rPr>
                <w:rStyle w:val="Hyperlink"/>
                <w:noProof/>
              </w:rPr>
              <w:t>IX.</w:t>
            </w:r>
            <w:r>
              <w:rPr>
                <w:rFonts w:eastAsiaTheme="minorEastAsia"/>
                <w:noProof/>
              </w:rPr>
              <w:tab/>
            </w:r>
            <w:r w:rsidRPr="005E4A57">
              <w:rPr>
                <w:rStyle w:val="Hyperlink"/>
                <w:noProof/>
              </w:rPr>
              <w:t>Summary of ARC Approval Steps</w:t>
            </w:r>
            <w:r>
              <w:rPr>
                <w:noProof/>
                <w:webHidden/>
              </w:rPr>
              <w:tab/>
            </w:r>
            <w:r>
              <w:rPr>
                <w:noProof/>
                <w:webHidden/>
              </w:rPr>
              <w:fldChar w:fldCharType="begin"/>
            </w:r>
            <w:r>
              <w:rPr>
                <w:noProof/>
                <w:webHidden/>
              </w:rPr>
              <w:instrText xml:space="preserve"> PAGEREF _Toc214661276 \h </w:instrText>
            </w:r>
            <w:r>
              <w:rPr>
                <w:noProof/>
                <w:webHidden/>
              </w:rPr>
            </w:r>
            <w:r>
              <w:rPr>
                <w:noProof/>
                <w:webHidden/>
              </w:rPr>
              <w:fldChar w:fldCharType="separate"/>
            </w:r>
            <w:r w:rsidR="0089497A">
              <w:rPr>
                <w:noProof/>
                <w:webHidden/>
              </w:rPr>
              <w:t>19</w:t>
            </w:r>
            <w:r>
              <w:rPr>
                <w:noProof/>
                <w:webHidden/>
              </w:rPr>
              <w:fldChar w:fldCharType="end"/>
            </w:r>
          </w:hyperlink>
        </w:p>
        <w:p w14:paraId="0301E786" w14:textId="0711BF84" w:rsidR="00274732" w:rsidRDefault="00274732">
          <w:pPr>
            <w:pStyle w:val="TOC1"/>
            <w:tabs>
              <w:tab w:val="left" w:pos="480"/>
              <w:tab w:val="right" w:leader="dot" w:pos="9350"/>
            </w:tabs>
            <w:rPr>
              <w:rFonts w:eastAsiaTheme="minorEastAsia"/>
              <w:noProof/>
            </w:rPr>
          </w:pPr>
          <w:hyperlink w:anchor="_Toc214661277" w:history="1">
            <w:r w:rsidRPr="005E4A57">
              <w:rPr>
                <w:rStyle w:val="Hyperlink"/>
                <w:rFonts w:hAnsi="Arial Unicode MS"/>
                <w:noProof/>
                <w:kern w:val="0"/>
              </w:rPr>
              <w:t>X.</w:t>
            </w:r>
            <w:r>
              <w:rPr>
                <w:rFonts w:eastAsiaTheme="minorEastAsia"/>
                <w:noProof/>
              </w:rPr>
              <w:tab/>
            </w:r>
            <w:r w:rsidRPr="005E4A57">
              <w:rPr>
                <w:rStyle w:val="Hyperlink"/>
                <w:noProof/>
              </w:rPr>
              <w:t>Architectural Design Standards</w:t>
            </w:r>
            <w:r>
              <w:rPr>
                <w:noProof/>
                <w:webHidden/>
              </w:rPr>
              <w:tab/>
            </w:r>
            <w:r>
              <w:rPr>
                <w:noProof/>
                <w:webHidden/>
              </w:rPr>
              <w:fldChar w:fldCharType="begin"/>
            </w:r>
            <w:r>
              <w:rPr>
                <w:noProof/>
                <w:webHidden/>
              </w:rPr>
              <w:instrText xml:space="preserve"> PAGEREF _Toc214661277 \h </w:instrText>
            </w:r>
            <w:r>
              <w:rPr>
                <w:noProof/>
                <w:webHidden/>
              </w:rPr>
            </w:r>
            <w:r>
              <w:rPr>
                <w:noProof/>
                <w:webHidden/>
              </w:rPr>
              <w:fldChar w:fldCharType="separate"/>
            </w:r>
            <w:r w:rsidR="0089497A">
              <w:rPr>
                <w:noProof/>
                <w:webHidden/>
              </w:rPr>
              <w:t>22</w:t>
            </w:r>
            <w:r>
              <w:rPr>
                <w:noProof/>
                <w:webHidden/>
              </w:rPr>
              <w:fldChar w:fldCharType="end"/>
            </w:r>
          </w:hyperlink>
        </w:p>
        <w:p w14:paraId="7B1BC0DD" w14:textId="7068B045" w:rsidR="00274732" w:rsidRDefault="00274732">
          <w:pPr>
            <w:pStyle w:val="TOC2"/>
            <w:tabs>
              <w:tab w:val="left" w:pos="720"/>
              <w:tab w:val="right" w:leader="dot" w:pos="9350"/>
            </w:tabs>
            <w:rPr>
              <w:rFonts w:eastAsiaTheme="minorEastAsia"/>
              <w:noProof/>
            </w:rPr>
          </w:pPr>
          <w:hyperlink w:anchor="_Toc214661278" w:history="1">
            <w:r w:rsidRPr="005E4A57">
              <w:rPr>
                <w:rStyle w:val="Hyperlink"/>
                <w:noProof/>
              </w:rPr>
              <w:t>A.</w:t>
            </w:r>
            <w:r>
              <w:rPr>
                <w:rFonts w:eastAsiaTheme="minorEastAsia"/>
                <w:noProof/>
              </w:rPr>
              <w:tab/>
            </w:r>
            <w:r w:rsidRPr="005E4A57">
              <w:rPr>
                <w:rStyle w:val="Hyperlink"/>
                <w:noProof/>
              </w:rPr>
              <w:t>Easements</w:t>
            </w:r>
            <w:r>
              <w:rPr>
                <w:noProof/>
                <w:webHidden/>
              </w:rPr>
              <w:tab/>
            </w:r>
            <w:r>
              <w:rPr>
                <w:noProof/>
                <w:webHidden/>
              </w:rPr>
              <w:fldChar w:fldCharType="begin"/>
            </w:r>
            <w:r>
              <w:rPr>
                <w:noProof/>
                <w:webHidden/>
              </w:rPr>
              <w:instrText xml:space="preserve"> PAGEREF _Toc214661278 \h </w:instrText>
            </w:r>
            <w:r>
              <w:rPr>
                <w:noProof/>
                <w:webHidden/>
              </w:rPr>
            </w:r>
            <w:r>
              <w:rPr>
                <w:noProof/>
                <w:webHidden/>
              </w:rPr>
              <w:fldChar w:fldCharType="separate"/>
            </w:r>
            <w:r w:rsidR="0089497A">
              <w:rPr>
                <w:noProof/>
                <w:webHidden/>
              </w:rPr>
              <w:t>22</w:t>
            </w:r>
            <w:r>
              <w:rPr>
                <w:noProof/>
                <w:webHidden/>
              </w:rPr>
              <w:fldChar w:fldCharType="end"/>
            </w:r>
          </w:hyperlink>
        </w:p>
        <w:p w14:paraId="72C2DF89" w14:textId="40FDA919" w:rsidR="00274732" w:rsidRDefault="00274732">
          <w:pPr>
            <w:pStyle w:val="TOC3"/>
            <w:tabs>
              <w:tab w:val="left" w:pos="960"/>
              <w:tab w:val="right" w:leader="dot" w:pos="9350"/>
            </w:tabs>
            <w:rPr>
              <w:rFonts w:eastAsiaTheme="minorEastAsia"/>
              <w:noProof/>
            </w:rPr>
          </w:pPr>
          <w:hyperlink w:anchor="_Toc214661279" w:history="1">
            <w:r w:rsidRPr="005E4A57">
              <w:rPr>
                <w:rStyle w:val="Hyperlink"/>
                <w:noProof/>
              </w:rPr>
              <w:t>1.</w:t>
            </w:r>
            <w:r>
              <w:rPr>
                <w:rFonts w:eastAsiaTheme="minorEastAsia"/>
                <w:noProof/>
              </w:rPr>
              <w:tab/>
            </w:r>
            <w:r w:rsidRPr="005E4A57">
              <w:rPr>
                <w:rStyle w:val="Hyperlink"/>
                <w:noProof/>
              </w:rPr>
              <w:t>Residential Lots</w:t>
            </w:r>
            <w:r>
              <w:rPr>
                <w:noProof/>
                <w:webHidden/>
              </w:rPr>
              <w:tab/>
            </w:r>
            <w:r>
              <w:rPr>
                <w:noProof/>
                <w:webHidden/>
              </w:rPr>
              <w:fldChar w:fldCharType="begin"/>
            </w:r>
            <w:r>
              <w:rPr>
                <w:noProof/>
                <w:webHidden/>
              </w:rPr>
              <w:instrText xml:space="preserve"> PAGEREF _Toc214661279 \h </w:instrText>
            </w:r>
            <w:r>
              <w:rPr>
                <w:noProof/>
                <w:webHidden/>
              </w:rPr>
            </w:r>
            <w:r>
              <w:rPr>
                <w:noProof/>
                <w:webHidden/>
              </w:rPr>
              <w:fldChar w:fldCharType="separate"/>
            </w:r>
            <w:r w:rsidR="0089497A">
              <w:rPr>
                <w:noProof/>
                <w:webHidden/>
              </w:rPr>
              <w:t>22</w:t>
            </w:r>
            <w:r>
              <w:rPr>
                <w:noProof/>
                <w:webHidden/>
              </w:rPr>
              <w:fldChar w:fldCharType="end"/>
            </w:r>
          </w:hyperlink>
        </w:p>
        <w:p w14:paraId="39068846" w14:textId="476EBE2B" w:rsidR="00274732" w:rsidRDefault="00274732">
          <w:pPr>
            <w:pStyle w:val="TOC3"/>
            <w:tabs>
              <w:tab w:val="left" w:pos="960"/>
              <w:tab w:val="right" w:leader="dot" w:pos="9350"/>
            </w:tabs>
            <w:rPr>
              <w:rFonts w:eastAsiaTheme="minorEastAsia"/>
              <w:noProof/>
            </w:rPr>
          </w:pPr>
          <w:hyperlink w:anchor="_Toc214661280" w:history="1">
            <w:r w:rsidRPr="005E4A57">
              <w:rPr>
                <w:rStyle w:val="Hyperlink"/>
                <w:noProof/>
              </w:rPr>
              <w:t>2.</w:t>
            </w:r>
            <w:r>
              <w:rPr>
                <w:rFonts w:eastAsiaTheme="minorEastAsia"/>
                <w:noProof/>
              </w:rPr>
              <w:tab/>
            </w:r>
            <w:r w:rsidRPr="005E4A57">
              <w:rPr>
                <w:rStyle w:val="Hyperlink"/>
                <w:noProof/>
              </w:rPr>
              <w:t>Landscaping</w:t>
            </w:r>
            <w:r>
              <w:rPr>
                <w:noProof/>
                <w:webHidden/>
              </w:rPr>
              <w:tab/>
            </w:r>
            <w:r>
              <w:rPr>
                <w:noProof/>
                <w:webHidden/>
              </w:rPr>
              <w:fldChar w:fldCharType="begin"/>
            </w:r>
            <w:r>
              <w:rPr>
                <w:noProof/>
                <w:webHidden/>
              </w:rPr>
              <w:instrText xml:space="preserve"> PAGEREF _Toc214661280 \h </w:instrText>
            </w:r>
            <w:r>
              <w:rPr>
                <w:noProof/>
                <w:webHidden/>
              </w:rPr>
            </w:r>
            <w:r>
              <w:rPr>
                <w:noProof/>
                <w:webHidden/>
              </w:rPr>
              <w:fldChar w:fldCharType="separate"/>
            </w:r>
            <w:r w:rsidR="0089497A">
              <w:rPr>
                <w:noProof/>
                <w:webHidden/>
              </w:rPr>
              <w:t>22</w:t>
            </w:r>
            <w:r>
              <w:rPr>
                <w:noProof/>
                <w:webHidden/>
              </w:rPr>
              <w:fldChar w:fldCharType="end"/>
            </w:r>
          </w:hyperlink>
        </w:p>
        <w:p w14:paraId="4AA6C8DC" w14:textId="6A871600" w:rsidR="00274732" w:rsidRDefault="00274732">
          <w:pPr>
            <w:pStyle w:val="TOC3"/>
            <w:tabs>
              <w:tab w:val="left" w:pos="960"/>
              <w:tab w:val="right" w:leader="dot" w:pos="9350"/>
            </w:tabs>
            <w:rPr>
              <w:rFonts w:eastAsiaTheme="minorEastAsia"/>
              <w:noProof/>
            </w:rPr>
          </w:pPr>
          <w:hyperlink w:anchor="_Toc214661281" w:history="1">
            <w:r w:rsidRPr="005E4A57">
              <w:rPr>
                <w:rStyle w:val="Hyperlink"/>
                <w:noProof/>
              </w:rPr>
              <w:t>3.</w:t>
            </w:r>
            <w:r>
              <w:rPr>
                <w:rFonts w:eastAsiaTheme="minorEastAsia"/>
                <w:noProof/>
              </w:rPr>
              <w:tab/>
            </w:r>
            <w:r w:rsidRPr="005E4A57">
              <w:rPr>
                <w:rStyle w:val="Hyperlink"/>
                <w:noProof/>
              </w:rPr>
              <w:t>Drainage</w:t>
            </w:r>
            <w:r>
              <w:rPr>
                <w:noProof/>
                <w:webHidden/>
              </w:rPr>
              <w:tab/>
            </w:r>
            <w:r>
              <w:rPr>
                <w:noProof/>
                <w:webHidden/>
              </w:rPr>
              <w:fldChar w:fldCharType="begin"/>
            </w:r>
            <w:r>
              <w:rPr>
                <w:noProof/>
                <w:webHidden/>
              </w:rPr>
              <w:instrText xml:space="preserve"> PAGEREF _Toc214661281 \h </w:instrText>
            </w:r>
            <w:r>
              <w:rPr>
                <w:noProof/>
                <w:webHidden/>
              </w:rPr>
            </w:r>
            <w:r>
              <w:rPr>
                <w:noProof/>
                <w:webHidden/>
              </w:rPr>
              <w:fldChar w:fldCharType="separate"/>
            </w:r>
            <w:r w:rsidR="0089497A">
              <w:rPr>
                <w:noProof/>
                <w:webHidden/>
              </w:rPr>
              <w:t>22</w:t>
            </w:r>
            <w:r>
              <w:rPr>
                <w:noProof/>
                <w:webHidden/>
              </w:rPr>
              <w:fldChar w:fldCharType="end"/>
            </w:r>
          </w:hyperlink>
        </w:p>
        <w:p w14:paraId="7B747B2E" w14:textId="22E007CF" w:rsidR="00274732" w:rsidRDefault="00274732">
          <w:pPr>
            <w:pStyle w:val="TOC3"/>
            <w:tabs>
              <w:tab w:val="left" w:pos="960"/>
              <w:tab w:val="right" w:leader="dot" w:pos="9350"/>
            </w:tabs>
            <w:rPr>
              <w:rFonts w:eastAsiaTheme="minorEastAsia"/>
              <w:noProof/>
            </w:rPr>
          </w:pPr>
          <w:hyperlink w:anchor="_Toc214661282" w:history="1">
            <w:r w:rsidRPr="005E4A57">
              <w:rPr>
                <w:rStyle w:val="Hyperlink"/>
                <w:noProof/>
              </w:rPr>
              <w:t>4.</w:t>
            </w:r>
            <w:r>
              <w:rPr>
                <w:rFonts w:eastAsiaTheme="minorEastAsia"/>
                <w:noProof/>
              </w:rPr>
              <w:tab/>
            </w:r>
            <w:r w:rsidRPr="005E4A57">
              <w:rPr>
                <w:rStyle w:val="Hyperlink"/>
                <w:noProof/>
              </w:rPr>
              <w:t>Utilities</w:t>
            </w:r>
            <w:r>
              <w:rPr>
                <w:noProof/>
                <w:webHidden/>
              </w:rPr>
              <w:tab/>
            </w:r>
            <w:r>
              <w:rPr>
                <w:noProof/>
                <w:webHidden/>
              </w:rPr>
              <w:fldChar w:fldCharType="begin"/>
            </w:r>
            <w:r>
              <w:rPr>
                <w:noProof/>
                <w:webHidden/>
              </w:rPr>
              <w:instrText xml:space="preserve"> PAGEREF _Toc214661282 \h </w:instrText>
            </w:r>
            <w:r>
              <w:rPr>
                <w:noProof/>
                <w:webHidden/>
              </w:rPr>
            </w:r>
            <w:r>
              <w:rPr>
                <w:noProof/>
                <w:webHidden/>
              </w:rPr>
              <w:fldChar w:fldCharType="separate"/>
            </w:r>
            <w:r w:rsidR="0089497A">
              <w:rPr>
                <w:noProof/>
                <w:webHidden/>
              </w:rPr>
              <w:t>22</w:t>
            </w:r>
            <w:r>
              <w:rPr>
                <w:noProof/>
                <w:webHidden/>
              </w:rPr>
              <w:fldChar w:fldCharType="end"/>
            </w:r>
          </w:hyperlink>
        </w:p>
        <w:p w14:paraId="3EA69D0E" w14:textId="7CBB9837" w:rsidR="00274732" w:rsidRDefault="00274732">
          <w:pPr>
            <w:pStyle w:val="TOC3"/>
            <w:tabs>
              <w:tab w:val="left" w:pos="960"/>
              <w:tab w:val="right" w:leader="dot" w:pos="9350"/>
            </w:tabs>
            <w:rPr>
              <w:rFonts w:eastAsiaTheme="minorEastAsia"/>
              <w:noProof/>
            </w:rPr>
          </w:pPr>
          <w:hyperlink w:anchor="_Toc214661283" w:history="1">
            <w:r w:rsidRPr="005E4A57">
              <w:rPr>
                <w:rStyle w:val="Hyperlink"/>
                <w:noProof/>
              </w:rPr>
              <w:t>5.</w:t>
            </w:r>
            <w:r>
              <w:rPr>
                <w:rFonts w:eastAsiaTheme="minorEastAsia"/>
                <w:noProof/>
              </w:rPr>
              <w:tab/>
            </w:r>
            <w:r w:rsidRPr="005E4A57">
              <w:rPr>
                <w:rStyle w:val="Hyperlink"/>
                <w:noProof/>
              </w:rPr>
              <w:t>Architectural and Landscape Review Committee</w:t>
            </w:r>
            <w:r>
              <w:rPr>
                <w:noProof/>
                <w:webHidden/>
              </w:rPr>
              <w:tab/>
            </w:r>
            <w:r>
              <w:rPr>
                <w:noProof/>
                <w:webHidden/>
              </w:rPr>
              <w:fldChar w:fldCharType="begin"/>
            </w:r>
            <w:r>
              <w:rPr>
                <w:noProof/>
                <w:webHidden/>
              </w:rPr>
              <w:instrText xml:space="preserve"> PAGEREF _Toc214661283 \h </w:instrText>
            </w:r>
            <w:r>
              <w:rPr>
                <w:noProof/>
                <w:webHidden/>
              </w:rPr>
            </w:r>
            <w:r>
              <w:rPr>
                <w:noProof/>
                <w:webHidden/>
              </w:rPr>
              <w:fldChar w:fldCharType="separate"/>
            </w:r>
            <w:r w:rsidR="0089497A">
              <w:rPr>
                <w:noProof/>
                <w:webHidden/>
              </w:rPr>
              <w:t>22</w:t>
            </w:r>
            <w:r>
              <w:rPr>
                <w:noProof/>
                <w:webHidden/>
              </w:rPr>
              <w:fldChar w:fldCharType="end"/>
            </w:r>
          </w:hyperlink>
        </w:p>
        <w:p w14:paraId="18E3F9FB" w14:textId="6FE9362A" w:rsidR="00274732" w:rsidRDefault="00274732">
          <w:pPr>
            <w:pStyle w:val="TOC2"/>
            <w:tabs>
              <w:tab w:val="left" w:pos="720"/>
              <w:tab w:val="right" w:leader="dot" w:pos="9350"/>
            </w:tabs>
            <w:rPr>
              <w:rFonts w:eastAsiaTheme="minorEastAsia"/>
              <w:noProof/>
            </w:rPr>
          </w:pPr>
          <w:hyperlink w:anchor="_Toc214661284" w:history="1">
            <w:r w:rsidRPr="005E4A57">
              <w:rPr>
                <w:rStyle w:val="Hyperlink"/>
                <w:noProof/>
              </w:rPr>
              <w:t>B.</w:t>
            </w:r>
            <w:r>
              <w:rPr>
                <w:rFonts w:eastAsiaTheme="minorEastAsia"/>
                <w:noProof/>
              </w:rPr>
              <w:tab/>
            </w:r>
            <w:r w:rsidRPr="005E4A57">
              <w:rPr>
                <w:rStyle w:val="Hyperlink"/>
                <w:noProof/>
              </w:rPr>
              <w:t>Approved Roof Height</w:t>
            </w:r>
            <w:r>
              <w:rPr>
                <w:noProof/>
                <w:webHidden/>
              </w:rPr>
              <w:tab/>
            </w:r>
            <w:r>
              <w:rPr>
                <w:noProof/>
                <w:webHidden/>
              </w:rPr>
              <w:fldChar w:fldCharType="begin"/>
            </w:r>
            <w:r>
              <w:rPr>
                <w:noProof/>
                <w:webHidden/>
              </w:rPr>
              <w:instrText xml:space="preserve"> PAGEREF _Toc214661284 \h </w:instrText>
            </w:r>
            <w:r>
              <w:rPr>
                <w:noProof/>
                <w:webHidden/>
              </w:rPr>
            </w:r>
            <w:r>
              <w:rPr>
                <w:noProof/>
                <w:webHidden/>
              </w:rPr>
              <w:fldChar w:fldCharType="separate"/>
            </w:r>
            <w:r w:rsidR="0089497A">
              <w:rPr>
                <w:noProof/>
                <w:webHidden/>
              </w:rPr>
              <w:t>23</w:t>
            </w:r>
            <w:r>
              <w:rPr>
                <w:noProof/>
                <w:webHidden/>
              </w:rPr>
              <w:fldChar w:fldCharType="end"/>
            </w:r>
          </w:hyperlink>
        </w:p>
        <w:p w14:paraId="7CF9C821" w14:textId="1F39F3DC" w:rsidR="00274732" w:rsidRDefault="00274732">
          <w:pPr>
            <w:pStyle w:val="TOC2"/>
            <w:tabs>
              <w:tab w:val="left" w:pos="720"/>
              <w:tab w:val="right" w:leader="dot" w:pos="9350"/>
            </w:tabs>
            <w:rPr>
              <w:rFonts w:eastAsiaTheme="minorEastAsia"/>
              <w:noProof/>
            </w:rPr>
          </w:pPr>
          <w:hyperlink w:anchor="_Toc214661285" w:history="1">
            <w:r w:rsidRPr="005E4A57">
              <w:rPr>
                <w:rStyle w:val="Hyperlink"/>
                <w:noProof/>
              </w:rPr>
              <w:t>C.</w:t>
            </w:r>
            <w:r>
              <w:rPr>
                <w:rFonts w:eastAsiaTheme="minorEastAsia"/>
                <w:noProof/>
              </w:rPr>
              <w:tab/>
            </w:r>
            <w:r w:rsidRPr="005E4A57">
              <w:rPr>
                <w:rStyle w:val="Hyperlink"/>
                <w:noProof/>
              </w:rPr>
              <w:t>Building Setbacks and Dwelling Type</w:t>
            </w:r>
            <w:r>
              <w:rPr>
                <w:noProof/>
                <w:webHidden/>
              </w:rPr>
              <w:tab/>
            </w:r>
            <w:r>
              <w:rPr>
                <w:noProof/>
                <w:webHidden/>
              </w:rPr>
              <w:fldChar w:fldCharType="begin"/>
            </w:r>
            <w:r>
              <w:rPr>
                <w:noProof/>
                <w:webHidden/>
              </w:rPr>
              <w:instrText xml:space="preserve"> PAGEREF _Toc214661285 \h </w:instrText>
            </w:r>
            <w:r>
              <w:rPr>
                <w:noProof/>
                <w:webHidden/>
              </w:rPr>
            </w:r>
            <w:r>
              <w:rPr>
                <w:noProof/>
                <w:webHidden/>
              </w:rPr>
              <w:fldChar w:fldCharType="separate"/>
            </w:r>
            <w:r w:rsidR="0089497A">
              <w:rPr>
                <w:noProof/>
                <w:webHidden/>
              </w:rPr>
              <w:t>23</w:t>
            </w:r>
            <w:r>
              <w:rPr>
                <w:noProof/>
                <w:webHidden/>
              </w:rPr>
              <w:fldChar w:fldCharType="end"/>
            </w:r>
          </w:hyperlink>
        </w:p>
        <w:p w14:paraId="157F91CD" w14:textId="6003F64C" w:rsidR="00274732" w:rsidRDefault="00274732">
          <w:pPr>
            <w:pStyle w:val="TOC3"/>
            <w:tabs>
              <w:tab w:val="left" w:pos="960"/>
              <w:tab w:val="right" w:leader="dot" w:pos="9350"/>
            </w:tabs>
            <w:rPr>
              <w:rFonts w:eastAsiaTheme="minorEastAsia"/>
              <w:noProof/>
            </w:rPr>
          </w:pPr>
          <w:hyperlink w:anchor="_Toc214661286" w:history="1">
            <w:r w:rsidRPr="005E4A57">
              <w:rPr>
                <w:rStyle w:val="Hyperlink"/>
                <w:noProof/>
              </w:rPr>
              <w:t>1.</w:t>
            </w:r>
            <w:r>
              <w:rPr>
                <w:rFonts w:eastAsiaTheme="minorEastAsia"/>
                <w:noProof/>
              </w:rPr>
              <w:tab/>
            </w:r>
            <w:r w:rsidRPr="005E4A57">
              <w:rPr>
                <w:rStyle w:val="Hyperlink"/>
                <w:noProof/>
              </w:rPr>
              <w:t>Lots</w:t>
            </w:r>
            <w:r>
              <w:rPr>
                <w:noProof/>
                <w:webHidden/>
              </w:rPr>
              <w:tab/>
            </w:r>
            <w:r>
              <w:rPr>
                <w:noProof/>
                <w:webHidden/>
              </w:rPr>
              <w:fldChar w:fldCharType="begin"/>
            </w:r>
            <w:r>
              <w:rPr>
                <w:noProof/>
                <w:webHidden/>
              </w:rPr>
              <w:instrText xml:space="preserve"> PAGEREF _Toc214661286 \h </w:instrText>
            </w:r>
            <w:r>
              <w:rPr>
                <w:noProof/>
                <w:webHidden/>
              </w:rPr>
            </w:r>
            <w:r>
              <w:rPr>
                <w:noProof/>
                <w:webHidden/>
              </w:rPr>
              <w:fldChar w:fldCharType="separate"/>
            </w:r>
            <w:r w:rsidR="0089497A">
              <w:rPr>
                <w:noProof/>
                <w:webHidden/>
              </w:rPr>
              <w:t>23</w:t>
            </w:r>
            <w:r>
              <w:rPr>
                <w:noProof/>
                <w:webHidden/>
              </w:rPr>
              <w:fldChar w:fldCharType="end"/>
            </w:r>
          </w:hyperlink>
        </w:p>
        <w:p w14:paraId="5A092A08" w14:textId="68242062" w:rsidR="00274732" w:rsidRDefault="00274732">
          <w:pPr>
            <w:pStyle w:val="TOC3"/>
            <w:tabs>
              <w:tab w:val="left" w:pos="960"/>
              <w:tab w:val="right" w:leader="dot" w:pos="9350"/>
            </w:tabs>
            <w:rPr>
              <w:rFonts w:eastAsiaTheme="minorEastAsia"/>
              <w:noProof/>
            </w:rPr>
          </w:pPr>
          <w:hyperlink w:anchor="_Toc214661287" w:history="1">
            <w:r w:rsidRPr="005E4A57">
              <w:rPr>
                <w:rStyle w:val="Hyperlink"/>
                <w:noProof/>
              </w:rPr>
              <w:t>2.</w:t>
            </w:r>
            <w:r>
              <w:rPr>
                <w:rFonts w:eastAsiaTheme="minorEastAsia"/>
                <w:noProof/>
              </w:rPr>
              <w:tab/>
            </w:r>
            <w:r w:rsidRPr="005E4A57">
              <w:rPr>
                <w:rStyle w:val="Hyperlink"/>
                <w:noProof/>
              </w:rPr>
              <w:t>Residential Siting</w:t>
            </w:r>
            <w:r>
              <w:rPr>
                <w:noProof/>
                <w:webHidden/>
              </w:rPr>
              <w:tab/>
            </w:r>
            <w:r>
              <w:rPr>
                <w:noProof/>
                <w:webHidden/>
              </w:rPr>
              <w:fldChar w:fldCharType="begin"/>
            </w:r>
            <w:r>
              <w:rPr>
                <w:noProof/>
                <w:webHidden/>
              </w:rPr>
              <w:instrText xml:space="preserve"> PAGEREF _Toc214661287 \h </w:instrText>
            </w:r>
            <w:r>
              <w:rPr>
                <w:noProof/>
                <w:webHidden/>
              </w:rPr>
            </w:r>
            <w:r>
              <w:rPr>
                <w:noProof/>
                <w:webHidden/>
              </w:rPr>
              <w:fldChar w:fldCharType="separate"/>
            </w:r>
            <w:r w:rsidR="0089497A">
              <w:rPr>
                <w:noProof/>
                <w:webHidden/>
              </w:rPr>
              <w:t>23</w:t>
            </w:r>
            <w:r>
              <w:rPr>
                <w:noProof/>
                <w:webHidden/>
              </w:rPr>
              <w:fldChar w:fldCharType="end"/>
            </w:r>
          </w:hyperlink>
        </w:p>
        <w:p w14:paraId="2C9E5677" w14:textId="5E5718D8" w:rsidR="00274732" w:rsidRDefault="00274732">
          <w:pPr>
            <w:pStyle w:val="TOC3"/>
            <w:tabs>
              <w:tab w:val="left" w:pos="960"/>
              <w:tab w:val="right" w:leader="dot" w:pos="9350"/>
            </w:tabs>
            <w:rPr>
              <w:rFonts w:eastAsiaTheme="minorEastAsia"/>
              <w:noProof/>
            </w:rPr>
          </w:pPr>
          <w:hyperlink w:anchor="_Toc214661288" w:history="1">
            <w:r w:rsidRPr="005E4A57">
              <w:rPr>
                <w:rStyle w:val="Hyperlink"/>
                <w:noProof/>
              </w:rPr>
              <w:t>3.</w:t>
            </w:r>
            <w:r>
              <w:rPr>
                <w:rFonts w:eastAsiaTheme="minorEastAsia"/>
                <w:noProof/>
              </w:rPr>
              <w:tab/>
            </w:r>
            <w:r w:rsidRPr="005E4A57">
              <w:rPr>
                <w:rStyle w:val="Hyperlink"/>
                <w:noProof/>
              </w:rPr>
              <w:t>Front Yard Setback</w:t>
            </w:r>
            <w:r>
              <w:rPr>
                <w:noProof/>
                <w:webHidden/>
              </w:rPr>
              <w:tab/>
            </w:r>
            <w:r>
              <w:rPr>
                <w:noProof/>
                <w:webHidden/>
              </w:rPr>
              <w:fldChar w:fldCharType="begin"/>
            </w:r>
            <w:r>
              <w:rPr>
                <w:noProof/>
                <w:webHidden/>
              </w:rPr>
              <w:instrText xml:space="preserve"> PAGEREF _Toc214661288 \h </w:instrText>
            </w:r>
            <w:r>
              <w:rPr>
                <w:noProof/>
                <w:webHidden/>
              </w:rPr>
            </w:r>
            <w:r>
              <w:rPr>
                <w:noProof/>
                <w:webHidden/>
              </w:rPr>
              <w:fldChar w:fldCharType="separate"/>
            </w:r>
            <w:r w:rsidR="0089497A">
              <w:rPr>
                <w:noProof/>
                <w:webHidden/>
              </w:rPr>
              <w:t>23</w:t>
            </w:r>
            <w:r>
              <w:rPr>
                <w:noProof/>
                <w:webHidden/>
              </w:rPr>
              <w:fldChar w:fldCharType="end"/>
            </w:r>
          </w:hyperlink>
        </w:p>
        <w:p w14:paraId="5167D9BD" w14:textId="7C09092A" w:rsidR="00274732" w:rsidRDefault="00274732">
          <w:pPr>
            <w:pStyle w:val="TOC3"/>
            <w:tabs>
              <w:tab w:val="left" w:pos="960"/>
              <w:tab w:val="right" w:leader="dot" w:pos="9350"/>
            </w:tabs>
            <w:rPr>
              <w:rFonts w:eastAsiaTheme="minorEastAsia"/>
              <w:noProof/>
            </w:rPr>
          </w:pPr>
          <w:hyperlink w:anchor="_Toc214661289" w:history="1">
            <w:r w:rsidRPr="005E4A57">
              <w:rPr>
                <w:rStyle w:val="Hyperlink"/>
                <w:noProof/>
              </w:rPr>
              <w:t>4.</w:t>
            </w:r>
            <w:r>
              <w:rPr>
                <w:rFonts w:eastAsiaTheme="minorEastAsia"/>
                <w:noProof/>
              </w:rPr>
              <w:tab/>
            </w:r>
            <w:r w:rsidRPr="005E4A57">
              <w:rPr>
                <w:rStyle w:val="Hyperlink"/>
                <w:noProof/>
              </w:rPr>
              <w:t>Side Yard Setback</w:t>
            </w:r>
            <w:r>
              <w:rPr>
                <w:noProof/>
                <w:webHidden/>
              </w:rPr>
              <w:tab/>
            </w:r>
            <w:r>
              <w:rPr>
                <w:noProof/>
                <w:webHidden/>
              </w:rPr>
              <w:fldChar w:fldCharType="begin"/>
            </w:r>
            <w:r>
              <w:rPr>
                <w:noProof/>
                <w:webHidden/>
              </w:rPr>
              <w:instrText xml:space="preserve"> PAGEREF _Toc214661289 \h </w:instrText>
            </w:r>
            <w:r>
              <w:rPr>
                <w:noProof/>
                <w:webHidden/>
              </w:rPr>
            </w:r>
            <w:r>
              <w:rPr>
                <w:noProof/>
                <w:webHidden/>
              </w:rPr>
              <w:fldChar w:fldCharType="separate"/>
            </w:r>
            <w:r w:rsidR="0089497A">
              <w:rPr>
                <w:noProof/>
                <w:webHidden/>
              </w:rPr>
              <w:t>23</w:t>
            </w:r>
            <w:r>
              <w:rPr>
                <w:noProof/>
                <w:webHidden/>
              </w:rPr>
              <w:fldChar w:fldCharType="end"/>
            </w:r>
          </w:hyperlink>
        </w:p>
        <w:p w14:paraId="1818FE94" w14:textId="12BAFF4E" w:rsidR="00274732" w:rsidRDefault="00274732">
          <w:pPr>
            <w:pStyle w:val="TOC3"/>
            <w:tabs>
              <w:tab w:val="left" w:pos="960"/>
              <w:tab w:val="right" w:leader="dot" w:pos="9350"/>
            </w:tabs>
            <w:rPr>
              <w:rFonts w:eastAsiaTheme="minorEastAsia"/>
              <w:noProof/>
            </w:rPr>
          </w:pPr>
          <w:hyperlink w:anchor="_Toc214661290" w:history="1">
            <w:r w:rsidRPr="005E4A57">
              <w:rPr>
                <w:rStyle w:val="Hyperlink"/>
                <w:noProof/>
              </w:rPr>
              <w:t>5.</w:t>
            </w:r>
            <w:r>
              <w:rPr>
                <w:rFonts w:eastAsiaTheme="minorEastAsia"/>
                <w:noProof/>
              </w:rPr>
              <w:tab/>
            </w:r>
            <w:r w:rsidRPr="005E4A57">
              <w:rPr>
                <w:rStyle w:val="Hyperlink"/>
                <w:noProof/>
              </w:rPr>
              <w:t>Rear Yard</w:t>
            </w:r>
            <w:r>
              <w:rPr>
                <w:noProof/>
                <w:webHidden/>
              </w:rPr>
              <w:tab/>
            </w:r>
            <w:r>
              <w:rPr>
                <w:noProof/>
                <w:webHidden/>
              </w:rPr>
              <w:fldChar w:fldCharType="begin"/>
            </w:r>
            <w:r>
              <w:rPr>
                <w:noProof/>
                <w:webHidden/>
              </w:rPr>
              <w:instrText xml:space="preserve"> PAGEREF _Toc214661290 \h </w:instrText>
            </w:r>
            <w:r>
              <w:rPr>
                <w:noProof/>
                <w:webHidden/>
              </w:rPr>
            </w:r>
            <w:r>
              <w:rPr>
                <w:noProof/>
                <w:webHidden/>
              </w:rPr>
              <w:fldChar w:fldCharType="separate"/>
            </w:r>
            <w:r w:rsidR="0089497A">
              <w:rPr>
                <w:noProof/>
                <w:webHidden/>
              </w:rPr>
              <w:t>23</w:t>
            </w:r>
            <w:r>
              <w:rPr>
                <w:noProof/>
                <w:webHidden/>
              </w:rPr>
              <w:fldChar w:fldCharType="end"/>
            </w:r>
          </w:hyperlink>
        </w:p>
        <w:p w14:paraId="11EB4238" w14:textId="18A0C1C7" w:rsidR="00274732" w:rsidRDefault="00274732">
          <w:pPr>
            <w:pStyle w:val="TOC3"/>
            <w:tabs>
              <w:tab w:val="left" w:pos="960"/>
              <w:tab w:val="right" w:leader="dot" w:pos="9350"/>
            </w:tabs>
            <w:rPr>
              <w:rFonts w:eastAsiaTheme="minorEastAsia"/>
              <w:noProof/>
            </w:rPr>
          </w:pPr>
          <w:hyperlink w:anchor="_Toc214661291" w:history="1">
            <w:r w:rsidRPr="005E4A57">
              <w:rPr>
                <w:rStyle w:val="Hyperlink"/>
                <w:noProof/>
              </w:rPr>
              <w:t>6.</w:t>
            </w:r>
            <w:r>
              <w:rPr>
                <w:rFonts w:eastAsiaTheme="minorEastAsia"/>
                <w:noProof/>
              </w:rPr>
              <w:tab/>
            </w:r>
            <w:r w:rsidRPr="005E4A57">
              <w:rPr>
                <w:rStyle w:val="Hyperlink"/>
                <w:noProof/>
              </w:rPr>
              <w:t>Projections into Side Setbacks</w:t>
            </w:r>
            <w:r>
              <w:rPr>
                <w:noProof/>
                <w:webHidden/>
              </w:rPr>
              <w:tab/>
            </w:r>
            <w:r>
              <w:rPr>
                <w:noProof/>
                <w:webHidden/>
              </w:rPr>
              <w:fldChar w:fldCharType="begin"/>
            </w:r>
            <w:r>
              <w:rPr>
                <w:noProof/>
                <w:webHidden/>
              </w:rPr>
              <w:instrText xml:space="preserve"> PAGEREF _Toc214661291 \h </w:instrText>
            </w:r>
            <w:r>
              <w:rPr>
                <w:noProof/>
                <w:webHidden/>
              </w:rPr>
            </w:r>
            <w:r>
              <w:rPr>
                <w:noProof/>
                <w:webHidden/>
              </w:rPr>
              <w:fldChar w:fldCharType="separate"/>
            </w:r>
            <w:r w:rsidR="0089497A">
              <w:rPr>
                <w:noProof/>
                <w:webHidden/>
              </w:rPr>
              <w:t>23</w:t>
            </w:r>
            <w:r>
              <w:rPr>
                <w:noProof/>
                <w:webHidden/>
              </w:rPr>
              <w:fldChar w:fldCharType="end"/>
            </w:r>
          </w:hyperlink>
        </w:p>
        <w:p w14:paraId="095818A4" w14:textId="51987CFD" w:rsidR="00274732" w:rsidRDefault="00274732">
          <w:pPr>
            <w:pStyle w:val="TOC3"/>
            <w:tabs>
              <w:tab w:val="left" w:pos="960"/>
              <w:tab w:val="right" w:leader="dot" w:pos="9350"/>
            </w:tabs>
            <w:rPr>
              <w:rFonts w:eastAsiaTheme="minorEastAsia"/>
              <w:noProof/>
            </w:rPr>
          </w:pPr>
          <w:hyperlink w:anchor="_Toc214661292" w:history="1">
            <w:r w:rsidRPr="005E4A57">
              <w:rPr>
                <w:rStyle w:val="Hyperlink"/>
                <w:noProof/>
              </w:rPr>
              <w:t>7.</w:t>
            </w:r>
            <w:r>
              <w:rPr>
                <w:rFonts w:eastAsiaTheme="minorEastAsia"/>
                <w:noProof/>
              </w:rPr>
              <w:tab/>
            </w:r>
            <w:r w:rsidRPr="005E4A57">
              <w:rPr>
                <w:rStyle w:val="Hyperlink"/>
                <w:noProof/>
              </w:rPr>
              <w:t>Accessory Structures</w:t>
            </w:r>
            <w:r>
              <w:rPr>
                <w:noProof/>
                <w:webHidden/>
              </w:rPr>
              <w:tab/>
            </w:r>
            <w:r>
              <w:rPr>
                <w:noProof/>
                <w:webHidden/>
              </w:rPr>
              <w:fldChar w:fldCharType="begin"/>
            </w:r>
            <w:r>
              <w:rPr>
                <w:noProof/>
                <w:webHidden/>
              </w:rPr>
              <w:instrText xml:space="preserve"> PAGEREF _Toc214661292 \h </w:instrText>
            </w:r>
            <w:r>
              <w:rPr>
                <w:noProof/>
                <w:webHidden/>
              </w:rPr>
            </w:r>
            <w:r>
              <w:rPr>
                <w:noProof/>
                <w:webHidden/>
              </w:rPr>
              <w:fldChar w:fldCharType="separate"/>
            </w:r>
            <w:r w:rsidR="0089497A">
              <w:rPr>
                <w:noProof/>
                <w:webHidden/>
              </w:rPr>
              <w:t>24</w:t>
            </w:r>
            <w:r>
              <w:rPr>
                <w:noProof/>
                <w:webHidden/>
              </w:rPr>
              <w:fldChar w:fldCharType="end"/>
            </w:r>
          </w:hyperlink>
        </w:p>
        <w:p w14:paraId="13B60B32" w14:textId="3135E35E" w:rsidR="00274732" w:rsidRDefault="00274732">
          <w:pPr>
            <w:pStyle w:val="TOC2"/>
            <w:tabs>
              <w:tab w:val="left" w:pos="720"/>
              <w:tab w:val="right" w:leader="dot" w:pos="9350"/>
            </w:tabs>
            <w:rPr>
              <w:rFonts w:eastAsiaTheme="minorEastAsia"/>
              <w:noProof/>
            </w:rPr>
          </w:pPr>
          <w:hyperlink w:anchor="_Toc214661293" w:history="1">
            <w:r w:rsidRPr="005E4A57">
              <w:rPr>
                <w:rStyle w:val="Hyperlink"/>
                <w:noProof/>
              </w:rPr>
              <w:t>D.</w:t>
            </w:r>
            <w:r>
              <w:rPr>
                <w:rFonts w:eastAsiaTheme="minorEastAsia"/>
                <w:noProof/>
              </w:rPr>
              <w:tab/>
            </w:r>
            <w:r w:rsidRPr="005E4A57">
              <w:rPr>
                <w:rStyle w:val="Hyperlink"/>
                <w:noProof/>
              </w:rPr>
              <w:t>Minimum Floor Area</w:t>
            </w:r>
            <w:r>
              <w:rPr>
                <w:noProof/>
                <w:webHidden/>
              </w:rPr>
              <w:tab/>
            </w:r>
            <w:r>
              <w:rPr>
                <w:noProof/>
                <w:webHidden/>
              </w:rPr>
              <w:fldChar w:fldCharType="begin"/>
            </w:r>
            <w:r>
              <w:rPr>
                <w:noProof/>
                <w:webHidden/>
              </w:rPr>
              <w:instrText xml:space="preserve"> PAGEREF _Toc214661293 \h </w:instrText>
            </w:r>
            <w:r>
              <w:rPr>
                <w:noProof/>
                <w:webHidden/>
              </w:rPr>
            </w:r>
            <w:r>
              <w:rPr>
                <w:noProof/>
                <w:webHidden/>
              </w:rPr>
              <w:fldChar w:fldCharType="separate"/>
            </w:r>
            <w:r w:rsidR="0089497A">
              <w:rPr>
                <w:noProof/>
                <w:webHidden/>
              </w:rPr>
              <w:t>24</w:t>
            </w:r>
            <w:r>
              <w:rPr>
                <w:noProof/>
                <w:webHidden/>
              </w:rPr>
              <w:fldChar w:fldCharType="end"/>
            </w:r>
          </w:hyperlink>
        </w:p>
        <w:p w14:paraId="49D838CF" w14:textId="39C0E796" w:rsidR="00274732" w:rsidRDefault="00274732">
          <w:pPr>
            <w:pStyle w:val="TOC2"/>
            <w:tabs>
              <w:tab w:val="left" w:pos="720"/>
              <w:tab w:val="right" w:leader="dot" w:pos="9350"/>
            </w:tabs>
            <w:rPr>
              <w:rFonts w:eastAsiaTheme="minorEastAsia"/>
              <w:noProof/>
            </w:rPr>
          </w:pPr>
          <w:hyperlink w:anchor="_Toc214661294" w:history="1">
            <w:r w:rsidRPr="005E4A57">
              <w:rPr>
                <w:rStyle w:val="Hyperlink"/>
                <w:noProof/>
              </w:rPr>
              <w:t>E.</w:t>
            </w:r>
            <w:r>
              <w:rPr>
                <w:rFonts w:eastAsiaTheme="minorEastAsia"/>
                <w:noProof/>
              </w:rPr>
              <w:tab/>
            </w:r>
            <w:r w:rsidRPr="005E4A57">
              <w:rPr>
                <w:rStyle w:val="Hyperlink"/>
                <w:noProof/>
              </w:rPr>
              <w:t>Pool and Spa Setbacks</w:t>
            </w:r>
            <w:r>
              <w:rPr>
                <w:noProof/>
                <w:webHidden/>
              </w:rPr>
              <w:tab/>
            </w:r>
            <w:r>
              <w:rPr>
                <w:noProof/>
                <w:webHidden/>
              </w:rPr>
              <w:fldChar w:fldCharType="begin"/>
            </w:r>
            <w:r>
              <w:rPr>
                <w:noProof/>
                <w:webHidden/>
              </w:rPr>
              <w:instrText xml:space="preserve"> PAGEREF _Toc214661294 \h </w:instrText>
            </w:r>
            <w:r>
              <w:rPr>
                <w:noProof/>
                <w:webHidden/>
              </w:rPr>
            </w:r>
            <w:r>
              <w:rPr>
                <w:noProof/>
                <w:webHidden/>
              </w:rPr>
              <w:fldChar w:fldCharType="separate"/>
            </w:r>
            <w:r w:rsidR="0089497A">
              <w:rPr>
                <w:noProof/>
                <w:webHidden/>
              </w:rPr>
              <w:t>24</w:t>
            </w:r>
            <w:r>
              <w:rPr>
                <w:noProof/>
                <w:webHidden/>
              </w:rPr>
              <w:fldChar w:fldCharType="end"/>
            </w:r>
          </w:hyperlink>
        </w:p>
        <w:p w14:paraId="07082728" w14:textId="50E8F73E" w:rsidR="00274732" w:rsidRDefault="00274732">
          <w:pPr>
            <w:pStyle w:val="TOC3"/>
            <w:tabs>
              <w:tab w:val="left" w:pos="960"/>
              <w:tab w:val="right" w:leader="dot" w:pos="9350"/>
            </w:tabs>
            <w:rPr>
              <w:rFonts w:eastAsiaTheme="minorEastAsia"/>
              <w:noProof/>
            </w:rPr>
          </w:pPr>
          <w:hyperlink w:anchor="_Toc214661295" w:history="1">
            <w:r w:rsidRPr="005E4A57">
              <w:rPr>
                <w:rStyle w:val="Hyperlink"/>
                <w:noProof/>
              </w:rPr>
              <w:t>1.</w:t>
            </w:r>
            <w:r>
              <w:rPr>
                <w:rFonts w:eastAsiaTheme="minorEastAsia"/>
                <w:noProof/>
              </w:rPr>
              <w:tab/>
            </w:r>
            <w:r w:rsidRPr="005E4A57">
              <w:rPr>
                <w:rStyle w:val="Hyperlink"/>
                <w:noProof/>
              </w:rPr>
              <w:t>Pool Locations</w:t>
            </w:r>
            <w:r>
              <w:rPr>
                <w:noProof/>
                <w:webHidden/>
              </w:rPr>
              <w:tab/>
            </w:r>
            <w:r>
              <w:rPr>
                <w:noProof/>
                <w:webHidden/>
              </w:rPr>
              <w:fldChar w:fldCharType="begin"/>
            </w:r>
            <w:r>
              <w:rPr>
                <w:noProof/>
                <w:webHidden/>
              </w:rPr>
              <w:instrText xml:space="preserve"> PAGEREF _Toc214661295 \h </w:instrText>
            </w:r>
            <w:r>
              <w:rPr>
                <w:noProof/>
                <w:webHidden/>
              </w:rPr>
            </w:r>
            <w:r>
              <w:rPr>
                <w:noProof/>
                <w:webHidden/>
              </w:rPr>
              <w:fldChar w:fldCharType="separate"/>
            </w:r>
            <w:r w:rsidR="0089497A">
              <w:rPr>
                <w:noProof/>
                <w:webHidden/>
              </w:rPr>
              <w:t>24</w:t>
            </w:r>
            <w:r>
              <w:rPr>
                <w:noProof/>
                <w:webHidden/>
              </w:rPr>
              <w:fldChar w:fldCharType="end"/>
            </w:r>
          </w:hyperlink>
        </w:p>
        <w:p w14:paraId="5ED2E7B8" w14:textId="081F1758" w:rsidR="00274732" w:rsidRDefault="00274732">
          <w:pPr>
            <w:pStyle w:val="TOC3"/>
            <w:tabs>
              <w:tab w:val="left" w:pos="960"/>
              <w:tab w:val="right" w:leader="dot" w:pos="9350"/>
            </w:tabs>
            <w:rPr>
              <w:rFonts w:eastAsiaTheme="minorEastAsia"/>
              <w:noProof/>
            </w:rPr>
          </w:pPr>
          <w:hyperlink w:anchor="_Toc214661296" w:history="1">
            <w:r w:rsidRPr="005E4A57">
              <w:rPr>
                <w:rStyle w:val="Hyperlink"/>
                <w:noProof/>
              </w:rPr>
              <w:t>2.</w:t>
            </w:r>
            <w:r>
              <w:rPr>
                <w:rFonts w:eastAsiaTheme="minorEastAsia"/>
                <w:noProof/>
              </w:rPr>
              <w:tab/>
            </w:r>
            <w:r w:rsidRPr="005E4A57">
              <w:rPr>
                <w:rStyle w:val="Hyperlink"/>
                <w:noProof/>
              </w:rPr>
              <w:t>Above Ground Pools</w:t>
            </w:r>
            <w:r>
              <w:rPr>
                <w:noProof/>
                <w:webHidden/>
              </w:rPr>
              <w:tab/>
            </w:r>
            <w:r>
              <w:rPr>
                <w:noProof/>
                <w:webHidden/>
              </w:rPr>
              <w:fldChar w:fldCharType="begin"/>
            </w:r>
            <w:r>
              <w:rPr>
                <w:noProof/>
                <w:webHidden/>
              </w:rPr>
              <w:instrText xml:space="preserve"> PAGEREF _Toc214661296 \h </w:instrText>
            </w:r>
            <w:r>
              <w:rPr>
                <w:noProof/>
                <w:webHidden/>
              </w:rPr>
            </w:r>
            <w:r>
              <w:rPr>
                <w:noProof/>
                <w:webHidden/>
              </w:rPr>
              <w:fldChar w:fldCharType="separate"/>
            </w:r>
            <w:r w:rsidR="0089497A">
              <w:rPr>
                <w:noProof/>
                <w:webHidden/>
              </w:rPr>
              <w:t>24</w:t>
            </w:r>
            <w:r>
              <w:rPr>
                <w:noProof/>
                <w:webHidden/>
              </w:rPr>
              <w:fldChar w:fldCharType="end"/>
            </w:r>
          </w:hyperlink>
        </w:p>
        <w:p w14:paraId="5C1074E7" w14:textId="46B882D0" w:rsidR="00274732" w:rsidRDefault="00274732">
          <w:pPr>
            <w:pStyle w:val="TOC3"/>
            <w:tabs>
              <w:tab w:val="left" w:pos="960"/>
              <w:tab w:val="right" w:leader="dot" w:pos="9350"/>
            </w:tabs>
            <w:rPr>
              <w:rFonts w:eastAsiaTheme="minorEastAsia"/>
              <w:noProof/>
            </w:rPr>
          </w:pPr>
          <w:hyperlink w:anchor="_Toc214661297" w:history="1">
            <w:r w:rsidRPr="005E4A57">
              <w:rPr>
                <w:rStyle w:val="Hyperlink"/>
                <w:noProof/>
              </w:rPr>
              <w:t>3.</w:t>
            </w:r>
            <w:r>
              <w:rPr>
                <w:rFonts w:eastAsiaTheme="minorEastAsia"/>
                <w:noProof/>
              </w:rPr>
              <w:tab/>
            </w:r>
            <w:r w:rsidRPr="005E4A57">
              <w:rPr>
                <w:rStyle w:val="Hyperlink"/>
                <w:noProof/>
              </w:rPr>
              <w:t>Pool Landscaping</w:t>
            </w:r>
            <w:r>
              <w:rPr>
                <w:noProof/>
                <w:webHidden/>
              </w:rPr>
              <w:tab/>
            </w:r>
            <w:r>
              <w:rPr>
                <w:noProof/>
                <w:webHidden/>
              </w:rPr>
              <w:fldChar w:fldCharType="begin"/>
            </w:r>
            <w:r>
              <w:rPr>
                <w:noProof/>
                <w:webHidden/>
              </w:rPr>
              <w:instrText xml:space="preserve"> PAGEREF _Toc214661297 \h </w:instrText>
            </w:r>
            <w:r>
              <w:rPr>
                <w:noProof/>
                <w:webHidden/>
              </w:rPr>
            </w:r>
            <w:r>
              <w:rPr>
                <w:noProof/>
                <w:webHidden/>
              </w:rPr>
              <w:fldChar w:fldCharType="separate"/>
            </w:r>
            <w:r w:rsidR="0089497A">
              <w:rPr>
                <w:noProof/>
                <w:webHidden/>
              </w:rPr>
              <w:t>24</w:t>
            </w:r>
            <w:r>
              <w:rPr>
                <w:noProof/>
                <w:webHidden/>
              </w:rPr>
              <w:fldChar w:fldCharType="end"/>
            </w:r>
          </w:hyperlink>
        </w:p>
        <w:p w14:paraId="7E61B3CE" w14:textId="3FE3E1C3" w:rsidR="00274732" w:rsidRDefault="00274732">
          <w:pPr>
            <w:pStyle w:val="TOC2"/>
            <w:tabs>
              <w:tab w:val="left" w:pos="720"/>
              <w:tab w:val="right" w:leader="dot" w:pos="9350"/>
            </w:tabs>
            <w:rPr>
              <w:rFonts w:eastAsiaTheme="minorEastAsia"/>
              <w:noProof/>
            </w:rPr>
          </w:pPr>
          <w:hyperlink w:anchor="_Toc214661298" w:history="1">
            <w:r w:rsidRPr="005E4A57">
              <w:rPr>
                <w:rStyle w:val="Hyperlink"/>
                <w:noProof/>
              </w:rPr>
              <w:t>F.</w:t>
            </w:r>
            <w:r>
              <w:rPr>
                <w:rFonts w:eastAsiaTheme="minorEastAsia"/>
                <w:noProof/>
              </w:rPr>
              <w:tab/>
            </w:r>
            <w:r w:rsidRPr="005E4A57">
              <w:rPr>
                <w:rStyle w:val="Hyperlink"/>
                <w:noProof/>
              </w:rPr>
              <w:t>Garden Wall Requirements</w:t>
            </w:r>
            <w:r>
              <w:rPr>
                <w:noProof/>
                <w:webHidden/>
              </w:rPr>
              <w:tab/>
            </w:r>
            <w:r>
              <w:rPr>
                <w:noProof/>
                <w:webHidden/>
              </w:rPr>
              <w:fldChar w:fldCharType="begin"/>
            </w:r>
            <w:r>
              <w:rPr>
                <w:noProof/>
                <w:webHidden/>
              </w:rPr>
              <w:instrText xml:space="preserve"> PAGEREF _Toc214661298 \h </w:instrText>
            </w:r>
            <w:r>
              <w:rPr>
                <w:noProof/>
                <w:webHidden/>
              </w:rPr>
            </w:r>
            <w:r>
              <w:rPr>
                <w:noProof/>
                <w:webHidden/>
              </w:rPr>
              <w:fldChar w:fldCharType="separate"/>
            </w:r>
            <w:r w:rsidR="0089497A">
              <w:rPr>
                <w:noProof/>
                <w:webHidden/>
              </w:rPr>
              <w:t>24</w:t>
            </w:r>
            <w:r>
              <w:rPr>
                <w:noProof/>
                <w:webHidden/>
              </w:rPr>
              <w:fldChar w:fldCharType="end"/>
            </w:r>
          </w:hyperlink>
        </w:p>
        <w:p w14:paraId="053BE9A4" w14:textId="7E749442" w:rsidR="00274732" w:rsidRDefault="00274732">
          <w:pPr>
            <w:pStyle w:val="TOC3"/>
            <w:tabs>
              <w:tab w:val="left" w:pos="960"/>
              <w:tab w:val="right" w:leader="dot" w:pos="9350"/>
            </w:tabs>
            <w:rPr>
              <w:rFonts w:eastAsiaTheme="minorEastAsia"/>
              <w:noProof/>
            </w:rPr>
          </w:pPr>
          <w:hyperlink w:anchor="_Toc214661299" w:history="1">
            <w:r w:rsidRPr="005E4A57">
              <w:rPr>
                <w:rStyle w:val="Hyperlink"/>
                <w:noProof/>
              </w:rPr>
              <w:t>1.</w:t>
            </w:r>
            <w:r>
              <w:rPr>
                <w:rFonts w:eastAsiaTheme="minorEastAsia"/>
                <w:noProof/>
              </w:rPr>
              <w:tab/>
            </w:r>
            <w:r w:rsidRPr="005E4A57">
              <w:rPr>
                <w:rStyle w:val="Hyperlink"/>
                <w:noProof/>
              </w:rPr>
              <w:t>General</w:t>
            </w:r>
            <w:r>
              <w:rPr>
                <w:noProof/>
                <w:webHidden/>
              </w:rPr>
              <w:tab/>
            </w:r>
            <w:r>
              <w:rPr>
                <w:noProof/>
                <w:webHidden/>
              </w:rPr>
              <w:fldChar w:fldCharType="begin"/>
            </w:r>
            <w:r>
              <w:rPr>
                <w:noProof/>
                <w:webHidden/>
              </w:rPr>
              <w:instrText xml:space="preserve"> PAGEREF _Toc214661299 \h </w:instrText>
            </w:r>
            <w:r>
              <w:rPr>
                <w:noProof/>
                <w:webHidden/>
              </w:rPr>
            </w:r>
            <w:r>
              <w:rPr>
                <w:noProof/>
                <w:webHidden/>
              </w:rPr>
              <w:fldChar w:fldCharType="separate"/>
            </w:r>
            <w:r w:rsidR="0089497A">
              <w:rPr>
                <w:noProof/>
                <w:webHidden/>
              </w:rPr>
              <w:t>24</w:t>
            </w:r>
            <w:r>
              <w:rPr>
                <w:noProof/>
                <w:webHidden/>
              </w:rPr>
              <w:fldChar w:fldCharType="end"/>
            </w:r>
          </w:hyperlink>
        </w:p>
        <w:p w14:paraId="667ED92B" w14:textId="1EEBFFC1" w:rsidR="00274732" w:rsidRDefault="00274732">
          <w:pPr>
            <w:pStyle w:val="TOC3"/>
            <w:tabs>
              <w:tab w:val="left" w:pos="960"/>
              <w:tab w:val="right" w:leader="dot" w:pos="9350"/>
            </w:tabs>
            <w:rPr>
              <w:rFonts w:eastAsiaTheme="minorEastAsia"/>
              <w:noProof/>
            </w:rPr>
          </w:pPr>
          <w:hyperlink w:anchor="_Toc214661300" w:history="1">
            <w:r w:rsidRPr="005E4A57">
              <w:rPr>
                <w:rStyle w:val="Hyperlink"/>
                <w:noProof/>
              </w:rPr>
              <w:t>2.</w:t>
            </w:r>
            <w:r>
              <w:rPr>
                <w:rFonts w:eastAsiaTheme="minorEastAsia"/>
                <w:noProof/>
              </w:rPr>
              <w:tab/>
            </w:r>
            <w:r w:rsidRPr="005E4A57">
              <w:rPr>
                <w:rStyle w:val="Hyperlink"/>
                <w:noProof/>
              </w:rPr>
              <w:t>Walls</w:t>
            </w:r>
            <w:r>
              <w:rPr>
                <w:noProof/>
                <w:webHidden/>
              </w:rPr>
              <w:tab/>
            </w:r>
            <w:r>
              <w:rPr>
                <w:noProof/>
                <w:webHidden/>
              </w:rPr>
              <w:fldChar w:fldCharType="begin"/>
            </w:r>
            <w:r>
              <w:rPr>
                <w:noProof/>
                <w:webHidden/>
              </w:rPr>
              <w:instrText xml:space="preserve"> PAGEREF _Toc214661300 \h </w:instrText>
            </w:r>
            <w:r>
              <w:rPr>
                <w:noProof/>
                <w:webHidden/>
              </w:rPr>
            </w:r>
            <w:r>
              <w:rPr>
                <w:noProof/>
                <w:webHidden/>
              </w:rPr>
              <w:fldChar w:fldCharType="separate"/>
            </w:r>
            <w:r w:rsidR="0089497A">
              <w:rPr>
                <w:noProof/>
                <w:webHidden/>
              </w:rPr>
              <w:t>24</w:t>
            </w:r>
            <w:r>
              <w:rPr>
                <w:noProof/>
                <w:webHidden/>
              </w:rPr>
              <w:fldChar w:fldCharType="end"/>
            </w:r>
          </w:hyperlink>
        </w:p>
        <w:p w14:paraId="2B5E4759" w14:textId="6BD1BC5C" w:rsidR="00274732" w:rsidRDefault="00274732">
          <w:pPr>
            <w:pStyle w:val="TOC3"/>
            <w:tabs>
              <w:tab w:val="left" w:pos="960"/>
              <w:tab w:val="right" w:leader="dot" w:pos="9350"/>
            </w:tabs>
            <w:rPr>
              <w:rFonts w:eastAsiaTheme="minorEastAsia"/>
              <w:noProof/>
            </w:rPr>
          </w:pPr>
          <w:hyperlink w:anchor="_Toc214661301" w:history="1">
            <w:r w:rsidRPr="005E4A57">
              <w:rPr>
                <w:rStyle w:val="Hyperlink"/>
                <w:noProof/>
              </w:rPr>
              <w:t>3.</w:t>
            </w:r>
            <w:r>
              <w:rPr>
                <w:rFonts w:eastAsiaTheme="minorEastAsia"/>
                <w:noProof/>
              </w:rPr>
              <w:tab/>
            </w:r>
            <w:r w:rsidRPr="005E4A57">
              <w:rPr>
                <w:rStyle w:val="Hyperlink"/>
                <w:noProof/>
              </w:rPr>
              <w:t>Property Line Walls</w:t>
            </w:r>
            <w:r>
              <w:rPr>
                <w:noProof/>
                <w:webHidden/>
              </w:rPr>
              <w:tab/>
            </w:r>
            <w:r>
              <w:rPr>
                <w:noProof/>
                <w:webHidden/>
              </w:rPr>
              <w:fldChar w:fldCharType="begin"/>
            </w:r>
            <w:r>
              <w:rPr>
                <w:noProof/>
                <w:webHidden/>
              </w:rPr>
              <w:instrText xml:space="preserve"> PAGEREF _Toc214661301 \h </w:instrText>
            </w:r>
            <w:r>
              <w:rPr>
                <w:noProof/>
                <w:webHidden/>
              </w:rPr>
            </w:r>
            <w:r>
              <w:rPr>
                <w:noProof/>
                <w:webHidden/>
              </w:rPr>
              <w:fldChar w:fldCharType="separate"/>
            </w:r>
            <w:r w:rsidR="0089497A">
              <w:rPr>
                <w:noProof/>
                <w:webHidden/>
              </w:rPr>
              <w:t>25</w:t>
            </w:r>
            <w:r>
              <w:rPr>
                <w:noProof/>
                <w:webHidden/>
              </w:rPr>
              <w:fldChar w:fldCharType="end"/>
            </w:r>
          </w:hyperlink>
        </w:p>
        <w:p w14:paraId="5AE3FD6B" w14:textId="2EA7AA0C" w:rsidR="00274732" w:rsidRDefault="00274732">
          <w:pPr>
            <w:pStyle w:val="TOC3"/>
            <w:tabs>
              <w:tab w:val="left" w:pos="960"/>
              <w:tab w:val="right" w:leader="dot" w:pos="9350"/>
            </w:tabs>
            <w:rPr>
              <w:rFonts w:eastAsiaTheme="minorEastAsia"/>
              <w:noProof/>
            </w:rPr>
          </w:pPr>
          <w:hyperlink w:anchor="_Toc214661302" w:history="1">
            <w:r w:rsidRPr="005E4A57">
              <w:rPr>
                <w:rStyle w:val="Hyperlink"/>
                <w:noProof/>
              </w:rPr>
              <w:t>4.</w:t>
            </w:r>
            <w:r>
              <w:rPr>
                <w:rFonts w:eastAsiaTheme="minorEastAsia"/>
                <w:noProof/>
              </w:rPr>
              <w:tab/>
            </w:r>
            <w:r w:rsidRPr="005E4A57">
              <w:rPr>
                <w:rStyle w:val="Hyperlink"/>
                <w:noProof/>
              </w:rPr>
              <w:t>Garden Walls</w:t>
            </w:r>
            <w:r>
              <w:rPr>
                <w:noProof/>
                <w:webHidden/>
              </w:rPr>
              <w:tab/>
            </w:r>
            <w:r>
              <w:rPr>
                <w:noProof/>
                <w:webHidden/>
              </w:rPr>
              <w:fldChar w:fldCharType="begin"/>
            </w:r>
            <w:r>
              <w:rPr>
                <w:noProof/>
                <w:webHidden/>
              </w:rPr>
              <w:instrText xml:space="preserve"> PAGEREF _Toc214661302 \h </w:instrText>
            </w:r>
            <w:r>
              <w:rPr>
                <w:noProof/>
                <w:webHidden/>
              </w:rPr>
            </w:r>
            <w:r>
              <w:rPr>
                <w:noProof/>
                <w:webHidden/>
              </w:rPr>
              <w:fldChar w:fldCharType="separate"/>
            </w:r>
            <w:r w:rsidR="0089497A">
              <w:rPr>
                <w:noProof/>
                <w:webHidden/>
              </w:rPr>
              <w:t>25</w:t>
            </w:r>
            <w:r>
              <w:rPr>
                <w:noProof/>
                <w:webHidden/>
              </w:rPr>
              <w:fldChar w:fldCharType="end"/>
            </w:r>
          </w:hyperlink>
        </w:p>
        <w:p w14:paraId="777DD4C6" w14:textId="5970FDE2" w:rsidR="00274732" w:rsidRDefault="00274732">
          <w:pPr>
            <w:pStyle w:val="TOC3"/>
            <w:tabs>
              <w:tab w:val="left" w:pos="960"/>
              <w:tab w:val="right" w:leader="dot" w:pos="9350"/>
            </w:tabs>
            <w:rPr>
              <w:rFonts w:eastAsiaTheme="minorEastAsia"/>
              <w:noProof/>
            </w:rPr>
          </w:pPr>
          <w:hyperlink w:anchor="_Toc214661303" w:history="1">
            <w:r w:rsidRPr="005E4A57">
              <w:rPr>
                <w:rStyle w:val="Hyperlink"/>
                <w:noProof/>
              </w:rPr>
              <w:t>5.</w:t>
            </w:r>
            <w:r>
              <w:rPr>
                <w:rFonts w:eastAsiaTheme="minorEastAsia"/>
                <w:noProof/>
              </w:rPr>
              <w:tab/>
            </w:r>
            <w:r w:rsidRPr="005E4A57">
              <w:rPr>
                <w:rStyle w:val="Hyperlink"/>
                <w:noProof/>
              </w:rPr>
              <w:t>Wall Heights</w:t>
            </w:r>
            <w:r>
              <w:rPr>
                <w:noProof/>
                <w:webHidden/>
              </w:rPr>
              <w:tab/>
            </w:r>
            <w:r>
              <w:rPr>
                <w:noProof/>
                <w:webHidden/>
              </w:rPr>
              <w:fldChar w:fldCharType="begin"/>
            </w:r>
            <w:r>
              <w:rPr>
                <w:noProof/>
                <w:webHidden/>
              </w:rPr>
              <w:instrText xml:space="preserve"> PAGEREF _Toc214661303 \h </w:instrText>
            </w:r>
            <w:r>
              <w:rPr>
                <w:noProof/>
                <w:webHidden/>
              </w:rPr>
            </w:r>
            <w:r>
              <w:rPr>
                <w:noProof/>
                <w:webHidden/>
              </w:rPr>
              <w:fldChar w:fldCharType="separate"/>
            </w:r>
            <w:r w:rsidR="0089497A">
              <w:rPr>
                <w:noProof/>
                <w:webHidden/>
              </w:rPr>
              <w:t>25</w:t>
            </w:r>
            <w:r>
              <w:rPr>
                <w:noProof/>
                <w:webHidden/>
              </w:rPr>
              <w:fldChar w:fldCharType="end"/>
            </w:r>
          </w:hyperlink>
        </w:p>
        <w:p w14:paraId="3158A724" w14:textId="53993ACA" w:rsidR="00274732" w:rsidRDefault="00274732">
          <w:pPr>
            <w:pStyle w:val="TOC3"/>
            <w:tabs>
              <w:tab w:val="left" w:pos="960"/>
              <w:tab w:val="right" w:leader="dot" w:pos="9350"/>
            </w:tabs>
            <w:rPr>
              <w:rFonts w:eastAsiaTheme="minorEastAsia"/>
              <w:noProof/>
            </w:rPr>
          </w:pPr>
          <w:hyperlink w:anchor="_Toc214661304" w:history="1">
            <w:r w:rsidRPr="005E4A57">
              <w:rPr>
                <w:rStyle w:val="Hyperlink"/>
                <w:noProof/>
              </w:rPr>
              <w:t>6.</w:t>
            </w:r>
            <w:r>
              <w:rPr>
                <w:rFonts w:eastAsiaTheme="minorEastAsia"/>
                <w:noProof/>
              </w:rPr>
              <w:tab/>
            </w:r>
            <w:r w:rsidRPr="005E4A57">
              <w:rPr>
                <w:rStyle w:val="Hyperlink"/>
                <w:noProof/>
              </w:rPr>
              <w:t>Walls on Slopes</w:t>
            </w:r>
            <w:r>
              <w:rPr>
                <w:noProof/>
                <w:webHidden/>
              </w:rPr>
              <w:tab/>
            </w:r>
            <w:r>
              <w:rPr>
                <w:noProof/>
                <w:webHidden/>
              </w:rPr>
              <w:fldChar w:fldCharType="begin"/>
            </w:r>
            <w:r>
              <w:rPr>
                <w:noProof/>
                <w:webHidden/>
              </w:rPr>
              <w:instrText xml:space="preserve"> PAGEREF _Toc214661304 \h </w:instrText>
            </w:r>
            <w:r>
              <w:rPr>
                <w:noProof/>
                <w:webHidden/>
              </w:rPr>
            </w:r>
            <w:r>
              <w:rPr>
                <w:noProof/>
                <w:webHidden/>
              </w:rPr>
              <w:fldChar w:fldCharType="separate"/>
            </w:r>
            <w:r w:rsidR="0089497A">
              <w:rPr>
                <w:noProof/>
                <w:webHidden/>
              </w:rPr>
              <w:t>25</w:t>
            </w:r>
            <w:r>
              <w:rPr>
                <w:noProof/>
                <w:webHidden/>
              </w:rPr>
              <w:fldChar w:fldCharType="end"/>
            </w:r>
          </w:hyperlink>
        </w:p>
        <w:p w14:paraId="3110E99E" w14:textId="69912858" w:rsidR="00274732" w:rsidRDefault="00274732">
          <w:pPr>
            <w:pStyle w:val="TOC3"/>
            <w:tabs>
              <w:tab w:val="left" w:pos="960"/>
              <w:tab w:val="right" w:leader="dot" w:pos="9350"/>
            </w:tabs>
            <w:rPr>
              <w:rFonts w:eastAsiaTheme="minorEastAsia"/>
              <w:noProof/>
            </w:rPr>
          </w:pPr>
          <w:hyperlink w:anchor="_Toc214661305" w:history="1">
            <w:r w:rsidRPr="005E4A57">
              <w:rPr>
                <w:rStyle w:val="Hyperlink"/>
                <w:noProof/>
              </w:rPr>
              <w:t>7.</w:t>
            </w:r>
            <w:r>
              <w:rPr>
                <w:rFonts w:eastAsiaTheme="minorEastAsia"/>
                <w:noProof/>
              </w:rPr>
              <w:tab/>
            </w:r>
            <w:r w:rsidRPr="005E4A57">
              <w:rPr>
                <w:rStyle w:val="Hyperlink"/>
                <w:noProof/>
              </w:rPr>
              <w:t>Walls in Setbacks</w:t>
            </w:r>
            <w:r>
              <w:rPr>
                <w:noProof/>
                <w:webHidden/>
              </w:rPr>
              <w:tab/>
            </w:r>
            <w:r>
              <w:rPr>
                <w:noProof/>
                <w:webHidden/>
              </w:rPr>
              <w:fldChar w:fldCharType="begin"/>
            </w:r>
            <w:r>
              <w:rPr>
                <w:noProof/>
                <w:webHidden/>
              </w:rPr>
              <w:instrText xml:space="preserve"> PAGEREF _Toc214661305 \h </w:instrText>
            </w:r>
            <w:r>
              <w:rPr>
                <w:noProof/>
                <w:webHidden/>
              </w:rPr>
            </w:r>
            <w:r>
              <w:rPr>
                <w:noProof/>
                <w:webHidden/>
              </w:rPr>
              <w:fldChar w:fldCharType="separate"/>
            </w:r>
            <w:r w:rsidR="0089497A">
              <w:rPr>
                <w:noProof/>
                <w:webHidden/>
              </w:rPr>
              <w:t>25</w:t>
            </w:r>
            <w:r>
              <w:rPr>
                <w:noProof/>
                <w:webHidden/>
              </w:rPr>
              <w:fldChar w:fldCharType="end"/>
            </w:r>
          </w:hyperlink>
        </w:p>
        <w:p w14:paraId="70DF2E8F" w14:textId="37353B56" w:rsidR="00274732" w:rsidRDefault="00274732">
          <w:pPr>
            <w:pStyle w:val="TOC3"/>
            <w:tabs>
              <w:tab w:val="left" w:pos="960"/>
              <w:tab w:val="right" w:leader="dot" w:pos="9350"/>
            </w:tabs>
            <w:rPr>
              <w:rFonts w:eastAsiaTheme="minorEastAsia"/>
              <w:noProof/>
            </w:rPr>
          </w:pPr>
          <w:hyperlink w:anchor="_Toc214661306" w:history="1">
            <w:r w:rsidRPr="005E4A57">
              <w:rPr>
                <w:rStyle w:val="Hyperlink"/>
                <w:noProof/>
              </w:rPr>
              <w:t>8.</w:t>
            </w:r>
            <w:r>
              <w:rPr>
                <w:rFonts w:eastAsiaTheme="minorEastAsia"/>
                <w:noProof/>
              </w:rPr>
              <w:tab/>
            </w:r>
            <w:r w:rsidRPr="005E4A57">
              <w:rPr>
                <w:rStyle w:val="Hyperlink"/>
                <w:noProof/>
              </w:rPr>
              <w:t>Side Yard Walls</w:t>
            </w:r>
            <w:r>
              <w:rPr>
                <w:noProof/>
                <w:webHidden/>
              </w:rPr>
              <w:tab/>
            </w:r>
            <w:r>
              <w:rPr>
                <w:noProof/>
                <w:webHidden/>
              </w:rPr>
              <w:fldChar w:fldCharType="begin"/>
            </w:r>
            <w:r>
              <w:rPr>
                <w:noProof/>
                <w:webHidden/>
              </w:rPr>
              <w:instrText xml:space="preserve"> PAGEREF _Toc214661306 \h </w:instrText>
            </w:r>
            <w:r>
              <w:rPr>
                <w:noProof/>
                <w:webHidden/>
              </w:rPr>
            </w:r>
            <w:r>
              <w:rPr>
                <w:noProof/>
                <w:webHidden/>
              </w:rPr>
              <w:fldChar w:fldCharType="separate"/>
            </w:r>
            <w:r w:rsidR="0089497A">
              <w:rPr>
                <w:noProof/>
                <w:webHidden/>
              </w:rPr>
              <w:t>25</w:t>
            </w:r>
            <w:r>
              <w:rPr>
                <w:noProof/>
                <w:webHidden/>
              </w:rPr>
              <w:fldChar w:fldCharType="end"/>
            </w:r>
          </w:hyperlink>
        </w:p>
        <w:p w14:paraId="3D0A0DD3" w14:textId="6F3C857D" w:rsidR="00274732" w:rsidRDefault="00274732">
          <w:pPr>
            <w:pStyle w:val="TOC3"/>
            <w:tabs>
              <w:tab w:val="left" w:pos="960"/>
              <w:tab w:val="right" w:leader="dot" w:pos="9350"/>
            </w:tabs>
            <w:rPr>
              <w:rFonts w:eastAsiaTheme="minorEastAsia"/>
              <w:noProof/>
            </w:rPr>
          </w:pPr>
          <w:hyperlink w:anchor="_Toc214661307" w:history="1">
            <w:r w:rsidRPr="005E4A57">
              <w:rPr>
                <w:rStyle w:val="Hyperlink"/>
                <w:noProof/>
              </w:rPr>
              <w:t>9.</w:t>
            </w:r>
            <w:r>
              <w:rPr>
                <w:rFonts w:eastAsiaTheme="minorEastAsia"/>
                <w:noProof/>
              </w:rPr>
              <w:tab/>
            </w:r>
            <w:r w:rsidRPr="005E4A57">
              <w:rPr>
                <w:rStyle w:val="Hyperlink"/>
                <w:noProof/>
              </w:rPr>
              <w:t>Freestanding Walls</w:t>
            </w:r>
            <w:r>
              <w:rPr>
                <w:noProof/>
                <w:webHidden/>
              </w:rPr>
              <w:tab/>
            </w:r>
            <w:r>
              <w:rPr>
                <w:noProof/>
                <w:webHidden/>
              </w:rPr>
              <w:fldChar w:fldCharType="begin"/>
            </w:r>
            <w:r>
              <w:rPr>
                <w:noProof/>
                <w:webHidden/>
              </w:rPr>
              <w:instrText xml:space="preserve"> PAGEREF _Toc214661307 \h </w:instrText>
            </w:r>
            <w:r>
              <w:rPr>
                <w:noProof/>
                <w:webHidden/>
              </w:rPr>
            </w:r>
            <w:r>
              <w:rPr>
                <w:noProof/>
                <w:webHidden/>
              </w:rPr>
              <w:fldChar w:fldCharType="separate"/>
            </w:r>
            <w:r w:rsidR="0089497A">
              <w:rPr>
                <w:noProof/>
                <w:webHidden/>
              </w:rPr>
              <w:t>25</w:t>
            </w:r>
            <w:r>
              <w:rPr>
                <w:noProof/>
                <w:webHidden/>
              </w:rPr>
              <w:fldChar w:fldCharType="end"/>
            </w:r>
          </w:hyperlink>
        </w:p>
        <w:p w14:paraId="45C12474" w14:textId="677C7EE3" w:rsidR="00274732" w:rsidRDefault="00274732">
          <w:pPr>
            <w:pStyle w:val="TOC3"/>
            <w:tabs>
              <w:tab w:val="left" w:pos="1200"/>
              <w:tab w:val="right" w:leader="dot" w:pos="9350"/>
            </w:tabs>
            <w:rPr>
              <w:rFonts w:eastAsiaTheme="minorEastAsia"/>
              <w:noProof/>
            </w:rPr>
          </w:pPr>
          <w:hyperlink w:anchor="_Toc214661308" w:history="1">
            <w:r w:rsidRPr="005E4A57">
              <w:rPr>
                <w:rStyle w:val="Hyperlink"/>
                <w:noProof/>
              </w:rPr>
              <w:t>10.</w:t>
            </w:r>
            <w:r>
              <w:rPr>
                <w:rFonts w:eastAsiaTheme="minorEastAsia"/>
                <w:noProof/>
              </w:rPr>
              <w:tab/>
            </w:r>
            <w:r w:rsidRPr="005E4A57">
              <w:rPr>
                <w:rStyle w:val="Hyperlink"/>
                <w:noProof/>
              </w:rPr>
              <w:t>Garden Wall Materials</w:t>
            </w:r>
            <w:r>
              <w:rPr>
                <w:noProof/>
                <w:webHidden/>
              </w:rPr>
              <w:tab/>
            </w:r>
            <w:r>
              <w:rPr>
                <w:noProof/>
                <w:webHidden/>
              </w:rPr>
              <w:fldChar w:fldCharType="begin"/>
            </w:r>
            <w:r>
              <w:rPr>
                <w:noProof/>
                <w:webHidden/>
              </w:rPr>
              <w:instrText xml:space="preserve"> PAGEREF _Toc214661308 \h </w:instrText>
            </w:r>
            <w:r>
              <w:rPr>
                <w:noProof/>
                <w:webHidden/>
              </w:rPr>
            </w:r>
            <w:r>
              <w:rPr>
                <w:noProof/>
                <w:webHidden/>
              </w:rPr>
              <w:fldChar w:fldCharType="separate"/>
            </w:r>
            <w:r w:rsidR="0089497A">
              <w:rPr>
                <w:noProof/>
                <w:webHidden/>
              </w:rPr>
              <w:t>25</w:t>
            </w:r>
            <w:r>
              <w:rPr>
                <w:noProof/>
                <w:webHidden/>
              </w:rPr>
              <w:fldChar w:fldCharType="end"/>
            </w:r>
          </w:hyperlink>
        </w:p>
        <w:p w14:paraId="1DA056F3" w14:textId="1D5F046C" w:rsidR="00274732" w:rsidRDefault="00274732">
          <w:pPr>
            <w:pStyle w:val="TOC3"/>
            <w:tabs>
              <w:tab w:val="left" w:pos="1200"/>
              <w:tab w:val="right" w:leader="dot" w:pos="9350"/>
            </w:tabs>
            <w:rPr>
              <w:rFonts w:eastAsiaTheme="minorEastAsia"/>
              <w:noProof/>
            </w:rPr>
          </w:pPr>
          <w:hyperlink w:anchor="_Toc214661309" w:history="1">
            <w:r w:rsidRPr="005E4A57">
              <w:rPr>
                <w:rStyle w:val="Hyperlink"/>
                <w:noProof/>
              </w:rPr>
              <w:t>11.</w:t>
            </w:r>
            <w:r>
              <w:rPr>
                <w:rFonts w:eastAsiaTheme="minorEastAsia"/>
                <w:noProof/>
              </w:rPr>
              <w:tab/>
            </w:r>
            <w:r w:rsidRPr="005E4A57">
              <w:rPr>
                <w:rStyle w:val="Hyperlink"/>
                <w:noProof/>
              </w:rPr>
              <w:t>Landscaping at Walls</w:t>
            </w:r>
            <w:r>
              <w:rPr>
                <w:noProof/>
                <w:webHidden/>
              </w:rPr>
              <w:tab/>
            </w:r>
            <w:r>
              <w:rPr>
                <w:noProof/>
                <w:webHidden/>
              </w:rPr>
              <w:fldChar w:fldCharType="begin"/>
            </w:r>
            <w:r>
              <w:rPr>
                <w:noProof/>
                <w:webHidden/>
              </w:rPr>
              <w:instrText xml:space="preserve"> PAGEREF _Toc214661309 \h </w:instrText>
            </w:r>
            <w:r>
              <w:rPr>
                <w:noProof/>
                <w:webHidden/>
              </w:rPr>
            </w:r>
            <w:r>
              <w:rPr>
                <w:noProof/>
                <w:webHidden/>
              </w:rPr>
              <w:fldChar w:fldCharType="separate"/>
            </w:r>
            <w:r w:rsidR="0089497A">
              <w:rPr>
                <w:noProof/>
                <w:webHidden/>
              </w:rPr>
              <w:t>26</w:t>
            </w:r>
            <w:r>
              <w:rPr>
                <w:noProof/>
                <w:webHidden/>
              </w:rPr>
              <w:fldChar w:fldCharType="end"/>
            </w:r>
          </w:hyperlink>
        </w:p>
        <w:p w14:paraId="2B3475D4" w14:textId="71EDFCB2" w:rsidR="00274732" w:rsidRDefault="00274732">
          <w:pPr>
            <w:pStyle w:val="TOC3"/>
            <w:tabs>
              <w:tab w:val="left" w:pos="1200"/>
              <w:tab w:val="right" w:leader="dot" w:pos="9350"/>
            </w:tabs>
            <w:rPr>
              <w:rFonts w:eastAsiaTheme="minorEastAsia"/>
              <w:noProof/>
            </w:rPr>
          </w:pPr>
          <w:hyperlink w:anchor="_Toc214661310" w:history="1">
            <w:r w:rsidRPr="005E4A57">
              <w:rPr>
                <w:rStyle w:val="Hyperlink"/>
                <w:noProof/>
              </w:rPr>
              <w:t>12.</w:t>
            </w:r>
            <w:r>
              <w:rPr>
                <w:rFonts w:eastAsiaTheme="minorEastAsia"/>
                <w:noProof/>
              </w:rPr>
              <w:tab/>
            </w:r>
            <w:r w:rsidRPr="005E4A57">
              <w:rPr>
                <w:rStyle w:val="Hyperlink"/>
                <w:noProof/>
              </w:rPr>
              <w:t>Gates</w:t>
            </w:r>
            <w:r>
              <w:rPr>
                <w:noProof/>
                <w:webHidden/>
              </w:rPr>
              <w:tab/>
            </w:r>
            <w:r>
              <w:rPr>
                <w:noProof/>
                <w:webHidden/>
              </w:rPr>
              <w:fldChar w:fldCharType="begin"/>
            </w:r>
            <w:r>
              <w:rPr>
                <w:noProof/>
                <w:webHidden/>
              </w:rPr>
              <w:instrText xml:space="preserve"> PAGEREF _Toc214661310 \h </w:instrText>
            </w:r>
            <w:r>
              <w:rPr>
                <w:noProof/>
                <w:webHidden/>
              </w:rPr>
            </w:r>
            <w:r>
              <w:rPr>
                <w:noProof/>
                <w:webHidden/>
              </w:rPr>
              <w:fldChar w:fldCharType="separate"/>
            </w:r>
            <w:r w:rsidR="0089497A">
              <w:rPr>
                <w:noProof/>
                <w:webHidden/>
              </w:rPr>
              <w:t>26</w:t>
            </w:r>
            <w:r>
              <w:rPr>
                <w:noProof/>
                <w:webHidden/>
              </w:rPr>
              <w:fldChar w:fldCharType="end"/>
            </w:r>
          </w:hyperlink>
        </w:p>
        <w:p w14:paraId="16991FC8" w14:textId="07E0E492" w:rsidR="00274732" w:rsidRDefault="00274732">
          <w:pPr>
            <w:pStyle w:val="TOC2"/>
            <w:tabs>
              <w:tab w:val="left" w:pos="720"/>
              <w:tab w:val="right" w:leader="dot" w:pos="9350"/>
            </w:tabs>
            <w:rPr>
              <w:rFonts w:eastAsiaTheme="minorEastAsia"/>
              <w:noProof/>
            </w:rPr>
          </w:pPr>
          <w:hyperlink w:anchor="_Toc214661311" w:history="1">
            <w:r w:rsidRPr="005E4A57">
              <w:rPr>
                <w:rStyle w:val="Hyperlink"/>
                <w:noProof/>
              </w:rPr>
              <w:t>G.</w:t>
            </w:r>
            <w:r>
              <w:rPr>
                <w:rFonts w:eastAsiaTheme="minorEastAsia"/>
                <w:noProof/>
              </w:rPr>
              <w:tab/>
            </w:r>
            <w:r w:rsidRPr="005E4A57">
              <w:rPr>
                <w:rStyle w:val="Hyperlink"/>
                <w:noProof/>
              </w:rPr>
              <w:t>Service Areas and Utility Entrance Locations</w:t>
            </w:r>
            <w:r>
              <w:rPr>
                <w:noProof/>
                <w:webHidden/>
              </w:rPr>
              <w:tab/>
            </w:r>
            <w:r>
              <w:rPr>
                <w:noProof/>
                <w:webHidden/>
              </w:rPr>
              <w:fldChar w:fldCharType="begin"/>
            </w:r>
            <w:r>
              <w:rPr>
                <w:noProof/>
                <w:webHidden/>
              </w:rPr>
              <w:instrText xml:space="preserve"> PAGEREF _Toc214661311 \h </w:instrText>
            </w:r>
            <w:r>
              <w:rPr>
                <w:noProof/>
                <w:webHidden/>
              </w:rPr>
            </w:r>
            <w:r>
              <w:rPr>
                <w:noProof/>
                <w:webHidden/>
              </w:rPr>
              <w:fldChar w:fldCharType="separate"/>
            </w:r>
            <w:r w:rsidR="0089497A">
              <w:rPr>
                <w:noProof/>
                <w:webHidden/>
              </w:rPr>
              <w:t>26</w:t>
            </w:r>
            <w:r>
              <w:rPr>
                <w:noProof/>
                <w:webHidden/>
              </w:rPr>
              <w:fldChar w:fldCharType="end"/>
            </w:r>
          </w:hyperlink>
        </w:p>
        <w:p w14:paraId="0B65065D" w14:textId="6C98013C" w:rsidR="00274732" w:rsidRDefault="00274732">
          <w:pPr>
            <w:pStyle w:val="TOC3"/>
            <w:tabs>
              <w:tab w:val="left" w:pos="960"/>
              <w:tab w:val="right" w:leader="dot" w:pos="9350"/>
            </w:tabs>
            <w:rPr>
              <w:rFonts w:eastAsiaTheme="minorEastAsia"/>
              <w:noProof/>
            </w:rPr>
          </w:pPr>
          <w:hyperlink w:anchor="_Toc214661312" w:history="1">
            <w:r w:rsidRPr="005E4A57">
              <w:rPr>
                <w:rStyle w:val="Hyperlink"/>
                <w:noProof/>
              </w:rPr>
              <w:t>1.</w:t>
            </w:r>
            <w:r>
              <w:rPr>
                <w:rFonts w:eastAsiaTheme="minorEastAsia"/>
                <w:noProof/>
              </w:rPr>
              <w:tab/>
            </w:r>
            <w:r w:rsidRPr="005E4A57">
              <w:rPr>
                <w:rStyle w:val="Hyperlink"/>
                <w:noProof/>
              </w:rPr>
              <w:t>Service Areas</w:t>
            </w:r>
            <w:r>
              <w:rPr>
                <w:noProof/>
                <w:webHidden/>
              </w:rPr>
              <w:tab/>
            </w:r>
            <w:r>
              <w:rPr>
                <w:noProof/>
                <w:webHidden/>
              </w:rPr>
              <w:fldChar w:fldCharType="begin"/>
            </w:r>
            <w:r>
              <w:rPr>
                <w:noProof/>
                <w:webHidden/>
              </w:rPr>
              <w:instrText xml:space="preserve"> PAGEREF _Toc214661312 \h </w:instrText>
            </w:r>
            <w:r>
              <w:rPr>
                <w:noProof/>
                <w:webHidden/>
              </w:rPr>
            </w:r>
            <w:r>
              <w:rPr>
                <w:noProof/>
                <w:webHidden/>
              </w:rPr>
              <w:fldChar w:fldCharType="separate"/>
            </w:r>
            <w:r w:rsidR="0089497A">
              <w:rPr>
                <w:noProof/>
                <w:webHidden/>
              </w:rPr>
              <w:t>26</w:t>
            </w:r>
            <w:r>
              <w:rPr>
                <w:noProof/>
                <w:webHidden/>
              </w:rPr>
              <w:fldChar w:fldCharType="end"/>
            </w:r>
          </w:hyperlink>
        </w:p>
        <w:p w14:paraId="3DB1D4EF" w14:textId="6EE856C9" w:rsidR="00274732" w:rsidRDefault="00274732">
          <w:pPr>
            <w:pStyle w:val="TOC3"/>
            <w:tabs>
              <w:tab w:val="left" w:pos="960"/>
              <w:tab w:val="right" w:leader="dot" w:pos="9350"/>
            </w:tabs>
            <w:rPr>
              <w:rFonts w:eastAsiaTheme="minorEastAsia"/>
              <w:noProof/>
            </w:rPr>
          </w:pPr>
          <w:hyperlink w:anchor="_Toc214661313" w:history="1">
            <w:r w:rsidRPr="005E4A57">
              <w:rPr>
                <w:rStyle w:val="Hyperlink"/>
                <w:noProof/>
              </w:rPr>
              <w:t>2.</w:t>
            </w:r>
            <w:r>
              <w:rPr>
                <w:rFonts w:eastAsiaTheme="minorEastAsia"/>
                <w:noProof/>
              </w:rPr>
              <w:tab/>
            </w:r>
            <w:r w:rsidRPr="005E4A57">
              <w:rPr>
                <w:rStyle w:val="Hyperlink"/>
                <w:noProof/>
              </w:rPr>
              <w:t>Trash and Recycle Containers</w:t>
            </w:r>
            <w:r>
              <w:rPr>
                <w:noProof/>
                <w:webHidden/>
              </w:rPr>
              <w:tab/>
            </w:r>
            <w:r>
              <w:rPr>
                <w:noProof/>
                <w:webHidden/>
              </w:rPr>
              <w:fldChar w:fldCharType="begin"/>
            </w:r>
            <w:r>
              <w:rPr>
                <w:noProof/>
                <w:webHidden/>
              </w:rPr>
              <w:instrText xml:space="preserve"> PAGEREF _Toc214661313 \h </w:instrText>
            </w:r>
            <w:r>
              <w:rPr>
                <w:noProof/>
                <w:webHidden/>
              </w:rPr>
            </w:r>
            <w:r>
              <w:rPr>
                <w:noProof/>
                <w:webHidden/>
              </w:rPr>
              <w:fldChar w:fldCharType="separate"/>
            </w:r>
            <w:r w:rsidR="0089497A">
              <w:rPr>
                <w:noProof/>
                <w:webHidden/>
              </w:rPr>
              <w:t>26</w:t>
            </w:r>
            <w:r>
              <w:rPr>
                <w:noProof/>
                <w:webHidden/>
              </w:rPr>
              <w:fldChar w:fldCharType="end"/>
            </w:r>
          </w:hyperlink>
        </w:p>
        <w:p w14:paraId="6A42A2AC" w14:textId="22917014" w:rsidR="00274732" w:rsidRDefault="00274732">
          <w:pPr>
            <w:pStyle w:val="TOC3"/>
            <w:tabs>
              <w:tab w:val="left" w:pos="960"/>
              <w:tab w:val="right" w:leader="dot" w:pos="9350"/>
            </w:tabs>
            <w:rPr>
              <w:rFonts w:eastAsiaTheme="minorEastAsia"/>
              <w:noProof/>
            </w:rPr>
          </w:pPr>
          <w:hyperlink w:anchor="_Toc214661314" w:history="1">
            <w:r w:rsidRPr="005E4A57">
              <w:rPr>
                <w:rStyle w:val="Hyperlink"/>
                <w:noProof/>
              </w:rPr>
              <w:t>3.</w:t>
            </w:r>
            <w:r>
              <w:rPr>
                <w:rFonts w:eastAsiaTheme="minorEastAsia"/>
                <w:noProof/>
              </w:rPr>
              <w:tab/>
            </w:r>
            <w:r w:rsidRPr="005E4A57">
              <w:rPr>
                <w:rStyle w:val="Hyperlink"/>
                <w:noProof/>
              </w:rPr>
              <w:t>Utilities Meters</w:t>
            </w:r>
            <w:r>
              <w:rPr>
                <w:noProof/>
                <w:webHidden/>
              </w:rPr>
              <w:tab/>
            </w:r>
            <w:r>
              <w:rPr>
                <w:noProof/>
                <w:webHidden/>
              </w:rPr>
              <w:fldChar w:fldCharType="begin"/>
            </w:r>
            <w:r>
              <w:rPr>
                <w:noProof/>
                <w:webHidden/>
              </w:rPr>
              <w:instrText xml:space="preserve"> PAGEREF _Toc214661314 \h </w:instrText>
            </w:r>
            <w:r>
              <w:rPr>
                <w:noProof/>
                <w:webHidden/>
              </w:rPr>
            </w:r>
            <w:r>
              <w:rPr>
                <w:noProof/>
                <w:webHidden/>
              </w:rPr>
              <w:fldChar w:fldCharType="separate"/>
            </w:r>
            <w:r w:rsidR="0089497A">
              <w:rPr>
                <w:noProof/>
                <w:webHidden/>
              </w:rPr>
              <w:t>26</w:t>
            </w:r>
            <w:r>
              <w:rPr>
                <w:noProof/>
                <w:webHidden/>
              </w:rPr>
              <w:fldChar w:fldCharType="end"/>
            </w:r>
          </w:hyperlink>
        </w:p>
        <w:p w14:paraId="19679620" w14:textId="5C2656C8" w:rsidR="00274732" w:rsidRDefault="00274732">
          <w:pPr>
            <w:pStyle w:val="TOC2"/>
            <w:tabs>
              <w:tab w:val="left" w:pos="720"/>
              <w:tab w:val="right" w:leader="dot" w:pos="9350"/>
            </w:tabs>
            <w:rPr>
              <w:rFonts w:eastAsiaTheme="minorEastAsia"/>
              <w:noProof/>
            </w:rPr>
          </w:pPr>
          <w:hyperlink w:anchor="_Toc214661315" w:history="1">
            <w:r w:rsidRPr="005E4A57">
              <w:rPr>
                <w:rStyle w:val="Hyperlink"/>
                <w:noProof/>
              </w:rPr>
              <w:t>H.</w:t>
            </w:r>
            <w:r>
              <w:rPr>
                <w:rFonts w:eastAsiaTheme="minorEastAsia"/>
                <w:noProof/>
              </w:rPr>
              <w:tab/>
            </w:r>
            <w:r w:rsidRPr="005E4A57">
              <w:rPr>
                <w:rStyle w:val="Hyperlink"/>
                <w:noProof/>
              </w:rPr>
              <w:t>Residential Exteriors</w:t>
            </w:r>
            <w:r>
              <w:rPr>
                <w:noProof/>
                <w:webHidden/>
              </w:rPr>
              <w:tab/>
            </w:r>
            <w:r>
              <w:rPr>
                <w:noProof/>
                <w:webHidden/>
              </w:rPr>
              <w:fldChar w:fldCharType="begin"/>
            </w:r>
            <w:r>
              <w:rPr>
                <w:noProof/>
                <w:webHidden/>
              </w:rPr>
              <w:instrText xml:space="preserve"> PAGEREF _Toc214661315 \h </w:instrText>
            </w:r>
            <w:r>
              <w:rPr>
                <w:noProof/>
                <w:webHidden/>
              </w:rPr>
            </w:r>
            <w:r>
              <w:rPr>
                <w:noProof/>
                <w:webHidden/>
              </w:rPr>
              <w:fldChar w:fldCharType="separate"/>
            </w:r>
            <w:r w:rsidR="0089497A">
              <w:rPr>
                <w:noProof/>
                <w:webHidden/>
              </w:rPr>
              <w:t>26</w:t>
            </w:r>
            <w:r>
              <w:rPr>
                <w:noProof/>
                <w:webHidden/>
              </w:rPr>
              <w:fldChar w:fldCharType="end"/>
            </w:r>
          </w:hyperlink>
        </w:p>
        <w:p w14:paraId="35F703D8" w14:textId="2B59D14B" w:rsidR="00274732" w:rsidRDefault="00274732">
          <w:pPr>
            <w:pStyle w:val="TOC3"/>
            <w:tabs>
              <w:tab w:val="left" w:pos="960"/>
              <w:tab w:val="right" w:leader="dot" w:pos="9350"/>
            </w:tabs>
            <w:rPr>
              <w:rFonts w:eastAsiaTheme="minorEastAsia"/>
              <w:noProof/>
            </w:rPr>
          </w:pPr>
          <w:hyperlink w:anchor="_Toc214661316" w:history="1">
            <w:r w:rsidRPr="005E4A57">
              <w:rPr>
                <w:rStyle w:val="Hyperlink"/>
                <w:noProof/>
              </w:rPr>
              <w:t>1.</w:t>
            </w:r>
            <w:r>
              <w:rPr>
                <w:rFonts w:eastAsiaTheme="minorEastAsia"/>
                <w:noProof/>
              </w:rPr>
              <w:tab/>
            </w:r>
            <w:r w:rsidRPr="005E4A57">
              <w:rPr>
                <w:rStyle w:val="Hyperlink"/>
                <w:noProof/>
              </w:rPr>
              <w:t>Exterior Elevations</w:t>
            </w:r>
            <w:r>
              <w:rPr>
                <w:noProof/>
                <w:webHidden/>
              </w:rPr>
              <w:tab/>
            </w:r>
            <w:r>
              <w:rPr>
                <w:noProof/>
                <w:webHidden/>
              </w:rPr>
              <w:fldChar w:fldCharType="begin"/>
            </w:r>
            <w:r>
              <w:rPr>
                <w:noProof/>
                <w:webHidden/>
              </w:rPr>
              <w:instrText xml:space="preserve"> PAGEREF _Toc214661316 \h </w:instrText>
            </w:r>
            <w:r>
              <w:rPr>
                <w:noProof/>
                <w:webHidden/>
              </w:rPr>
            </w:r>
            <w:r>
              <w:rPr>
                <w:noProof/>
                <w:webHidden/>
              </w:rPr>
              <w:fldChar w:fldCharType="separate"/>
            </w:r>
            <w:r w:rsidR="0089497A">
              <w:rPr>
                <w:noProof/>
                <w:webHidden/>
              </w:rPr>
              <w:t>26</w:t>
            </w:r>
            <w:r>
              <w:rPr>
                <w:noProof/>
                <w:webHidden/>
              </w:rPr>
              <w:fldChar w:fldCharType="end"/>
            </w:r>
          </w:hyperlink>
        </w:p>
        <w:p w14:paraId="605B547A" w14:textId="4E4EAEB0" w:rsidR="00274732" w:rsidRDefault="00274732">
          <w:pPr>
            <w:pStyle w:val="TOC3"/>
            <w:tabs>
              <w:tab w:val="left" w:pos="960"/>
              <w:tab w:val="right" w:leader="dot" w:pos="9350"/>
            </w:tabs>
            <w:rPr>
              <w:rFonts w:eastAsiaTheme="minorEastAsia"/>
              <w:noProof/>
            </w:rPr>
          </w:pPr>
          <w:hyperlink w:anchor="_Toc214661317" w:history="1">
            <w:r w:rsidRPr="005E4A57">
              <w:rPr>
                <w:rStyle w:val="Hyperlink"/>
                <w:noProof/>
              </w:rPr>
              <w:t>2.</w:t>
            </w:r>
            <w:r>
              <w:rPr>
                <w:rFonts w:eastAsiaTheme="minorEastAsia"/>
                <w:noProof/>
              </w:rPr>
              <w:tab/>
            </w:r>
            <w:r w:rsidRPr="005E4A57">
              <w:rPr>
                <w:rStyle w:val="Hyperlink"/>
                <w:noProof/>
              </w:rPr>
              <w:t>Materials/Colors</w:t>
            </w:r>
            <w:r>
              <w:rPr>
                <w:noProof/>
                <w:webHidden/>
              </w:rPr>
              <w:tab/>
            </w:r>
            <w:r>
              <w:rPr>
                <w:noProof/>
                <w:webHidden/>
              </w:rPr>
              <w:fldChar w:fldCharType="begin"/>
            </w:r>
            <w:r>
              <w:rPr>
                <w:noProof/>
                <w:webHidden/>
              </w:rPr>
              <w:instrText xml:space="preserve"> PAGEREF _Toc214661317 \h </w:instrText>
            </w:r>
            <w:r>
              <w:rPr>
                <w:noProof/>
                <w:webHidden/>
              </w:rPr>
            </w:r>
            <w:r>
              <w:rPr>
                <w:noProof/>
                <w:webHidden/>
              </w:rPr>
              <w:fldChar w:fldCharType="separate"/>
            </w:r>
            <w:r w:rsidR="0089497A">
              <w:rPr>
                <w:noProof/>
                <w:webHidden/>
              </w:rPr>
              <w:t>26</w:t>
            </w:r>
            <w:r>
              <w:rPr>
                <w:noProof/>
                <w:webHidden/>
              </w:rPr>
              <w:fldChar w:fldCharType="end"/>
            </w:r>
          </w:hyperlink>
        </w:p>
        <w:p w14:paraId="2AC4B273" w14:textId="3216B4B2" w:rsidR="00274732" w:rsidRDefault="00274732">
          <w:pPr>
            <w:pStyle w:val="TOC3"/>
            <w:tabs>
              <w:tab w:val="left" w:pos="960"/>
              <w:tab w:val="right" w:leader="dot" w:pos="9350"/>
            </w:tabs>
            <w:rPr>
              <w:rFonts w:eastAsiaTheme="minorEastAsia"/>
              <w:noProof/>
            </w:rPr>
          </w:pPr>
          <w:hyperlink w:anchor="_Toc214661318" w:history="1">
            <w:r w:rsidRPr="005E4A57">
              <w:rPr>
                <w:rStyle w:val="Hyperlink"/>
                <w:rFonts w:hAnsi="Arial Unicode MS"/>
                <w:noProof/>
                <w:kern w:val="0"/>
              </w:rPr>
              <w:t>3.</w:t>
            </w:r>
            <w:r>
              <w:rPr>
                <w:rFonts w:eastAsiaTheme="minorEastAsia"/>
                <w:noProof/>
              </w:rPr>
              <w:tab/>
            </w:r>
            <w:r w:rsidRPr="005E4A57">
              <w:rPr>
                <w:rStyle w:val="Hyperlink"/>
                <w:noProof/>
              </w:rPr>
              <w:t>Roofs</w:t>
            </w:r>
            <w:r>
              <w:rPr>
                <w:noProof/>
                <w:webHidden/>
              </w:rPr>
              <w:tab/>
            </w:r>
            <w:r>
              <w:rPr>
                <w:noProof/>
                <w:webHidden/>
              </w:rPr>
              <w:fldChar w:fldCharType="begin"/>
            </w:r>
            <w:r>
              <w:rPr>
                <w:noProof/>
                <w:webHidden/>
              </w:rPr>
              <w:instrText xml:space="preserve"> PAGEREF _Toc214661318 \h </w:instrText>
            </w:r>
            <w:r>
              <w:rPr>
                <w:noProof/>
                <w:webHidden/>
              </w:rPr>
            </w:r>
            <w:r>
              <w:rPr>
                <w:noProof/>
                <w:webHidden/>
              </w:rPr>
              <w:fldChar w:fldCharType="separate"/>
            </w:r>
            <w:r w:rsidR="0089497A">
              <w:rPr>
                <w:noProof/>
                <w:webHidden/>
              </w:rPr>
              <w:t>27</w:t>
            </w:r>
            <w:r>
              <w:rPr>
                <w:noProof/>
                <w:webHidden/>
              </w:rPr>
              <w:fldChar w:fldCharType="end"/>
            </w:r>
          </w:hyperlink>
        </w:p>
        <w:p w14:paraId="56FEAF5B" w14:textId="3656E839" w:rsidR="00274732" w:rsidRDefault="00274732">
          <w:pPr>
            <w:pStyle w:val="TOC3"/>
            <w:tabs>
              <w:tab w:val="left" w:pos="960"/>
              <w:tab w:val="right" w:leader="dot" w:pos="9350"/>
            </w:tabs>
            <w:rPr>
              <w:rFonts w:eastAsiaTheme="minorEastAsia"/>
              <w:noProof/>
            </w:rPr>
          </w:pPr>
          <w:hyperlink w:anchor="_Toc214661319" w:history="1">
            <w:r w:rsidRPr="005E4A57">
              <w:rPr>
                <w:rStyle w:val="Hyperlink"/>
                <w:rFonts w:hAnsi="Arial Unicode MS"/>
                <w:noProof/>
                <w:kern w:val="0"/>
              </w:rPr>
              <w:t>4.</w:t>
            </w:r>
            <w:r>
              <w:rPr>
                <w:rFonts w:eastAsiaTheme="minorEastAsia"/>
                <w:noProof/>
              </w:rPr>
              <w:tab/>
            </w:r>
            <w:r w:rsidRPr="005E4A57">
              <w:rPr>
                <w:rStyle w:val="Hyperlink"/>
                <w:noProof/>
              </w:rPr>
              <w:t>Fascia</w:t>
            </w:r>
            <w:r w:rsidRPr="005E4A57">
              <w:rPr>
                <w:rStyle w:val="Hyperlink"/>
                <w:noProof/>
                <w:rtl/>
              </w:rPr>
              <w:t>’</w:t>
            </w:r>
            <w:r w:rsidRPr="005E4A57">
              <w:rPr>
                <w:rStyle w:val="Hyperlink"/>
                <w:noProof/>
              </w:rPr>
              <w:t>s</w:t>
            </w:r>
            <w:r>
              <w:rPr>
                <w:noProof/>
                <w:webHidden/>
              </w:rPr>
              <w:tab/>
            </w:r>
            <w:r>
              <w:rPr>
                <w:noProof/>
                <w:webHidden/>
              </w:rPr>
              <w:fldChar w:fldCharType="begin"/>
            </w:r>
            <w:r>
              <w:rPr>
                <w:noProof/>
                <w:webHidden/>
              </w:rPr>
              <w:instrText xml:space="preserve"> PAGEREF _Toc214661319 \h </w:instrText>
            </w:r>
            <w:r>
              <w:rPr>
                <w:noProof/>
                <w:webHidden/>
              </w:rPr>
            </w:r>
            <w:r>
              <w:rPr>
                <w:noProof/>
                <w:webHidden/>
              </w:rPr>
              <w:fldChar w:fldCharType="separate"/>
            </w:r>
            <w:r w:rsidR="0089497A">
              <w:rPr>
                <w:noProof/>
                <w:webHidden/>
              </w:rPr>
              <w:t>27</w:t>
            </w:r>
            <w:r>
              <w:rPr>
                <w:noProof/>
                <w:webHidden/>
              </w:rPr>
              <w:fldChar w:fldCharType="end"/>
            </w:r>
          </w:hyperlink>
        </w:p>
        <w:p w14:paraId="039A1E23" w14:textId="0646D672" w:rsidR="00274732" w:rsidRDefault="00274732">
          <w:pPr>
            <w:pStyle w:val="TOC3"/>
            <w:tabs>
              <w:tab w:val="left" w:pos="960"/>
              <w:tab w:val="right" w:leader="dot" w:pos="9350"/>
            </w:tabs>
            <w:rPr>
              <w:rFonts w:eastAsiaTheme="minorEastAsia"/>
              <w:noProof/>
            </w:rPr>
          </w:pPr>
          <w:hyperlink w:anchor="_Toc214661320" w:history="1">
            <w:r w:rsidRPr="005E4A57">
              <w:rPr>
                <w:rStyle w:val="Hyperlink"/>
                <w:noProof/>
              </w:rPr>
              <w:t>3.</w:t>
            </w:r>
            <w:r>
              <w:rPr>
                <w:rFonts w:eastAsiaTheme="minorEastAsia"/>
                <w:noProof/>
              </w:rPr>
              <w:tab/>
            </w:r>
            <w:r w:rsidRPr="005E4A57">
              <w:rPr>
                <w:rStyle w:val="Hyperlink"/>
                <w:noProof/>
              </w:rPr>
              <w:t>Chimneys</w:t>
            </w:r>
            <w:r>
              <w:rPr>
                <w:noProof/>
                <w:webHidden/>
              </w:rPr>
              <w:tab/>
            </w:r>
            <w:r>
              <w:rPr>
                <w:noProof/>
                <w:webHidden/>
              </w:rPr>
              <w:fldChar w:fldCharType="begin"/>
            </w:r>
            <w:r>
              <w:rPr>
                <w:noProof/>
                <w:webHidden/>
              </w:rPr>
              <w:instrText xml:space="preserve"> PAGEREF _Toc214661320 \h </w:instrText>
            </w:r>
            <w:r>
              <w:rPr>
                <w:noProof/>
                <w:webHidden/>
              </w:rPr>
            </w:r>
            <w:r>
              <w:rPr>
                <w:noProof/>
                <w:webHidden/>
              </w:rPr>
              <w:fldChar w:fldCharType="separate"/>
            </w:r>
            <w:r w:rsidR="0089497A">
              <w:rPr>
                <w:noProof/>
                <w:webHidden/>
              </w:rPr>
              <w:t>27</w:t>
            </w:r>
            <w:r>
              <w:rPr>
                <w:noProof/>
                <w:webHidden/>
              </w:rPr>
              <w:fldChar w:fldCharType="end"/>
            </w:r>
          </w:hyperlink>
        </w:p>
        <w:p w14:paraId="4A82E3A7" w14:textId="4501C25A" w:rsidR="00274732" w:rsidRDefault="00274732">
          <w:pPr>
            <w:pStyle w:val="TOC3"/>
            <w:tabs>
              <w:tab w:val="left" w:pos="960"/>
              <w:tab w:val="right" w:leader="dot" w:pos="9350"/>
            </w:tabs>
            <w:rPr>
              <w:rFonts w:eastAsiaTheme="minorEastAsia"/>
              <w:noProof/>
            </w:rPr>
          </w:pPr>
          <w:hyperlink w:anchor="_Toc214661321" w:history="1">
            <w:r w:rsidRPr="005E4A57">
              <w:rPr>
                <w:rStyle w:val="Hyperlink"/>
                <w:noProof/>
              </w:rPr>
              <w:t>4.</w:t>
            </w:r>
            <w:r>
              <w:rPr>
                <w:rFonts w:eastAsiaTheme="minorEastAsia"/>
                <w:noProof/>
              </w:rPr>
              <w:tab/>
            </w:r>
            <w:r w:rsidRPr="005E4A57">
              <w:rPr>
                <w:rStyle w:val="Hyperlink"/>
                <w:noProof/>
              </w:rPr>
              <w:t>Roof Gutters</w:t>
            </w:r>
            <w:r>
              <w:rPr>
                <w:noProof/>
                <w:webHidden/>
              </w:rPr>
              <w:tab/>
            </w:r>
            <w:r>
              <w:rPr>
                <w:noProof/>
                <w:webHidden/>
              </w:rPr>
              <w:fldChar w:fldCharType="begin"/>
            </w:r>
            <w:r>
              <w:rPr>
                <w:noProof/>
                <w:webHidden/>
              </w:rPr>
              <w:instrText xml:space="preserve"> PAGEREF _Toc214661321 \h </w:instrText>
            </w:r>
            <w:r>
              <w:rPr>
                <w:noProof/>
                <w:webHidden/>
              </w:rPr>
            </w:r>
            <w:r>
              <w:rPr>
                <w:noProof/>
                <w:webHidden/>
              </w:rPr>
              <w:fldChar w:fldCharType="separate"/>
            </w:r>
            <w:r w:rsidR="0089497A">
              <w:rPr>
                <w:noProof/>
                <w:webHidden/>
              </w:rPr>
              <w:t>27</w:t>
            </w:r>
            <w:r>
              <w:rPr>
                <w:noProof/>
                <w:webHidden/>
              </w:rPr>
              <w:fldChar w:fldCharType="end"/>
            </w:r>
          </w:hyperlink>
        </w:p>
        <w:p w14:paraId="1A646DB0" w14:textId="1656BAD5" w:rsidR="00274732" w:rsidRDefault="00274732">
          <w:pPr>
            <w:pStyle w:val="TOC3"/>
            <w:tabs>
              <w:tab w:val="left" w:pos="960"/>
              <w:tab w:val="right" w:leader="dot" w:pos="9350"/>
            </w:tabs>
            <w:rPr>
              <w:rFonts w:eastAsiaTheme="minorEastAsia"/>
              <w:noProof/>
            </w:rPr>
          </w:pPr>
          <w:hyperlink w:anchor="_Toc214661322" w:history="1">
            <w:r w:rsidRPr="005E4A57">
              <w:rPr>
                <w:rStyle w:val="Hyperlink"/>
                <w:noProof/>
              </w:rPr>
              <w:t>5.</w:t>
            </w:r>
            <w:r>
              <w:rPr>
                <w:rFonts w:eastAsiaTheme="minorEastAsia"/>
                <w:noProof/>
              </w:rPr>
              <w:tab/>
            </w:r>
            <w:r w:rsidRPr="005E4A57">
              <w:rPr>
                <w:rStyle w:val="Hyperlink"/>
                <w:noProof/>
              </w:rPr>
              <w:t>Skylights</w:t>
            </w:r>
            <w:r>
              <w:rPr>
                <w:noProof/>
                <w:webHidden/>
              </w:rPr>
              <w:tab/>
            </w:r>
            <w:r>
              <w:rPr>
                <w:noProof/>
                <w:webHidden/>
              </w:rPr>
              <w:fldChar w:fldCharType="begin"/>
            </w:r>
            <w:r>
              <w:rPr>
                <w:noProof/>
                <w:webHidden/>
              </w:rPr>
              <w:instrText xml:space="preserve"> PAGEREF _Toc214661322 \h </w:instrText>
            </w:r>
            <w:r>
              <w:rPr>
                <w:noProof/>
                <w:webHidden/>
              </w:rPr>
            </w:r>
            <w:r>
              <w:rPr>
                <w:noProof/>
                <w:webHidden/>
              </w:rPr>
              <w:fldChar w:fldCharType="separate"/>
            </w:r>
            <w:r w:rsidR="0089497A">
              <w:rPr>
                <w:noProof/>
                <w:webHidden/>
              </w:rPr>
              <w:t>28</w:t>
            </w:r>
            <w:r>
              <w:rPr>
                <w:noProof/>
                <w:webHidden/>
              </w:rPr>
              <w:fldChar w:fldCharType="end"/>
            </w:r>
          </w:hyperlink>
        </w:p>
        <w:p w14:paraId="19D0C19F" w14:textId="70669D0E" w:rsidR="00274732" w:rsidRDefault="00274732">
          <w:pPr>
            <w:pStyle w:val="TOC3"/>
            <w:tabs>
              <w:tab w:val="left" w:pos="960"/>
              <w:tab w:val="right" w:leader="dot" w:pos="9350"/>
            </w:tabs>
            <w:rPr>
              <w:rFonts w:eastAsiaTheme="minorEastAsia"/>
              <w:noProof/>
            </w:rPr>
          </w:pPr>
          <w:hyperlink w:anchor="_Toc214661323" w:history="1">
            <w:r w:rsidRPr="005E4A57">
              <w:rPr>
                <w:rStyle w:val="Hyperlink"/>
                <w:noProof/>
              </w:rPr>
              <w:t>6.</w:t>
            </w:r>
            <w:r>
              <w:rPr>
                <w:rFonts w:eastAsiaTheme="minorEastAsia"/>
                <w:noProof/>
              </w:rPr>
              <w:tab/>
            </w:r>
            <w:r w:rsidRPr="005E4A57">
              <w:rPr>
                <w:rStyle w:val="Hyperlink"/>
                <w:noProof/>
              </w:rPr>
              <w:t>Exterior Showers</w:t>
            </w:r>
            <w:r>
              <w:rPr>
                <w:noProof/>
                <w:webHidden/>
              </w:rPr>
              <w:tab/>
            </w:r>
            <w:r>
              <w:rPr>
                <w:noProof/>
                <w:webHidden/>
              </w:rPr>
              <w:fldChar w:fldCharType="begin"/>
            </w:r>
            <w:r>
              <w:rPr>
                <w:noProof/>
                <w:webHidden/>
              </w:rPr>
              <w:instrText xml:space="preserve"> PAGEREF _Toc214661323 \h </w:instrText>
            </w:r>
            <w:r>
              <w:rPr>
                <w:noProof/>
                <w:webHidden/>
              </w:rPr>
            </w:r>
            <w:r>
              <w:rPr>
                <w:noProof/>
                <w:webHidden/>
              </w:rPr>
              <w:fldChar w:fldCharType="separate"/>
            </w:r>
            <w:r w:rsidR="0089497A">
              <w:rPr>
                <w:noProof/>
                <w:webHidden/>
              </w:rPr>
              <w:t>28</w:t>
            </w:r>
            <w:r>
              <w:rPr>
                <w:noProof/>
                <w:webHidden/>
              </w:rPr>
              <w:fldChar w:fldCharType="end"/>
            </w:r>
          </w:hyperlink>
        </w:p>
        <w:p w14:paraId="78A0AB94" w14:textId="53A4788B" w:rsidR="00274732" w:rsidRDefault="00274732">
          <w:pPr>
            <w:pStyle w:val="TOC3"/>
            <w:tabs>
              <w:tab w:val="left" w:pos="960"/>
              <w:tab w:val="right" w:leader="dot" w:pos="9350"/>
            </w:tabs>
            <w:rPr>
              <w:rFonts w:eastAsiaTheme="minorEastAsia"/>
              <w:noProof/>
            </w:rPr>
          </w:pPr>
          <w:hyperlink w:anchor="_Toc214661324" w:history="1">
            <w:r w:rsidRPr="005E4A57">
              <w:rPr>
                <w:rStyle w:val="Hyperlink"/>
                <w:noProof/>
              </w:rPr>
              <w:t>7.</w:t>
            </w:r>
            <w:r>
              <w:rPr>
                <w:rFonts w:eastAsiaTheme="minorEastAsia"/>
                <w:noProof/>
              </w:rPr>
              <w:tab/>
            </w:r>
            <w:r w:rsidRPr="005E4A57">
              <w:rPr>
                <w:rStyle w:val="Hyperlink"/>
                <w:noProof/>
              </w:rPr>
              <w:t>Mechanical Equipment/Sheet Metal Vents</w:t>
            </w:r>
            <w:r>
              <w:rPr>
                <w:noProof/>
                <w:webHidden/>
              </w:rPr>
              <w:tab/>
            </w:r>
            <w:r>
              <w:rPr>
                <w:noProof/>
                <w:webHidden/>
              </w:rPr>
              <w:fldChar w:fldCharType="begin"/>
            </w:r>
            <w:r>
              <w:rPr>
                <w:noProof/>
                <w:webHidden/>
              </w:rPr>
              <w:instrText xml:space="preserve"> PAGEREF _Toc214661324 \h </w:instrText>
            </w:r>
            <w:r>
              <w:rPr>
                <w:noProof/>
                <w:webHidden/>
              </w:rPr>
            </w:r>
            <w:r>
              <w:rPr>
                <w:noProof/>
                <w:webHidden/>
              </w:rPr>
              <w:fldChar w:fldCharType="separate"/>
            </w:r>
            <w:r w:rsidR="0089497A">
              <w:rPr>
                <w:noProof/>
                <w:webHidden/>
              </w:rPr>
              <w:t>28</w:t>
            </w:r>
            <w:r>
              <w:rPr>
                <w:noProof/>
                <w:webHidden/>
              </w:rPr>
              <w:fldChar w:fldCharType="end"/>
            </w:r>
          </w:hyperlink>
        </w:p>
        <w:p w14:paraId="46E33D28" w14:textId="15B090C1" w:rsidR="00274732" w:rsidRDefault="00274732">
          <w:pPr>
            <w:pStyle w:val="TOC3"/>
            <w:tabs>
              <w:tab w:val="left" w:pos="1200"/>
              <w:tab w:val="right" w:leader="dot" w:pos="9350"/>
            </w:tabs>
            <w:rPr>
              <w:rFonts w:eastAsiaTheme="minorEastAsia"/>
              <w:noProof/>
            </w:rPr>
          </w:pPr>
          <w:hyperlink w:anchor="_Toc214661325" w:history="1">
            <w:r w:rsidRPr="005E4A57">
              <w:rPr>
                <w:rStyle w:val="Hyperlink"/>
                <w:rFonts w:hAnsi="Arial Unicode MS"/>
                <w:noProof/>
                <w:kern w:val="0"/>
              </w:rPr>
              <w:t>10.</w:t>
            </w:r>
            <w:r>
              <w:rPr>
                <w:rFonts w:eastAsiaTheme="minorEastAsia"/>
                <w:noProof/>
              </w:rPr>
              <w:tab/>
            </w:r>
            <w:r w:rsidRPr="005E4A57">
              <w:rPr>
                <w:rStyle w:val="Hyperlink"/>
                <w:noProof/>
              </w:rPr>
              <w:t>Guest Houses</w:t>
            </w:r>
            <w:r>
              <w:rPr>
                <w:noProof/>
                <w:webHidden/>
              </w:rPr>
              <w:tab/>
            </w:r>
            <w:r>
              <w:rPr>
                <w:noProof/>
                <w:webHidden/>
              </w:rPr>
              <w:fldChar w:fldCharType="begin"/>
            </w:r>
            <w:r>
              <w:rPr>
                <w:noProof/>
                <w:webHidden/>
              </w:rPr>
              <w:instrText xml:space="preserve"> PAGEREF _Toc214661325 \h </w:instrText>
            </w:r>
            <w:r>
              <w:rPr>
                <w:noProof/>
                <w:webHidden/>
              </w:rPr>
            </w:r>
            <w:r>
              <w:rPr>
                <w:noProof/>
                <w:webHidden/>
              </w:rPr>
              <w:fldChar w:fldCharType="separate"/>
            </w:r>
            <w:r w:rsidR="0089497A">
              <w:rPr>
                <w:noProof/>
                <w:webHidden/>
              </w:rPr>
              <w:t>28</w:t>
            </w:r>
            <w:r>
              <w:rPr>
                <w:noProof/>
                <w:webHidden/>
              </w:rPr>
              <w:fldChar w:fldCharType="end"/>
            </w:r>
          </w:hyperlink>
        </w:p>
        <w:p w14:paraId="16AE130E" w14:textId="7B934595" w:rsidR="00274732" w:rsidRDefault="00274732">
          <w:pPr>
            <w:pStyle w:val="TOC3"/>
            <w:tabs>
              <w:tab w:val="left" w:pos="1200"/>
              <w:tab w:val="right" w:leader="dot" w:pos="9350"/>
            </w:tabs>
            <w:rPr>
              <w:rFonts w:eastAsiaTheme="minorEastAsia"/>
              <w:noProof/>
            </w:rPr>
          </w:pPr>
          <w:hyperlink w:anchor="_Toc214661326" w:history="1">
            <w:r w:rsidRPr="005E4A57">
              <w:rPr>
                <w:rStyle w:val="Hyperlink"/>
                <w:rFonts w:eastAsia="Aptos"/>
                <w:noProof/>
              </w:rPr>
              <w:t>11.</w:t>
            </w:r>
            <w:r>
              <w:rPr>
                <w:rFonts w:eastAsiaTheme="minorEastAsia"/>
                <w:noProof/>
              </w:rPr>
              <w:tab/>
            </w:r>
            <w:r w:rsidRPr="005E4A57">
              <w:rPr>
                <w:rStyle w:val="Hyperlink"/>
                <w:rFonts w:eastAsia="Aptos"/>
                <w:noProof/>
              </w:rPr>
              <w:t>Driveways</w:t>
            </w:r>
            <w:r>
              <w:rPr>
                <w:noProof/>
                <w:webHidden/>
              </w:rPr>
              <w:tab/>
            </w:r>
            <w:r>
              <w:rPr>
                <w:noProof/>
                <w:webHidden/>
              </w:rPr>
              <w:fldChar w:fldCharType="begin"/>
            </w:r>
            <w:r>
              <w:rPr>
                <w:noProof/>
                <w:webHidden/>
              </w:rPr>
              <w:instrText xml:space="preserve"> PAGEREF _Toc214661326 \h </w:instrText>
            </w:r>
            <w:r>
              <w:rPr>
                <w:noProof/>
                <w:webHidden/>
              </w:rPr>
            </w:r>
            <w:r>
              <w:rPr>
                <w:noProof/>
                <w:webHidden/>
              </w:rPr>
              <w:fldChar w:fldCharType="separate"/>
            </w:r>
            <w:r w:rsidR="0089497A">
              <w:rPr>
                <w:noProof/>
                <w:webHidden/>
              </w:rPr>
              <w:t>28</w:t>
            </w:r>
            <w:r>
              <w:rPr>
                <w:noProof/>
                <w:webHidden/>
              </w:rPr>
              <w:fldChar w:fldCharType="end"/>
            </w:r>
          </w:hyperlink>
        </w:p>
        <w:p w14:paraId="2F1DCCAA" w14:textId="6DD743A1" w:rsidR="00274732" w:rsidRDefault="00274732">
          <w:pPr>
            <w:pStyle w:val="TOC3"/>
            <w:tabs>
              <w:tab w:val="left" w:pos="1200"/>
              <w:tab w:val="right" w:leader="dot" w:pos="9350"/>
            </w:tabs>
            <w:rPr>
              <w:rFonts w:eastAsiaTheme="minorEastAsia"/>
              <w:noProof/>
            </w:rPr>
          </w:pPr>
          <w:hyperlink w:anchor="_Toc214661327" w:history="1">
            <w:r w:rsidRPr="005E4A57">
              <w:rPr>
                <w:rStyle w:val="Hyperlink"/>
                <w:rFonts w:eastAsia="Aptos"/>
                <w:noProof/>
              </w:rPr>
              <w:t>12.</w:t>
            </w:r>
            <w:r>
              <w:rPr>
                <w:rFonts w:eastAsiaTheme="minorEastAsia"/>
                <w:noProof/>
              </w:rPr>
              <w:tab/>
            </w:r>
            <w:r w:rsidRPr="005E4A57">
              <w:rPr>
                <w:rStyle w:val="Hyperlink"/>
                <w:noProof/>
              </w:rPr>
              <w:t>Garages</w:t>
            </w:r>
            <w:r>
              <w:rPr>
                <w:noProof/>
                <w:webHidden/>
              </w:rPr>
              <w:tab/>
            </w:r>
            <w:r>
              <w:rPr>
                <w:noProof/>
                <w:webHidden/>
              </w:rPr>
              <w:fldChar w:fldCharType="begin"/>
            </w:r>
            <w:r>
              <w:rPr>
                <w:noProof/>
                <w:webHidden/>
              </w:rPr>
              <w:instrText xml:space="preserve"> PAGEREF _Toc214661327 \h </w:instrText>
            </w:r>
            <w:r>
              <w:rPr>
                <w:noProof/>
                <w:webHidden/>
              </w:rPr>
            </w:r>
            <w:r>
              <w:rPr>
                <w:noProof/>
                <w:webHidden/>
              </w:rPr>
              <w:fldChar w:fldCharType="separate"/>
            </w:r>
            <w:r w:rsidR="0089497A">
              <w:rPr>
                <w:noProof/>
                <w:webHidden/>
              </w:rPr>
              <w:t>29</w:t>
            </w:r>
            <w:r>
              <w:rPr>
                <w:noProof/>
                <w:webHidden/>
              </w:rPr>
              <w:fldChar w:fldCharType="end"/>
            </w:r>
          </w:hyperlink>
        </w:p>
        <w:p w14:paraId="254161AA" w14:textId="21A235D7" w:rsidR="00274732" w:rsidRDefault="00274732">
          <w:pPr>
            <w:pStyle w:val="TOC2"/>
            <w:tabs>
              <w:tab w:val="left" w:pos="720"/>
              <w:tab w:val="right" w:leader="dot" w:pos="9350"/>
            </w:tabs>
            <w:rPr>
              <w:rFonts w:eastAsiaTheme="minorEastAsia"/>
              <w:noProof/>
            </w:rPr>
          </w:pPr>
          <w:hyperlink w:anchor="_Toc214661328" w:history="1">
            <w:r w:rsidRPr="005E4A57">
              <w:rPr>
                <w:rStyle w:val="Hyperlink"/>
                <w:noProof/>
              </w:rPr>
              <w:t>C.</w:t>
            </w:r>
            <w:r>
              <w:rPr>
                <w:rFonts w:eastAsiaTheme="minorEastAsia"/>
                <w:noProof/>
              </w:rPr>
              <w:tab/>
            </w:r>
            <w:r w:rsidRPr="005E4A57">
              <w:rPr>
                <w:rStyle w:val="Hyperlink"/>
                <w:noProof/>
              </w:rPr>
              <w:t>Design Features</w:t>
            </w:r>
            <w:r>
              <w:rPr>
                <w:noProof/>
                <w:webHidden/>
              </w:rPr>
              <w:tab/>
            </w:r>
            <w:r>
              <w:rPr>
                <w:noProof/>
                <w:webHidden/>
              </w:rPr>
              <w:fldChar w:fldCharType="begin"/>
            </w:r>
            <w:r>
              <w:rPr>
                <w:noProof/>
                <w:webHidden/>
              </w:rPr>
              <w:instrText xml:space="preserve"> PAGEREF _Toc214661328 \h </w:instrText>
            </w:r>
            <w:r>
              <w:rPr>
                <w:noProof/>
                <w:webHidden/>
              </w:rPr>
            </w:r>
            <w:r>
              <w:rPr>
                <w:noProof/>
                <w:webHidden/>
              </w:rPr>
              <w:fldChar w:fldCharType="separate"/>
            </w:r>
            <w:r w:rsidR="0089497A">
              <w:rPr>
                <w:noProof/>
                <w:webHidden/>
              </w:rPr>
              <w:t>29</w:t>
            </w:r>
            <w:r>
              <w:rPr>
                <w:noProof/>
                <w:webHidden/>
              </w:rPr>
              <w:fldChar w:fldCharType="end"/>
            </w:r>
          </w:hyperlink>
        </w:p>
        <w:p w14:paraId="584C6A4F" w14:textId="5D53F973" w:rsidR="00274732" w:rsidRDefault="00274732">
          <w:pPr>
            <w:pStyle w:val="TOC3"/>
            <w:tabs>
              <w:tab w:val="left" w:pos="960"/>
              <w:tab w:val="right" w:leader="dot" w:pos="9350"/>
            </w:tabs>
            <w:rPr>
              <w:rFonts w:eastAsiaTheme="minorEastAsia"/>
              <w:noProof/>
            </w:rPr>
          </w:pPr>
          <w:hyperlink w:anchor="_Toc214661329" w:history="1">
            <w:r w:rsidRPr="005E4A57">
              <w:rPr>
                <w:rStyle w:val="Hyperlink"/>
                <w:noProof/>
              </w:rPr>
              <w:t>8.</w:t>
            </w:r>
            <w:r>
              <w:rPr>
                <w:rFonts w:eastAsiaTheme="minorEastAsia"/>
                <w:noProof/>
              </w:rPr>
              <w:tab/>
            </w:r>
            <w:r w:rsidRPr="005E4A57">
              <w:rPr>
                <w:rStyle w:val="Hyperlink"/>
                <w:noProof/>
              </w:rPr>
              <w:t>Doors</w:t>
            </w:r>
            <w:r>
              <w:rPr>
                <w:noProof/>
                <w:webHidden/>
              </w:rPr>
              <w:tab/>
            </w:r>
            <w:r>
              <w:rPr>
                <w:noProof/>
                <w:webHidden/>
              </w:rPr>
              <w:fldChar w:fldCharType="begin"/>
            </w:r>
            <w:r>
              <w:rPr>
                <w:noProof/>
                <w:webHidden/>
              </w:rPr>
              <w:instrText xml:space="preserve"> PAGEREF _Toc214661329 \h </w:instrText>
            </w:r>
            <w:r>
              <w:rPr>
                <w:noProof/>
                <w:webHidden/>
              </w:rPr>
            </w:r>
            <w:r>
              <w:rPr>
                <w:noProof/>
                <w:webHidden/>
              </w:rPr>
              <w:fldChar w:fldCharType="separate"/>
            </w:r>
            <w:r w:rsidR="0089497A">
              <w:rPr>
                <w:noProof/>
                <w:webHidden/>
              </w:rPr>
              <w:t>29</w:t>
            </w:r>
            <w:r>
              <w:rPr>
                <w:noProof/>
                <w:webHidden/>
              </w:rPr>
              <w:fldChar w:fldCharType="end"/>
            </w:r>
          </w:hyperlink>
        </w:p>
        <w:p w14:paraId="06973158" w14:textId="7BAB41C5" w:rsidR="00274732" w:rsidRDefault="00274732">
          <w:pPr>
            <w:pStyle w:val="TOC3"/>
            <w:tabs>
              <w:tab w:val="left" w:pos="960"/>
              <w:tab w:val="right" w:leader="dot" w:pos="9350"/>
            </w:tabs>
            <w:rPr>
              <w:rFonts w:eastAsiaTheme="minorEastAsia"/>
              <w:noProof/>
            </w:rPr>
          </w:pPr>
          <w:hyperlink w:anchor="_Toc214661330" w:history="1">
            <w:r w:rsidRPr="005E4A57">
              <w:rPr>
                <w:rStyle w:val="Hyperlink"/>
                <w:rFonts w:hAnsi="Arial Unicode MS"/>
                <w:noProof/>
                <w:kern w:val="0"/>
              </w:rPr>
              <w:t>2.</w:t>
            </w:r>
            <w:r>
              <w:rPr>
                <w:rFonts w:eastAsiaTheme="minorEastAsia"/>
                <w:noProof/>
              </w:rPr>
              <w:tab/>
            </w:r>
            <w:r w:rsidRPr="005E4A57">
              <w:rPr>
                <w:rStyle w:val="Hyperlink"/>
                <w:noProof/>
              </w:rPr>
              <w:t>Exterior Trim and Detailing</w:t>
            </w:r>
            <w:r>
              <w:rPr>
                <w:noProof/>
                <w:webHidden/>
              </w:rPr>
              <w:tab/>
            </w:r>
            <w:r>
              <w:rPr>
                <w:noProof/>
                <w:webHidden/>
              </w:rPr>
              <w:fldChar w:fldCharType="begin"/>
            </w:r>
            <w:r>
              <w:rPr>
                <w:noProof/>
                <w:webHidden/>
              </w:rPr>
              <w:instrText xml:space="preserve"> PAGEREF _Toc214661330 \h </w:instrText>
            </w:r>
            <w:r>
              <w:rPr>
                <w:noProof/>
                <w:webHidden/>
              </w:rPr>
            </w:r>
            <w:r>
              <w:rPr>
                <w:noProof/>
                <w:webHidden/>
              </w:rPr>
              <w:fldChar w:fldCharType="separate"/>
            </w:r>
            <w:r w:rsidR="0089497A">
              <w:rPr>
                <w:noProof/>
                <w:webHidden/>
              </w:rPr>
              <w:t>29</w:t>
            </w:r>
            <w:r>
              <w:rPr>
                <w:noProof/>
                <w:webHidden/>
              </w:rPr>
              <w:fldChar w:fldCharType="end"/>
            </w:r>
          </w:hyperlink>
        </w:p>
        <w:p w14:paraId="714CABDF" w14:textId="50C231D4" w:rsidR="00274732" w:rsidRDefault="00274732">
          <w:pPr>
            <w:pStyle w:val="TOC3"/>
            <w:tabs>
              <w:tab w:val="left" w:pos="960"/>
              <w:tab w:val="right" w:leader="dot" w:pos="9350"/>
            </w:tabs>
            <w:rPr>
              <w:rFonts w:eastAsiaTheme="minorEastAsia"/>
              <w:noProof/>
            </w:rPr>
          </w:pPr>
          <w:hyperlink w:anchor="_Toc214661331" w:history="1">
            <w:r w:rsidRPr="005E4A57">
              <w:rPr>
                <w:rStyle w:val="Hyperlink"/>
                <w:rFonts w:hAnsi="Arial Unicode MS"/>
                <w:noProof/>
                <w:kern w:val="0"/>
              </w:rPr>
              <w:t>3.</w:t>
            </w:r>
            <w:r>
              <w:rPr>
                <w:rFonts w:eastAsiaTheme="minorEastAsia"/>
                <w:noProof/>
              </w:rPr>
              <w:tab/>
            </w:r>
            <w:r w:rsidRPr="005E4A57">
              <w:rPr>
                <w:rStyle w:val="Hyperlink"/>
                <w:noProof/>
              </w:rPr>
              <w:t>Columns</w:t>
            </w:r>
            <w:r>
              <w:rPr>
                <w:noProof/>
                <w:webHidden/>
              </w:rPr>
              <w:tab/>
            </w:r>
            <w:r>
              <w:rPr>
                <w:noProof/>
                <w:webHidden/>
              </w:rPr>
              <w:fldChar w:fldCharType="begin"/>
            </w:r>
            <w:r>
              <w:rPr>
                <w:noProof/>
                <w:webHidden/>
              </w:rPr>
              <w:instrText xml:space="preserve"> PAGEREF _Toc214661331 \h </w:instrText>
            </w:r>
            <w:r>
              <w:rPr>
                <w:noProof/>
                <w:webHidden/>
              </w:rPr>
            </w:r>
            <w:r>
              <w:rPr>
                <w:noProof/>
                <w:webHidden/>
              </w:rPr>
              <w:fldChar w:fldCharType="separate"/>
            </w:r>
            <w:r w:rsidR="0089497A">
              <w:rPr>
                <w:noProof/>
                <w:webHidden/>
              </w:rPr>
              <w:t>29</w:t>
            </w:r>
            <w:r>
              <w:rPr>
                <w:noProof/>
                <w:webHidden/>
              </w:rPr>
              <w:fldChar w:fldCharType="end"/>
            </w:r>
          </w:hyperlink>
        </w:p>
        <w:p w14:paraId="256A7EFA" w14:textId="72F1DA65" w:rsidR="00274732" w:rsidRDefault="00274732">
          <w:pPr>
            <w:pStyle w:val="TOC3"/>
            <w:tabs>
              <w:tab w:val="left" w:pos="960"/>
              <w:tab w:val="right" w:leader="dot" w:pos="9350"/>
            </w:tabs>
            <w:rPr>
              <w:rFonts w:eastAsiaTheme="minorEastAsia"/>
              <w:noProof/>
            </w:rPr>
          </w:pPr>
          <w:hyperlink w:anchor="_Toc214661332" w:history="1">
            <w:r w:rsidRPr="005E4A57">
              <w:rPr>
                <w:rStyle w:val="Hyperlink"/>
                <w:rFonts w:hAnsi="Arial Unicode MS"/>
                <w:noProof/>
                <w:kern w:val="0"/>
              </w:rPr>
              <w:t>4.</w:t>
            </w:r>
            <w:r>
              <w:rPr>
                <w:rFonts w:eastAsiaTheme="minorEastAsia"/>
                <w:noProof/>
              </w:rPr>
              <w:tab/>
            </w:r>
            <w:r w:rsidRPr="005E4A57">
              <w:rPr>
                <w:rStyle w:val="Hyperlink"/>
                <w:noProof/>
              </w:rPr>
              <w:t>Windows</w:t>
            </w:r>
            <w:r>
              <w:rPr>
                <w:noProof/>
                <w:webHidden/>
              </w:rPr>
              <w:tab/>
            </w:r>
            <w:r>
              <w:rPr>
                <w:noProof/>
                <w:webHidden/>
              </w:rPr>
              <w:fldChar w:fldCharType="begin"/>
            </w:r>
            <w:r>
              <w:rPr>
                <w:noProof/>
                <w:webHidden/>
              </w:rPr>
              <w:instrText xml:space="preserve"> PAGEREF _Toc214661332 \h </w:instrText>
            </w:r>
            <w:r>
              <w:rPr>
                <w:noProof/>
                <w:webHidden/>
              </w:rPr>
            </w:r>
            <w:r>
              <w:rPr>
                <w:noProof/>
                <w:webHidden/>
              </w:rPr>
              <w:fldChar w:fldCharType="separate"/>
            </w:r>
            <w:r w:rsidR="0089497A">
              <w:rPr>
                <w:noProof/>
                <w:webHidden/>
              </w:rPr>
              <w:t>29</w:t>
            </w:r>
            <w:r>
              <w:rPr>
                <w:noProof/>
                <w:webHidden/>
              </w:rPr>
              <w:fldChar w:fldCharType="end"/>
            </w:r>
          </w:hyperlink>
        </w:p>
        <w:p w14:paraId="01960521" w14:textId="14B9ED68" w:rsidR="00274732" w:rsidRDefault="00274732">
          <w:pPr>
            <w:pStyle w:val="TOC2"/>
            <w:tabs>
              <w:tab w:val="left" w:pos="720"/>
              <w:tab w:val="right" w:leader="dot" w:pos="9350"/>
            </w:tabs>
            <w:rPr>
              <w:rFonts w:eastAsiaTheme="minorEastAsia"/>
              <w:noProof/>
            </w:rPr>
          </w:pPr>
          <w:hyperlink w:anchor="_Toc214661333" w:history="1">
            <w:r w:rsidRPr="005E4A57">
              <w:rPr>
                <w:rStyle w:val="Hyperlink"/>
                <w:rFonts w:hAnsi="Arial Unicode MS"/>
                <w:noProof/>
                <w:kern w:val="0"/>
              </w:rPr>
              <w:t>J.</w:t>
            </w:r>
            <w:r>
              <w:rPr>
                <w:rFonts w:eastAsiaTheme="minorEastAsia"/>
                <w:noProof/>
              </w:rPr>
              <w:tab/>
            </w:r>
            <w:r w:rsidRPr="005E4A57">
              <w:rPr>
                <w:rStyle w:val="Hyperlink"/>
                <w:noProof/>
              </w:rPr>
              <w:t>Exterior Lighting</w:t>
            </w:r>
            <w:r>
              <w:rPr>
                <w:noProof/>
                <w:webHidden/>
              </w:rPr>
              <w:tab/>
            </w:r>
            <w:r>
              <w:rPr>
                <w:noProof/>
                <w:webHidden/>
              </w:rPr>
              <w:fldChar w:fldCharType="begin"/>
            </w:r>
            <w:r>
              <w:rPr>
                <w:noProof/>
                <w:webHidden/>
              </w:rPr>
              <w:instrText xml:space="preserve"> PAGEREF _Toc214661333 \h </w:instrText>
            </w:r>
            <w:r>
              <w:rPr>
                <w:noProof/>
                <w:webHidden/>
              </w:rPr>
            </w:r>
            <w:r>
              <w:rPr>
                <w:noProof/>
                <w:webHidden/>
              </w:rPr>
              <w:fldChar w:fldCharType="separate"/>
            </w:r>
            <w:r w:rsidR="0089497A">
              <w:rPr>
                <w:noProof/>
                <w:webHidden/>
              </w:rPr>
              <w:t>30</w:t>
            </w:r>
            <w:r>
              <w:rPr>
                <w:noProof/>
                <w:webHidden/>
              </w:rPr>
              <w:fldChar w:fldCharType="end"/>
            </w:r>
          </w:hyperlink>
        </w:p>
        <w:p w14:paraId="734F8153" w14:textId="07438BD4" w:rsidR="00274732" w:rsidRDefault="00274732">
          <w:pPr>
            <w:pStyle w:val="TOC2"/>
            <w:tabs>
              <w:tab w:val="left" w:pos="720"/>
              <w:tab w:val="right" w:leader="dot" w:pos="9350"/>
            </w:tabs>
            <w:rPr>
              <w:rFonts w:eastAsiaTheme="minorEastAsia"/>
              <w:noProof/>
            </w:rPr>
          </w:pPr>
          <w:hyperlink w:anchor="_Toc214661334" w:history="1">
            <w:r w:rsidRPr="005E4A57">
              <w:rPr>
                <w:rStyle w:val="Hyperlink"/>
                <w:rFonts w:hAnsi="Arial Unicode MS"/>
                <w:noProof/>
                <w:kern w:val="0"/>
              </w:rPr>
              <w:t>K.</w:t>
            </w:r>
            <w:r>
              <w:rPr>
                <w:rFonts w:eastAsiaTheme="minorEastAsia"/>
                <w:noProof/>
              </w:rPr>
              <w:tab/>
            </w:r>
            <w:r w:rsidRPr="005E4A57">
              <w:rPr>
                <w:rStyle w:val="Hyperlink"/>
                <w:noProof/>
              </w:rPr>
              <w:t>Mailbox Design</w:t>
            </w:r>
            <w:r>
              <w:rPr>
                <w:noProof/>
                <w:webHidden/>
              </w:rPr>
              <w:tab/>
            </w:r>
            <w:r>
              <w:rPr>
                <w:noProof/>
                <w:webHidden/>
              </w:rPr>
              <w:fldChar w:fldCharType="begin"/>
            </w:r>
            <w:r>
              <w:rPr>
                <w:noProof/>
                <w:webHidden/>
              </w:rPr>
              <w:instrText xml:space="preserve"> PAGEREF _Toc214661334 \h </w:instrText>
            </w:r>
            <w:r>
              <w:rPr>
                <w:noProof/>
                <w:webHidden/>
              </w:rPr>
            </w:r>
            <w:r>
              <w:rPr>
                <w:noProof/>
                <w:webHidden/>
              </w:rPr>
              <w:fldChar w:fldCharType="separate"/>
            </w:r>
            <w:r w:rsidR="0089497A">
              <w:rPr>
                <w:noProof/>
                <w:webHidden/>
              </w:rPr>
              <w:t>30</w:t>
            </w:r>
            <w:r>
              <w:rPr>
                <w:noProof/>
                <w:webHidden/>
              </w:rPr>
              <w:fldChar w:fldCharType="end"/>
            </w:r>
          </w:hyperlink>
        </w:p>
        <w:p w14:paraId="4C215227" w14:textId="5C147F0E" w:rsidR="00274732" w:rsidRDefault="00274732">
          <w:pPr>
            <w:pStyle w:val="TOC2"/>
            <w:tabs>
              <w:tab w:val="left" w:pos="720"/>
              <w:tab w:val="right" w:leader="dot" w:pos="9350"/>
            </w:tabs>
            <w:rPr>
              <w:rFonts w:eastAsiaTheme="minorEastAsia"/>
              <w:noProof/>
            </w:rPr>
          </w:pPr>
          <w:hyperlink w:anchor="_Toc214661335" w:history="1">
            <w:r w:rsidRPr="005E4A57">
              <w:rPr>
                <w:rStyle w:val="Hyperlink"/>
                <w:rFonts w:hAnsi="Arial Unicode MS"/>
                <w:noProof/>
                <w:kern w:val="0"/>
              </w:rPr>
              <w:t>L.</w:t>
            </w:r>
            <w:r>
              <w:rPr>
                <w:rFonts w:eastAsiaTheme="minorEastAsia"/>
                <w:noProof/>
              </w:rPr>
              <w:tab/>
            </w:r>
            <w:r w:rsidRPr="005E4A57">
              <w:rPr>
                <w:rStyle w:val="Hyperlink"/>
                <w:noProof/>
                <w:lang w:val="fr-FR"/>
              </w:rPr>
              <w:t>Signage</w:t>
            </w:r>
            <w:r>
              <w:rPr>
                <w:noProof/>
                <w:webHidden/>
              </w:rPr>
              <w:tab/>
            </w:r>
            <w:r>
              <w:rPr>
                <w:noProof/>
                <w:webHidden/>
              </w:rPr>
              <w:fldChar w:fldCharType="begin"/>
            </w:r>
            <w:r>
              <w:rPr>
                <w:noProof/>
                <w:webHidden/>
              </w:rPr>
              <w:instrText xml:space="preserve"> PAGEREF _Toc214661335 \h </w:instrText>
            </w:r>
            <w:r>
              <w:rPr>
                <w:noProof/>
                <w:webHidden/>
              </w:rPr>
            </w:r>
            <w:r>
              <w:rPr>
                <w:noProof/>
                <w:webHidden/>
              </w:rPr>
              <w:fldChar w:fldCharType="separate"/>
            </w:r>
            <w:r w:rsidR="0089497A">
              <w:rPr>
                <w:noProof/>
                <w:webHidden/>
              </w:rPr>
              <w:t>30</w:t>
            </w:r>
            <w:r>
              <w:rPr>
                <w:noProof/>
                <w:webHidden/>
              </w:rPr>
              <w:fldChar w:fldCharType="end"/>
            </w:r>
          </w:hyperlink>
        </w:p>
        <w:p w14:paraId="35597112" w14:textId="5792C930" w:rsidR="00274732" w:rsidRDefault="00274732">
          <w:pPr>
            <w:pStyle w:val="TOC2"/>
            <w:tabs>
              <w:tab w:val="left" w:pos="720"/>
              <w:tab w:val="right" w:leader="dot" w:pos="9350"/>
            </w:tabs>
            <w:rPr>
              <w:rFonts w:eastAsiaTheme="minorEastAsia"/>
              <w:noProof/>
            </w:rPr>
          </w:pPr>
          <w:hyperlink w:anchor="_Toc214661336" w:history="1">
            <w:r w:rsidRPr="005E4A57">
              <w:rPr>
                <w:rStyle w:val="Hyperlink"/>
                <w:rFonts w:eastAsia="Aptos"/>
                <w:noProof/>
              </w:rPr>
              <w:t>M.</w:t>
            </w:r>
            <w:r>
              <w:rPr>
                <w:rFonts w:eastAsiaTheme="minorEastAsia"/>
                <w:noProof/>
              </w:rPr>
              <w:tab/>
            </w:r>
            <w:r w:rsidRPr="005E4A57">
              <w:rPr>
                <w:rStyle w:val="Hyperlink"/>
                <w:rFonts w:eastAsia="Aptos"/>
                <w:noProof/>
              </w:rPr>
              <w:t>Tennis Courts</w:t>
            </w:r>
            <w:r>
              <w:rPr>
                <w:noProof/>
                <w:webHidden/>
              </w:rPr>
              <w:tab/>
            </w:r>
            <w:r>
              <w:rPr>
                <w:noProof/>
                <w:webHidden/>
              </w:rPr>
              <w:fldChar w:fldCharType="begin"/>
            </w:r>
            <w:r>
              <w:rPr>
                <w:noProof/>
                <w:webHidden/>
              </w:rPr>
              <w:instrText xml:space="preserve"> PAGEREF _Toc214661336 \h </w:instrText>
            </w:r>
            <w:r>
              <w:rPr>
                <w:noProof/>
                <w:webHidden/>
              </w:rPr>
            </w:r>
            <w:r>
              <w:rPr>
                <w:noProof/>
                <w:webHidden/>
              </w:rPr>
              <w:fldChar w:fldCharType="separate"/>
            </w:r>
            <w:r w:rsidR="0089497A">
              <w:rPr>
                <w:noProof/>
                <w:webHidden/>
              </w:rPr>
              <w:t>30</w:t>
            </w:r>
            <w:r>
              <w:rPr>
                <w:noProof/>
                <w:webHidden/>
              </w:rPr>
              <w:fldChar w:fldCharType="end"/>
            </w:r>
          </w:hyperlink>
        </w:p>
        <w:p w14:paraId="43537D48" w14:textId="06B9B686" w:rsidR="00274732" w:rsidRDefault="00274732">
          <w:pPr>
            <w:pStyle w:val="TOC2"/>
            <w:tabs>
              <w:tab w:val="left" w:pos="720"/>
              <w:tab w:val="right" w:leader="dot" w:pos="9350"/>
            </w:tabs>
            <w:rPr>
              <w:rFonts w:eastAsiaTheme="minorEastAsia"/>
              <w:noProof/>
            </w:rPr>
          </w:pPr>
          <w:hyperlink w:anchor="_Toc214661337" w:history="1">
            <w:r w:rsidRPr="005E4A57">
              <w:rPr>
                <w:rStyle w:val="Hyperlink"/>
                <w:noProof/>
              </w:rPr>
              <w:t>N.</w:t>
            </w:r>
            <w:r>
              <w:rPr>
                <w:rFonts w:eastAsiaTheme="minorEastAsia"/>
                <w:noProof/>
              </w:rPr>
              <w:tab/>
            </w:r>
            <w:r w:rsidRPr="005E4A57">
              <w:rPr>
                <w:rStyle w:val="Hyperlink"/>
                <w:noProof/>
              </w:rPr>
              <w:t>Flags and Flag Poles</w:t>
            </w:r>
            <w:r>
              <w:rPr>
                <w:noProof/>
                <w:webHidden/>
              </w:rPr>
              <w:tab/>
            </w:r>
            <w:r>
              <w:rPr>
                <w:noProof/>
                <w:webHidden/>
              </w:rPr>
              <w:fldChar w:fldCharType="begin"/>
            </w:r>
            <w:r>
              <w:rPr>
                <w:noProof/>
                <w:webHidden/>
              </w:rPr>
              <w:instrText xml:space="preserve"> PAGEREF _Toc214661337 \h </w:instrText>
            </w:r>
            <w:r>
              <w:rPr>
                <w:noProof/>
                <w:webHidden/>
              </w:rPr>
            </w:r>
            <w:r>
              <w:rPr>
                <w:noProof/>
                <w:webHidden/>
              </w:rPr>
              <w:fldChar w:fldCharType="separate"/>
            </w:r>
            <w:r w:rsidR="0089497A">
              <w:rPr>
                <w:noProof/>
                <w:webHidden/>
              </w:rPr>
              <w:t>30</w:t>
            </w:r>
            <w:r>
              <w:rPr>
                <w:noProof/>
                <w:webHidden/>
              </w:rPr>
              <w:fldChar w:fldCharType="end"/>
            </w:r>
          </w:hyperlink>
        </w:p>
        <w:p w14:paraId="74FA0068" w14:textId="00D0BE98" w:rsidR="00274732" w:rsidRDefault="00274732">
          <w:pPr>
            <w:pStyle w:val="TOC2"/>
            <w:tabs>
              <w:tab w:val="left" w:pos="960"/>
              <w:tab w:val="right" w:leader="dot" w:pos="9350"/>
            </w:tabs>
            <w:rPr>
              <w:rFonts w:eastAsiaTheme="minorEastAsia"/>
              <w:noProof/>
            </w:rPr>
          </w:pPr>
          <w:hyperlink w:anchor="_Toc214661338" w:history="1">
            <w:r w:rsidRPr="005E4A57">
              <w:rPr>
                <w:rStyle w:val="Hyperlink"/>
                <w:rFonts w:hAnsi="Arial Unicode MS"/>
                <w:noProof/>
                <w:kern w:val="0"/>
              </w:rPr>
              <w:t>O.</w:t>
            </w:r>
            <w:r>
              <w:rPr>
                <w:rFonts w:eastAsiaTheme="minorEastAsia"/>
                <w:noProof/>
              </w:rPr>
              <w:tab/>
            </w:r>
            <w:r w:rsidRPr="005E4A57">
              <w:rPr>
                <w:rStyle w:val="Hyperlink"/>
                <w:noProof/>
              </w:rPr>
              <w:t>Satellite Dishes and Antennae</w:t>
            </w:r>
            <w:r>
              <w:rPr>
                <w:noProof/>
                <w:webHidden/>
              </w:rPr>
              <w:tab/>
            </w:r>
            <w:r>
              <w:rPr>
                <w:noProof/>
                <w:webHidden/>
              </w:rPr>
              <w:fldChar w:fldCharType="begin"/>
            </w:r>
            <w:r>
              <w:rPr>
                <w:noProof/>
                <w:webHidden/>
              </w:rPr>
              <w:instrText xml:space="preserve"> PAGEREF _Toc214661338 \h </w:instrText>
            </w:r>
            <w:r>
              <w:rPr>
                <w:noProof/>
                <w:webHidden/>
              </w:rPr>
            </w:r>
            <w:r>
              <w:rPr>
                <w:noProof/>
                <w:webHidden/>
              </w:rPr>
              <w:fldChar w:fldCharType="separate"/>
            </w:r>
            <w:r w:rsidR="0089497A">
              <w:rPr>
                <w:noProof/>
                <w:webHidden/>
              </w:rPr>
              <w:t>31</w:t>
            </w:r>
            <w:r>
              <w:rPr>
                <w:noProof/>
                <w:webHidden/>
              </w:rPr>
              <w:fldChar w:fldCharType="end"/>
            </w:r>
          </w:hyperlink>
        </w:p>
        <w:p w14:paraId="35EE7A09" w14:textId="3F1B09C6" w:rsidR="00274732" w:rsidRDefault="00274732">
          <w:pPr>
            <w:pStyle w:val="TOC2"/>
            <w:tabs>
              <w:tab w:val="left" w:pos="720"/>
              <w:tab w:val="right" w:leader="dot" w:pos="9350"/>
            </w:tabs>
            <w:rPr>
              <w:rFonts w:eastAsiaTheme="minorEastAsia"/>
              <w:noProof/>
            </w:rPr>
          </w:pPr>
          <w:hyperlink w:anchor="_Toc214661339" w:history="1">
            <w:r w:rsidRPr="005E4A57">
              <w:rPr>
                <w:rStyle w:val="Hyperlink"/>
                <w:rFonts w:hAnsi="Arial Unicode MS"/>
                <w:noProof/>
                <w:kern w:val="0"/>
              </w:rPr>
              <w:t>P.</w:t>
            </w:r>
            <w:r>
              <w:rPr>
                <w:rFonts w:eastAsiaTheme="minorEastAsia"/>
                <w:noProof/>
              </w:rPr>
              <w:tab/>
            </w:r>
            <w:r w:rsidRPr="005E4A57">
              <w:rPr>
                <w:rStyle w:val="Hyperlink"/>
                <w:noProof/>
              </w:rPr>
              <w:t>Rainwater Harvesting Systems</w:t>
            </w:r>
            <w:r>
              <w:rPr>
                <w:noProof/>
                <w:webHidden/>
              </w:rPr>
              <w:tab/>
            </w:r>
            <w:r>
              <w:rPr>
                <w:noProof/>
                <w:webHidden/>
              </w:rPr>
              <w:fldChar w:fldCharType="begin"/>
            </w:r>
            <w:r>
              <w:rPr>
                <w:noProof/>
                <w:webHidden/>
              </w:rPr>
              <w:instrText xml:space="preserve"> PAGEREF _Toc214661339 \h </w:instrText>
            </w:r>
            <w:r>
              <w:rPr>
                <w:noProof/>
                <w:webHidden/>
              </w:rPr>
            </w:r>
            <w:r>
              <w:rPr>
                <w:noProof/>
                <w:webHidden/>
              </w:rPr>
              <w:fldChar w:fldCharType="separate"/>
            </w:r>
            <w:r w:rsidR="0089497A">
              <w:rPr>
                <w:noProof/>
                <w:webHidden/>
              </w:rPr>
              <w:t>31</w:t>
            </w:r>
            <w:r>
              <w:rPr>
                <w:noProof/>
                <w:webHidden/>
              </w:rPr>
              <w:fldChar w:fldCharType="end"/>
            </w:r>
          </w:hyperlink>
        </w:p>
        <w:p w14:paraId="18CC869C" w14:textId="036A6B89" w:rsidR="00274732" w:rsidRDefault="00274732">
          <w:pPr>
            <w:pStyle w:val="TOC2"/>
            <w:tabs>
              <w:tab w:val="left" w:pos="960"/>
              <w:tab w:val="right" w:leader="dot" w:pos="9350"/>
            </w:tabs>
            <w:rPr>
              <w:rFonts w:eastAsiaTheme="minorEastAsia"/>
              <w:noProof/>
            </w:rPr>
          </w:pPr>
          <w:hyperlink w:anchor="_Toc214661340" w:history="1">
            <w:r w:rsidRPr="005E4A57">
              <w:rPr>
                <w:rStyle w:val="Hyperlink"/>
                <w:rFonts w:hAnsi="Arial Unicode MS"/>
                <w:noProof/>
                <w:kern w:val="0"/>
              </w:rPr>
              <w:t>Q.</w:t>
            </w:r>
            <w:r>
              <w:rPr>
                <w:rFonts w:eastAsiaTheme="minorEastAsia"/>
                <w:noProof/>
              </w:rPr>
              <w:tab/>
            </w:r>
            <w:r w:rsidRPr="005E4A57">
              <w:rPr>
                <w:rStyle w:val="Hyperlink"/>
                <w:noProof/>
              </w:rPr>
              <w:t>Solar Devices</w:t>
            </w:r>
            <w:r>
              <w:rPr>
                <w:noProof/>
                <w:webHidden/>
              </w:rPr>
              <w:tab/>
            </w:r>
            <w:r>
              <w:rPr>
                <w:noProof/>
                <w:webHidden/>
              </w:rPr>
              <w:fldChar w:fldCharType="begin"/>
            </w:r>
            <w:r>
              <w:rPr>
                <w:noProof/>
                <w:webHidden/>
              </w:rPr>
              <w:instrText xml:space="preserve"> PAGEREF _Toc214661340 \h </w:instrText>
            </w:r>
            <w:r>
              <w:rPr>
                <w:noProof/>
                <w:webHidden/>
              </w:rPr>
            </w:r>
            <w:r>
              <w:rPr>
                <w:noProof/>
                <w:webHidden/>
              </w:rPr>
              <w:fldChar w:fldCharType="separate"/>
            </w:r>
            <w:r w:rsidR="0089497A">
              <w:rPr>
                <w:noProof/>
                <w:webHidden/>
              </w:rPr>
              <w:t>31</w:t>
            </w:r>
            <w:r>
              <w:rPr>
                <w:noProof/>
                <w:webHidden/>
              </w:rPr>
              <w:fldChar w:fldCharType="end"/>
            </w:r>
          </w:hyperlink>
        </w:p>
        <w:p w14:paraId="7954D241" w14:textId="772D4EF0" w:rsidR="00274732" w:rsidRDefault="00274732">
          <w:pPr>
            <w:pStyle w:val="TOC1"/>
            <w:tabs>
              <w:tab w:val="left" w:pos="720"/>
              <w:tab w:val="right" w:leader="dot" w:pos="9350"/>
            </w:tabs>
            <w:rPr>
              <w:rFonts w:eastAsiaTheme="minorEastAsia"/>
              <w:noProof/>
            </w:rPr>
          </w:pPr>
          <w:hyperlink w:anchor="_Toc214661341" w:history="1">
            <w:r w:rsidRPr="005E4A57">
              <w:rPr>
                <w:rStyle w:val="Hyperlink"/>
                <w:noProof/>
              </w:rPr>
              <w:t>XI.</w:t>
            </w:r>
            <w:r>
              <w:rPr>
                <w:rFonts w:eastAsiaTheme="minorEastAsia"/>
                <w:noProof/>
              </w:rPr>
              <w:tab/>
            </w:r>
            <w:r w:rsidRPr="005E4A57">
              <w:rPr>
                <w:rStyle w:val="Hyperlink"/>
                <w:noProof/>
              </w:rPr>
              <w:t>Landscape Design Standards</w:t>
            </w:r>
            <w:r>
              <w:rPr>
                <w:noProof/>
                <w:webHidden/>
              </w:rPr>
              <w:tab/>
            </w:r>
            <w:r>
              <w:rPr>
                <w:noProof/>
                <w:webHidden/>
              </w:rPr>
              <w:fldChar w:fldCharType="begin"/>
            </w:r>
            <w:r>
              <w:rPr>
                <w:noProof/>
                <w:webHidden/>
              </w:rPr>
              <w:instrText xml:space="preserve"> PAGEREF _Toc214661341 \h </w:instrText>
            </w:r>
            <w:r>
              <w:rPr>
                <w:noProof/>
                <w:webHidden/>
              </w:rPr>
            </w:r>
            <w:r>
              <w:rPr>
                <w:noProof/>
                <w:webHidden/>
              </w:rPr>
              <w:fldChar w:fldCharType="separate"/>
            </w:r>
            <w:r w:rsidR="0089497A">
              <w:rPr>
                <w:noProof/>
                <w:webHidden/>
              </w:rPr>
              <w:t>32</w:t>
            </w:r>
            <w:r>
              <w:rPr>
                <w:noProof/>
                <w:webHidden/>
              </w:rPr>
              <w:fldChar w:fldCharType="end"/>
            </w:r>
          </w:hyperlink>
        </w:p>
        <w:p w14:paraId="461301AC" w14:textId="77280D8A" w:rsidR="00274732" w:rsidRDefault="00274732">
          <w:pPr>
            <w:pStyle w:val="TOC2"/>
            <w:tabs>
              <w:tab w:val="left" w:pos="720"/>
              <w:tab w:val="right" w:leader="dot" w:pos="9350"/>
            </w:tabs>
            <w:rPr>
              <w:rFonts w:eastAsiaTheme="minorEastAsia"/>
              <w:noProof/>
            </w:rPr>
          </w:pPr>
          <w:hyperlink w:anchor="_Toc214661342" w:history="1">
            <w:r w:rsidRPr="005E4A57">
              <w:rPr>
                <w:rStyle w:val="Hyperlink"/>
                <w:noProof/>
              </w:rPr>
              <w:t>A.</w:t>
            </w:r>
            <w:r>
              <w:rPr>
                <w:rFonts w:eastAsiaTheme="minorEastAsia"/>
                <w:noProof/>
              </w:rPr>
              <w:tab/>
            </w:r>
            <w:r w:rsidRPr="005E4A57">
              <w:rPr>
                <w:rStyle w:val="Hyperlink"/>
                <w:noProof/>
              </w:rPr>
              <w:t>General Guidelines</w:t>
            </w:r>
            <w:r>
              <w:rPr>
                <w:noProof/>
                <w:webHidden/>
              </w:rPr>
              <w:tab/>
            </w:r>
            <w:r>
              <w:rPr>
                <w:noProof/>
                <w:webHidden/>
              </w:rPr>
              <w:fldChar w:fldCharType="begin"/>
            </w:r>
            <w:r>
              <w:rPr>
                <w:noProof/>
                <w:webHidden/>
              </w:rPr>
              <w:instrText xml:space="preserve"> PAGEREF _Toc214661342 \h </w:instrText>
            </w:r>
            <w:r>
              <w:rPr>
                <w:noProof/>
                <w:webHidden/>
              </w:rPr>
            </w:r>
            <w:r>
              <w:rPr>
                <w:noProof/>
                <w:webHidden/>
              </w:rPr>
              <w:fldChar w:fldCharType="separate"/>
            </w:r>
            <w:r w:rsidR="0089497A">
              <w:rPr>
                <w:noProof/>
                <w:webHidden/>
              </w:rPr>
              <w:t>32</w:t>
            </w:r>
            <w:r>
              <w:rPr>
                <w:noProof/>
                <w:webHidden/>
              </w:rPr>
              <w:fldChar w:fldCharType="end"/>
            </w:r>
          </w:hyperlink>
        </w:p>
        <w:p w14:paraId="6233F947" w14:textId="46919E4E" w:rsidR="00274732" w:rsidRDefault="00274732">
          <w:pPr>
            <w:pStyle w:val="TOC3"/>
            <w:tabs>
              <w:tab w:val="left" w:pos="960"/>
              <w:tab w:val="right" w:leader="dot" w:pos="9350"/>
            </w:tabs>
            <w:rPr>
              <w:rFonts w:eastAsiaTheme="minorEastAsia"/>
              <w:noProof/>
            </w:rPr>
          </w:pPr>
          <w:hyperlink w:anchor="_Toc214661343" w:history="1">
            <w:r w:rsidRPr="005E4A57">
              <w:rPr>
                <w:rStyle w:val="Hyperlink"/>
                <w:noProof/>
              </w:rPr>
              <w:t>1.</w:t>
            </w:r>
            <w:r>
              <w:rPr>
                <w:rFonts w:eastAsiaTheme="minorEastAsia"/>
                <w:noProof/>
              </w:rPr>
              <w:tab/>
            </w:r>
            <w:r w:rsidRPr="005E4A57">
              <w:rPr>
                <w:rStyle w:val="Hyperlink"/>
                <w:noProof/>
              </w:rPr>
              <w:t>Landscape Areas</w:t>
            </w:r>
            <w:r>
              <w:rPr>
                <w:noProof/>
                <w:webHidden/>
              </w:rPr>
              <w:tab/>
            </w:r>
            <w:r>
              <w:rPr>
                <w:noProof/>
                <w:webHidden/>
              </w:rPr>
              <w:fldChar w:fldCharType="begin"/>
            </w:r>
            <w:r>
              <w:rPr>
                <w:noProof/>
                <w:webHidden/>
              </w:rPr>
              <w:instrText xml:space="preserve"> PAGEREF _Toc214661343 \h </w:instrText>
            </w:r>
            <w:r>
              <w:rPr>
                <w:noProof/>
                <w:webHidden/>
              </w:rPr>
            </w:r>
            <w:r>
              <w:rPr>
                <w:noProof/>
                <w:webHidden/>
              </w:rPr>
              <w:fldChar w:fldCharType="separate"/>
            </w:r>
            <w:r w:rsidR="0089497A">
              <w:rPr>
                <w:noProof/>
                <w:webHidden/>
              </w:rPr>
              <w:t>32</w:t>
            </w:r>
            <w:r>
              <w:rPr>
                <w:noProof/>
                <w:webHidden/>
              </w:rPr>
              <w:fldChar w:fldCharType="end"/>
            </w:r>
          </w:hyperlink>
        </w:p>
        <w:p w14:paraId="7EEEF1CE" w14:textId="64CAD0A1" w:rsidR="00274732" w:rsidRDefault="00274732">
          <w:pPr>
            <w:pStyle w:val="TOC3"/>
            <w:tabs>
              <w:tab w:val="left" w:pos="960"/>
              <w:tab w:val="right" w:leader="dot" w:pos="9350"/>
            </w:tabs>
            <w:rPr>
              <w:rFonts w:eastAsiaTheme="minorEastAsia"/>
              <w:noProof/>
            </w:rPr>
          </w:pPr>
          <w:hyperlink w:anchor="_Toc214661344" w:history="1">
            <w:r w:rsidRPr="005E4A57">
              <w:rPr>
                <w:rStyle w:val="Hyperlink"/>
                <w:noProof/>
              </w:rPr>
              <w:t>2.</w:t>
            </w:r>
            <w:r>
              <w:rPr>
                <w:rFonts w:eastAsiaTheme="minorEastAsia"/>
                <w:noProof/>
              </w:rPr>
              <w:tab/>
            </w:r>
            <w:r w:rsidRPr="005E4A57">
              <w:rPr>
                <w:rStyle w:val="Hyperlink"/>
                <w:noProof/>
              </w:rPr>
              <w:t>Preserved Areas</w:t>
            </w:r>
            <w:r>
              <w:rPr>
                <w:noProof/>
                <w:webHidden/>
              </w:rPr>
              <w:tab/>
            </w:r>
            <w:r>
              <w:rPr>
                <w:noProof/>
                <w:webHidden/>
              </w:rPr>
              <w:fldChar w:fldCharType="begin"/>
            </w:r>
            <w:r>
              <w:rPr>
                <w:noProof/>
                <w:webHidden/>
              </w:rPr>
              <w:instrText xml:space="preserve"> PAGEREF _Toc214661344 \h </w:instrText>
            </w:r>
            <w:r>
              <w:rPr>
                <w:noProof/>
                <w:webHidden/>
              </w:rPr>
            </w:r>
            <w:r>
              <w:rPr>
                <w:noProof/>
                <w:webHidden/>
              </w:rPr>
              <w:fldChar w:fldCharType="separate"/>
            </w:r>
            <w:r w:rsidR="0089497A">
              <w:rPr>
                <w:noProof/>
                <w:webHidden/>
              </w:rPr>
              <w:t>32</w:t>
            </w:r>
            <w:r>
              <w:rPr>
                <w:noProof/>
                <w:webHidden/>
              </w:rPr>
              <w:fldChar w:fldCharType="end"/>
            </w:r>
          </w:hyperlink>
        </w:p>
        <w:p w14:paraId="2FBF63F3" w14:textId="049F5C9D" w:rsidR="00274732" w:rsidRDefault="00274732">
          <w:pPr>
            <w:pStyle w:val="TOC3"/>
            <w:tabs>
              <w:tab w:val="left" w:pos="960"/>
              <w:tab w:val="right" w:leader="dot" w:pos="9350"/>
            </w:tabs>
            <w:rPr>
              <w:rFonts w:eastAsiaTheme="minorEastAsia"/>
              <w:noProof/>
            </w:rPr>
          </w:pPr>
          <w:hyperlink w:anchor="_Toc214661345" w:history="1">
            <w:r w:rsidRPr="005E4A57">
              <w:rPr>
                <w:rStyle w:val="Hyperlink"/>
                <w:noProof/>
              </w:rPr>
              <w:t>3.</w:t>
            </w:r>
            <w:r>
              <w:rPr>
                <w:rFonts w:eastAsiaTheme="minorEastAsia"/>
                <w:noProof/>
              </w:rPr>
              <w:tab/>
            </w:r>
            <w:r w:rsidRPr="005E4A57">
              <w:rPr>
                <w:rStyle w:val="Hyperlink"/>
                <w:noProof/>
              </w:rPr>
              <w:t>Professional Requirements</w:t>
            </w:r>
            <w:r>
              <w:rPr>
                <w:noProof/>
                <w:webHidden/>
              </w:rPr>
              <w:tab/>
            </w:r>
            <w:r>
              <w:rPr>
                <w:noProof/>
                <w:webHidden/>
              </w:rPr>
              <w:fldChar w:fldCharType="begin"/>
            </w:r>
            <w:r>
              <w:rPr>
                <w:noProof/>
                <w:webHidden/>
              </w:rPr>
              <w:instrText xml:space="preserve"> PAGEREF _Toc214661345 \h </w:instrText>
            </w:r>
            <w:r>
              <w:rPr>
                <w:noProof/>
                <w:webHidden/>
              </w:rPr>
            </w:r>
            <w:r>
              <w:rPr>
                <w:noProof/>
                <w:webHidden/>
              </w:rPr>
              <w:fldChar w:fldCharType="separate"/>
            </w:r>
            <w:r w:rsidR="0089497A">
              <w:rPr>
                <w:noProof/>
                <w:webHidden/>
              </w:rPr>
              <w:t>32</w:t>
            </w:r>
            <w:r>
              <w:rPr>
                <w:noProof/>
                <w:webHidden/>
              </w:rPr>
              <w:fldChar w:fldCharType="end"/>
            </w:r>
          </w:hyperlink>
        </w:p>
        <w:p w14:paraId="5C6A1B58" w14:textId="42447488" w:rsidR="00274732" w:rsidRDefault="00274732">
          <w:pPr>
            <w:pStyle w:val="TOC2"/>
            <w:tabs>
              <w:tab w:val="left" w:pos="720"/>
              <w:tab w:val="right" w:leader="dot" w:pos="9350"/>
            </w:tabs>
            <w:rPr>
              <w:rFonts w:eastAsiaTheme="minorEastAsia"/>
              <w:noProof/>
            </w:rPr>
          </w:pPr>
          <w:hyperlink w:anchor="_Toc214661346" w:history="1">
            <w:r w:rsidRPr="005E4A57">
              <w:rPr>
                <w:rStyle w:val="Hyperlink"/>
                <w:noProof/>
              </w:rPr>
              <w:t>B.</w:t>
            </w:r>
            <w:r>
              <w:rPr>
                <w:rFonts w:eastAsiaTheme="minorEastAsia"/>
                <w:noProof/>
              </w:rPr>
              <w:tab/>
            </w:r>
            <w:r w:rsidRPr="005E4A57">
              <w:rPr>
                <w:rStyle w:val="Hyperlink"/>
                <w:noProof/>
              </w:rPr>
              <w:t>Landscape Materials</w:t>
            </w:r>
            <w:r>
              <w:rPr>
                <w:noProof/>
                <w:webHidden/>
              </w:rPr>
              <w:tab/>
            </w:r>
            <w:r>
              <w:rPr>
                <w:noProof/>
                <w:webHidden/>
              </w:rPr>
              <w:fldChar w:fldCharType="begin"/>
            </w:r>
            <w:r>
              <w:rPr>
                <w:noProof/>
                <w:webHidden/>
              </w:rPr>
              <w:instrText xml:space="preserve"> PAGEREF _Toc214661346 \h </w:instrText>
            </w:r>
            <w:r>
              <w:rPr>
                <w:noProof/>
                <w:webHidden/>
              </w:rPr>
            </w:r>
            <w:r>
              <w:rPr>
                <w:noProof/>
                <w:webHidden/>
              </w:rPr>
              <w:fldChar w:fldCharType="separate"/>
            </w:r>
            <w:r w:rsidR="0089497A">
              <w:rPr>
                <w:noProof/>
                <w:webHidden/>
              </w:rPr>
              <w:t>32</w:t>
            </w:r>
            <w:r>
              <w:rPr>
                <w:noProof/>
                <w:webHidden/>
              </w:rPr>
              <w:fldChar w:fldCharType="end"/>
            </w:r>
          </w:hyperlink>
        </w:p>
        <w:p w14:paraId="6DA7F667" w14:textId="024805D2" w:rsidR="00274732" w:rsidRDefault="00274732">
          <w:pPr>
            <w:pStyle w:val="TOC3"/>
            <w:tabs>
              <w:tab w:val="left" w:pos="960"/>
              <w:tab w:val="right" w:leader="dot" w:pos="9350"/>
            </w:tabs>
            <w:rPr>
              <w:rFonts w:eastAsiaTheme="minorEastAsia"/>
              <w:noProof/>
            </w:rPr>
          </w:pPr>
          <w:hyperlink w:anchor="_Toc214661347" w:history="1">
            <w:r w:rsidRPr="005E4A57">
              <w:rPr>
                <w:rStyle w:val="Hyperlink"/>
                <w:rFonts w:hAnsi="Arial Unicode MS"/>
                <w:noProof/>
                <w:kern w:val="0"/>
              </w:rPr>
              <w:t>1.</w:t>
            </w:r>
            <w:r>
              <w:rPr>
                <w:rFonts w:eastAsiaTheme="minorEastAsia"/>
                <w:noProof/>
              </w:rPr>
              <w:tab/>
            </w:r>
            <w:r w:rsidRPr="005E4A57">
              <w:rPr>
                <w:rStyle w:val="Hyperlink"/>
                <w:noProof/>
              </w:rPr>
              <w:t>Plant Materials</w:t>
            </w:r>
            <w:r>
              <w:rPr>
                <w:noProof/>
                <w:webHidden/>
              </w:rPr>
              <w:tab/>
            </w:r>
            <w:r>
              <w:rPr>
                <w:noProof/>
                <w:webHidden/>
              </w:rPr>
              <w:fldChar w:fldCharType="begin"/>
            </w:r>
            <w:r>
              <w:rPr>
                <w:noProof/>
                <w:webHidden/>
              </w:rPr>
              <w:instrText xml:space="preserve"> PAGEREF _Toc214661347 \h </w:instrText>
            </w:r>
            <w:r>
              <w:rPr>
                <w:noProof/>
                <w:webHidden/>
              </w:rPr>
            </w:r>
            <w:r>
              <w:rPr>
                <w:noProof/>
                <w:webHidden/>
              </w:rPr>
              <w:fldChar w:fldCharType="separate"/>
            </w:r>
            <w:r w:rsidR="0089497A">
              <w:rPr>
                <w:noProof/>
                <w:webHidden/>
              </w:rPr>
              <w:t>32</w:t>
            </w:r>
            <w:r>
              <w:rPr>
                <w:noProof/>
                <w:webHidden/>
              </w:rPr>
              <w:fldChar w:fldCharType="end"/>
            </w:r>
          </w:hyperlink>
        </w:p>
        <w:p w14:paraId="5FA4BBC9" w14:textId="3AFFAF6E" w:rsidR="00274732" w:rsidRDefault="00274732">
          <w:pPr>
            <w:pStyle w:val="TOC3"/>
            <w:tabs>
              <w:tab w:val="left" w:pos="960"/>
              <w:tab w:val="right" w:leader="dot" w:pos="9350"/>
            </w:tabs>
            <w:rPr>
              <w:rFonts w:eastAsiaTheme="minorEastAsia"/>
              <w:noProof/>
            </w:rPr>
          </w:pPr>
          <w:hyperlink w:anchor="_Toc214661348" w:history="1">
            <w:r w:rsidRPr="005E4A57">
              <w:rPr>
                <w:rStyle w:val="Hyperlink"/>
                <w:rFonts w:hAnsi="Arial Unicode MS"/>
                <w:noProof/>
                <w:kern w:val="0"/>
              </w:rPr>
              <w:t>2.</w:t>
            </w:r>
            <w:r>
              <w:rPr>
                <w:rFonts w:eastAsiaTheme="minorEastAsia"/>
                <w:noProof/>
              </w:rPr>
              <w:tab/>
            </w:r>
            <w:r w:rsidRPr="005E4A57">
              <w:rPr>
                <w:rStyle w:val="Hyperlink"/>
                <w:noProof/>
              </w:rPr>
              <w:t>Prohibited Plant Types</w:t>
            </w:r>
            <w:r>
              <w:rPr>
                <w:noProof/>
                <w:webHidden/>
              </w:rPr>
              <w:tab/>
            </w:r>
            <w:r>
              <w:rPr>
                <w:noProof/>
                <w:webHidden/>
              </w:rPr>
              <w:fldChar w:fldCharType="begin"/>
            </w:r>
            <w:r>
              <w:rPr>
                <w:noProof/>
                <w:webHidden/>
              </w:rPr>
              <w:instrText xml:space="preserve"> PAGEREF _Toc214661348 \h </w:instrText>
            </w:r>
            <w:r>
              <w:rPr>
                <w:noProof/>
                <w:webHidden/>
              </w:rPr>
            </w:r>
            <w:r>
              <w:rPr>
                <w:noProof/>
                <w:webHidden/>
              </w:rPr>
              <w:fldChar w:fldCharType="separate"/>
            </w:r>
            <w:r w:rsidR="0089497A">
              <w:rPr>
                <w:noProof/>
                <w:webHidden/>
              </w:rPr>
              <w:t>32</w:t>
            </w:r>
            <w:r>
              <w:rPr>
                <w:noProof/>
                <w:webHidden/>
              </w:rPr>
              <w:fldChar w:fldCharType="end"/>
            </w:r>
          </w:hyperlink>
        </w:p>
        <w:p w14:paraId="4DC4FD4A" w14:textId="740958CF" w:rsidR="00274732" w:rsidRDefault="00274732">
          <w:pPr>
            <w:pStyle w:val="TOC3"/>
            <w:tabs>
              <w:tab w:val="left" w:pos="960"/>
              <w:tab w:val="right" w:leader="dot" w:pos="9350"/>
            </w:tabs>
            <w:rPr>
              <w:rFonts w:eastAsiaTheme="minorEastAsia"/>
              <w:noProof/>
            </w:rPr>
          </w:pPr>
          <w:hyperlink w:anchor="_Toc214661349" w:history="1">
            <w:r w:rsidRPr="005E4A57">
              <w:rPr>
                <w:rStyle w:val="Hyperlink"/>
                <w:rFonts w:hAnsi="Arial Unicode MS"/>
                <w:noProof/>
                <w:kern w:val="0"/>
              </w:rPr>
              <w:t>3.</w:t>
            </w:r>
            <w:r>
              <w:rPr>
                <w:rFonts w:eastAsiaTheme="minorEastAsia"/>
                <w:noProof/>
              </w:rPr>
              <w:tab/>
            </w:r>
            <w:r w:rsidRPr="005E4A57">
              <w:rPr>
                <w:rStyle w:val="Hyperlink"/>
                <w:noProof/>
              </w:rPr>
              <w:t xml:space="preserve">Plant </w:t>
            </w:r>
            <w:r w:rsidRPr="005E4A57">
              <w:rPr>
                <w:rStyle w:val="Hyperlink"/>
                <w:noProof/>
                <w:lang w:val="de-DE"/>
              </w:rPr>
              <w:t>Standard</w:t>
            </w:r>
            <w:r w:rsidRPr="005E4A57">
              <w:rPr>
                <w:rStyle w:val="Hyperlink"/>
                <w:noProof/>
              </w:rPr>
              <w:t xml:space="preserve"> Requirements</w:t>
            </w:r>
            <w:r>
              <w:rPr>
                <w:noProof/>
                <w:webHidden/>
              </w:rPr>
              <w:tab/>
            </w:r>
            <w:r>
              <w:rPr>
                <w:noProof/>
                <w:webHidden/>
              </w:rPr>
              <w:fldChar w:fldCharType="begin"/>
            </w:r>
            <w:r>
              <w:rPr>
                <w:noProof/>
                <w:webHidden/>
              </w:rPr>
              <w:instrText xml:space="preserve"> PAGEREF _Toc214661349 \h </w:instrText>
            </w:r>
            <w:r>
              <w:rPr>
                <w:noProof/>
                <w:webHidden/>
              </w:rPr>
            </w:r>
            <w:r>
              <w:rPr>
                <w:noProof/>
                <w:webHidden/>
              </w:rPr>
              <w:fldChar w:fldCharType="separate"/>
            </w:r>
            <w:r w:rsidR="0089497A">
              <w:rPr>
                <w:noProof/>
                <w:webHidden/>
              </w:rPr>
              <w:t>33</w:t>
            </w:r>
            <w:r>
              <w:rPr>
                <w:noProof/>
                <w:webHidden/>
              </w:rPr>
              <w:fldChar w:fldCharType="end"/>
            </w:r>
          </w:hyperlink>
        </w:p>
        <w:p w14:paraId="1935CF9C" w14:textId="2CC722ED" w:rsidR="00274732" w:rsidRDefault="00274732">
          <w:pPr>
            <w:pStyle w:val="TOC3"/>
            <w:tabs>
              <w:tab w:val="left" w:pos="960"/>
              <w:tab w:val="right" w:leader="dot" w:pos="9350"/>
            </w:tabs>
            <w:rPr>
              <w:rFonts w:eastAsiaTheme="minorEastAsia"/>
              <w:noProof/>
            </w:rPr>
          </w:pPr>
          <w:hyperlink w:anchor="_Toc214661350" w:history="1">
            <w:r w:rsidRPr="005E4A57">
              <w:rPr>
                <w:rStyle w:val="Hyperlink"/>
                <w:rFonts w:hAnsi="Arial Unicode MS"/>
                <w:noProof/>
                <w:kern w:val="0"/>
              </w:rPr>
              <w:t>4.</w:t>
            </w:r>
            <w:r>
              <w:rPr>
                <w:rFonts w:eastAsiaTheme="minorEastAsia"/>
                <w:noProof/>
              </w:rPr>
              <w:tab/>
            </w:r>
            <w:r w:rsidRPr="005E4A57">
              <w:rPr>
                <w:rStyle w:val="Hyperlink"/>
                <w:noProof/>
              </w:rPr>
              <w:t>Plant Encroachment</w:t>
            </w:r>
            <w:r>
              <w:rPr>
                <w:noProof/>
                <w:webHidden/>
              </w:rPr>
              <w:tab/>
            </w:r>
            <w:r>
              <w:rPr>
                <w:noProof/>
                <w:webHidden/>
              </w:rPr>
              <w:fldChar w:fldCharType="begin"/>
            </w:r>
            <w:r>
              <w:rPr>
                <w:noProof/>
                <w:webHidden/>
              </w:rPr>
              <w:instrText xml:space="preserve"> PAGEREF _Toc214661350 \h </w:instrText>
            </w:r>
            <w:r>
              <w:rPr>
                <w:noProof/>
                <w:webHidden/>
              </w:rPr>
            </w:r>
            <w:r>
              <w:rPr>
                <w:noProof/>
                <w:webHidden/>
              </w:rPr>
              <w:fldChar w:fldCharType="separate"/>
            </w:r>
            <w:r w:rsidR="0089497A">
              <w:rPr>
                <w:noProof/>
                <w:webHidden/>
              </w:rPr>
              <w:t>33</w:t>
            </w:r>
            <w:r>
              <w:rPr>
                <w:noProof/>
                <w:webHidden/>
              </w:rPr>
              <w:fldChar w:fldCharType="end"/>
            </w:r>
          </w:hyperlink>
        </w:p>
        <w:p w14:paraId="406A5157" w14:textId="2F279BDC" w:rsidR="00274732" w:rsidRDefault="00274732">
          <w:pPr>
            <w:pStyle w:val="TOC3"/>
            <w:tabs>
              <w:tab w:val="left" w:pos="960"/>
              <w:tab w:val="right" w:leader="dot" w:pos="9350"/>
            </w:tabs>
            <w:rPr>
              <w:rFonts w:eastAsiaTheme="minorEastAsia"/>
              <w:noProof/>
            </w:rPr>
          </w:pPr>
          <w:hyperlink w:anchor="_Toc214661351" w:history="1">
            <w:r w:rsidRPr="005E4A57">
              <w:rPr>
                <w:rStyle w:val="Hyperlink"/>
                <w:rFonts w:hAnsi="Arial Unicode MS"/>
                <w:noProof/>
                <w:kern w:val="0"/>
              </w:rPr>
              <w:t>5.</w:t>
            </w:r>
            <w:r>
              <w:rPr>
                <w:rFonts w:eastAsiaTheme="minorEastAsia"/>
                <w:noProof/>
              </w:rPr>
              <w:tab/>
            </w:r>
            <w:r w:rsidRPr="005E4A57">
              <w:rPr>
                <w:rStyle w:val="Hyperlink"/>
                <w:noProof/>
              </w:rPr>
              <w:t>Landscape</w:t>
            </w:r>
            <w:r w:rsidRPr="005E4A57">
              <w:rPr>
                <w:rStyle w:val="Hyperlink"/>
                <w:noProof/>
                <w:spacing w:val="-1"/>
              </w:rPr>
              <w:t xml:space="preserve"> </w:t>
            </w:r>
            <w:r w:rsidRPr="005E4A57">
              <w:rPr>
                <w:rStyle w:val="Hyperlink"/>
                <w:noProof/>
              </w:rPr>
              <w:t>Boulders</w:t>
            </w:r>
            <w:r>
              <w:rPr>
                <w:noProof/>
                <w:webHidden/>
              </w:rPr>
              <w:tab/>
            </w:r>
            <w:r>
              <w:rPr>
                <w:noProof/>
                <w:webHidden/>
              </w:rPr>
              <w:fldChar w:fldCharType="begin"/>
            </w:r>
            <w:r>
              <w:rPr>
                <w:noProof/>
                <w:webHidden/>
              </w:rPr>
              <w:instrText xml:space="preserve"> PAGEREF _Toc214661351 \h </w:instrText>
            </w:r>
            <w:r>
              <w:rPr>
                <w:noProof/>
                <w:webHidden/>
              </w:rPr>
            </w:r>
            <w:r>
              <w:rPr>
                <w:noProof/>
                <w:webHidden/>
              </w:rPr>
              <w:fldChar w:fldCharType="separate"/>
            </w:r>
            <w:r w:rsidR="0089497A">
              <w:rPr>
                <w:noProof/>
                <w:webHidden/>
              </w:rPr>
              <w:t>33</w:t>
            </w:r>
            <w:r>
              <w:rPr>
                <w:noProof/>
                <w:webHidden/>
              </w:rPr>
              <w:fldChar w:fldCharType="end"/>
            </w:r>
          </w:hyperlink>
        </w:p>
        <w:p w14:paraId="49BF3CE3" w14:textId="2D828B5D" w:rsidR="00274732" w:rsidRDefault="00274732">
          <w:pPr>
            <w:pStyle w:val="TOC3"/>
            <w:tabs>
              <w:tab w:val="left" w:pos="960"/>
              <w:tab w:val="right" w:leader="dot" w:pos="9350"/>
            </w:tabs>
            <w:rPr>
              <w:rFonts w:eastAsiaTheme="minorEastAsia"/>
              <w:noProof/>
            </w:rPr>
          </w:pPr>
          <w:hyperlink w:anchor="_Toc214661352" w:history="1">
            <w:r w:rsidRPr="005E4A57">
              <w:rPr>
                <w:rStyle w:val="Hyperlink"/>
                <w:rFonts w:hAnsi="Arial Unicode MS"/>
                <w:noProof/>
                <w:kern w:val="0"/>
              </w:rPr>
              <w:t>6.</w:t>
            </w:r>
            <w:r>
              <w:rPr>
                <w:rFonts w:eastAsiaTheme="minorEastAsia"/>
                <w:noProof/>
              </w:rPr>
              <w:tab/>
            </w:r>
            <w:r w:rsidRPr="005E4A57">
              <w:rPr>
                <w:rStyle w:val="Hyperlink"/>
                <w:noProof/>
              </w:rPr>
              <w:t>Ground Surfaces</w:t>
            </w:r>
            <w:r>
              <w:rPr>
                <w:noProof/>
                <w:webHidden/>
              </w:rPr>
              <w:tab/>
            </w:r>
            <w:r>
              <w:rPr>
                <w:noProof/>
                <w:webHidden/>
              </w:rPr>
              <w:fldChar w:fldCharType="begin"/>
            </w:r>
            <w:r>
              <w:rPr>
                <w:noProof/>
                <w:webHidden/>
              </w:rPr>
              <w:instrText xml:space="preserve"> PAGEREF _Toc214661352 \h </w:instrText>
            </w:r>
            <w:r>
              <w:rPr>
                <w:noProof/>
                <w:webHidden/>
              </w:rPr>
            </w:r>
            <w:r>
              <w:rPr>
                <w:noProof/>
                <w:webHidden/>
              </w:rPr>
              <w:fldChar w:fldCharType="separate"/>
            </w:r>
            <w:r w:rsidR="0089497A">
              <w:rPr>
                <w:noProof/>
                <w:webHidden/>
              </w:rPr>
              <w:t>33</w:t>
            </w:r>
            <w:r>
              <w:rPr>
                <w:noProof/>
                <w:webHidden/>
              </w:rPr>
              <w:fldChar w:fldCharType="end"/>
            </w:r>
          </w:hyperlink>
        </w:p>
        <w:p w14:paraId="488FB8D7" w14:textId="3AA6A3E8" w:rsidR="00274732" w:rsidRDefault="00274732">
          <w:pPr>
            <w:pStyle w:val="TOC3"/>
            <w:tabs>
              <w:tab w:val="left" w:pos="960"/>
              <w:tab w:val="right" w:leader="dot" w:pos="9350"/>
            </w:tabs>
            <w:rPr>
              <w:rFonts w:eastAsiaTheme="minorEastAsia"/>
              <w:noProof/>
            </w:rPr>
          </w:pPr>
          <w:hyperlink w:anchor="_Toc214661353" w:history="1">
            <w:r w:rsidRPr="005E4A57">
              <w:rPr>
                <w:rStyle w:val="Hyperlink"/>
                <w:rFonts w:hAnsi="Arial Unicode MS"/>
                <w:noProof/>
                <w:kern w:val="0"/>
              </w:rPr>
              <w:t>7.</w:t>
            </w:r>
            <w:r>
              <w:rPr>
                <w:rFonts w:eastAsiaTheme="minorEastAsia"/>
                <w:noProof/>
              </w:rPr>
              <w:tab/>
            </w:r>
            <w:r w:rsidRPr="005E4A57">
              <w:rPr>
                <w:rStyle w:val="Hyperlink"/>
                <w:noProof/>
              </w:rPr>
              <w:t xml:space="preserve">Minimum Plant </w:t>
            </w:r>
            <w:r w:rsidRPr="005E4A57">
              <w:rPr>
                <w:rStyle w:val="Hyperlink"/>
                <w:noProof/>
                <w:lang w:val="fr-FR"/>
              </w:rPr>
              <w:t>Container</w:t>
            </w:r>
            <w:r w:rsidRPr="005E4A57">
              <w:rPr>
                <w:rStyle w:val="Hyperlink"/>
                <w:noProof/>
              </w:rPr>
              <w:t xml:space="preserve"> Size</w:t>
            </w:r>
            <w:r>
              <w:rPr>
                <w:noProof/>
                <w:webHidden/>
              </w:rPr>
              <w:tab/>
            </w:r>
            <w:r>
              <w:rPr>
                <w:noProof/>
                <w:webHidden/>
              </w:rPr>
              <w:fldChar w:fldCharType="begin"/>
            </w:r>
            <w:r>
              <w:rPr>
                <w:noProof/>
                <w:webHidden/>
              </w:rPr>
              <w:instrText xml:space="preserve"> PAGEREF _Toc214661353 \h </w:instrText>
            </w:r>
            <w:r>
              <w:rPr>
                <w:noProof/>
                <w:webHidden/>
              </w:rPr>
            </w:r>
            <w:r>
              <w:rPr>
                <w:noProof/>
                <w:webHidden/>
              </w:rPr>
              <w:fldChar w:fldCharType="separate"/>
            </w:r>
            <w:r w:rsidR="0089497A">
              <w:rPr>
                <w:noProof/>
                <w:webHidden/>
              </w:rPr>
              <w:t>33</w:t>
            </w:r>
            <w:r>
              <w:rPr>
                <w:noProof/>
                <w:webHidden/>
              </w:rPr>
              <w:fldChar w:fldCharType="end"/>
            </w:r>
          </w:hyperlink>
        </w:p>
        <w:p w14:paraId="4CB2EAEB" w14:textId="3CB41B4C" w:rsidR="00274732" w:rsidRDefault="00274732">
          <w:pPr>
            <w:pStyle w:val="TOC3"/>
            <w:tabs>
              <w:tab w:val="left" w:pos="960"/>
              <w:tab w:val="right" w:leader="dot" w:pos="9350"/>
            </w:tabs>
            <w:rPr>
              <w:rFonts w:eastAsiaTheme="minorEastAsia"/>
              <w:noProof/>
            </w:rPr>
          </w:pPr>
          <w:hyperlink w:anchor="_Toc214661354" w:history="1">
            <w:r w:rsidRPr="005E4A57">
              <w:rPr>
                <w:rStyle w:val="Hyperlink"/>
                <w:rFonts w:hAnsi="Arial Unicode MS"/>
                <w:noProof/>
                <w:kern w:val="0"/>
              </w:rPr>
              <w:t>8.</w:t>
            </w:r>
            <w:r>
              <w:rPr>
                <w:rFonts w:eastAsiaTheme="minorEastAsia"/>
                <w:noProof/>
              </w:rPr>
              <w:tab/>
            </w:r>
            <w:r w:rsidRPr="005E4A57">
              <w:rPr>
                <w:rStyle w:val="Hyperlink"/>
                <w:noProof/>
              </w:rPr>
              <w:t>Plant Sight Visibility</w:t>
            </w:r>
            <w:r>
              <w:rPr>
                <w:noProof/>
                <w:webHidden/>
              </w:rPr>
              <w:tab/>
            </w:r>
            <w:r>
              <w:rPr>
                <w:noProof/>
                <w:webHidden/>
              </w:rPr>
              <w:fldChar w:fldCharType="begin"/>
            </w:r>
            <w:r>
              <w:rPr>
                <w:noProof/>
                <w:webHidden/>
              </w:rPr>
              <w:instrText xml:space="preserve"> PAGEREF _Toc214661354 \h </w:instrText>
            </w:r>
            <w:r>
              <w:rPr>
                <w:noProof/>
                <w:webHidden/>
              </w:rPr>
            </w:r>
            <w:r>
              <w:rPr>
                <w:noProof/>
                <w:webHidden/>
              </w:rPr>
              <w:fldChar w:fldCharType="separate"/>
            </w:r>
            <w:r w:rsidR="0089497A">
              <w:rPr>
                <w:noProof/>
                <w:webHidden/>
              </w:rPr>
              <w:t>33</w:t>
            </w:r>
            <w:r>
              <w:rPr>
                <w:noProof/>
                <w:webHidden/>
              </w:rPr>
              <w:fldChar w:fldCharType="end"/>
            </w:r>
          </w:hyperlink>
        </w:p>
        <w:p w14:paraId="06EB18E9" w14:textId="511077EF" w:rsidR="00274732" w:rsidRDefault="00274732">
          <w:pPr>
            <w:pStyle w:val="TOC3"/>
            <w:tabs>
              <w:tab w:val="left" w:pos="960"/>
              <w:tab w:val="right" w:leader="dot" w:pos="9350"/>
            </w:tabs>
            <w:rPr>
              <w:rFonts w:eastAsiaTheme="minorEastAsia"/>
              <w:noProof/>
            </w:rPr>
          </w:pPr>
          <w:hyperlink w:anchor="_Toc214661355" w:history="1">
            <w:r w:rsidRPr="005E4A57">
              <w:rPr>
                <w:rStyle w:val="Hyperlink"/>
                <w:rFonts w:hAnsi="Arial Unicode MS"/>
                <w:noProof/>
                <w:kern w:val="0"/>
              </w:rPr>
              <w:t>9.</w:t>
            </w:r>
            <w:r>
              <w:rPr>
                <w:rFonts w:eastAsiaTheme="minorEastAsia"/>
                <w:noProof/>
              </w:rPr>
              <w:tab/>
            </w:r>
            <w:r w:rsidRPr="005E4A57">
              <w:rPr>
                <w:rStyle w:val="Hyperlink"/>
                <w:noProof/>
              </w:rPr>
              <w:t>Turf Areas</w:t>
            </w:r>
            <w:r>
              <w:rPr>
                <w:noProof/>
                <w:webHidden/>
              </w:rPr>
              <w:tab/>
            </w:r>
            <w:r>
              <w:rPr>
                <w:noProof/>
                <w:webHidden/>
              </w:rPr>
              <w:fldChar w:fldCharType="begin"/>
            </w:r>
            <w:r>
              <w:rPr>
                <w:noProof/>
                <w:webHidden/>
              </w:rPr>
              <w:instrText xml:space="preserve"> PAGEREF _Toc214661355 \h </w:instrText>
            </w:r>
            <w:r>
              <w:rPr>
                <w:noProof/>
                <w:webHidden/>
              </w:rPr>
            </w:r>
            <w:r>
              <w:rPr>
                <w:noProof/>
                <w:webHidden/>
              </w:rPr>
              <w:fldChar w:fldCharType="separate"/>
            </w:r>
            <w:r w:rsidR="0089497A">
              <w:rPr>
                <w:noProof/>
                <w:webHidden/>
              </w:rPr>
              <w:t>33</w:t>
            </w:r>
            <w:r>
              <w:rPr>
                <w:noProof/>
                <w:webHidden/>
              </w:rPr>
              <w:fldChar w:fldCharType="end"/>
            </w:r>
          </w:hyperlink>
        </w:p>
        <w:p w14:paraId="04274677" w14:textId="4BF53B23" w:rsidR="00274732" w:rsidRDefault="00274732">
          <w:pPr>
            <w:pStyle w:val="TOC3"/>
            <w:tabs>
              <w:tab w:val="left" w:pos="1200"/>
              <w:tab w:val="right" w:leader="dot" w:pos="9350"/>
            </w:tabs>
            <w:rPr>
              <w:rFonts w:eastAsiaTheme="minorEastAsia"/>
              <w:noProof/>
            </w:rPr>
          </w:pPr>
          <w:hyperlink w:anchor="_Toc214661356" w:history="1">
            <w:r w:rsidRPr="005E4A57">
              <w:rPr>
                <w:rStyle w:val="Hyperlink"/>
                <w:rFonts w:hAnsi="Arial Unicode MS"/>
                <w:noProof/>
                <w:kern w:val="0"/>
              </w:rPr>
              <w:t>10.</w:t>
            </w:r>
            <w:r>
              <w:rPr>
                <w:rFonts w:eastAsiaTheme="minorEastAsia"/>
                <w:noProof/>
              </w:rPr>
              <w:tab/>
            </w:r>
            <w:r w:rsidRPr="005E4A57">
              <w:rPr>
                <w:rStyle w:val="Hyperlink"/>
                <w:noProof/>
              </w:rPr>
              <w:t xml:space="preserve">Passive Solar </w:t>
            </w:r>
            <w:r w:rsidRPr="005E4A57">
              <w:rPr>
                <w:rStyle w:val="Hyperlink"/>
                <w:noProof/>
                <w:lang w:val="fr-FR"/>
              </w:rPr>
              <w:t>Principles</w:t>
            </w:r>
            <w:r>
              <w:rPr>
                <w:noProof/>
                <w:webHidden/>
              </w:rPr>
              <w:tab/>
            </w:r>
            <w:r>
              <w:rPr>
                <w:noProof/>
                <w:webHidden/>
              </w:rPr>
              <w:fldChar w:fldCharType="begin"/>
            </w:r>
            <w:r>
              <w:rPr>
                <w:noProof/>
                <w:webHidden/>
              </w:rPr>
              <w:instrText xml:space="preserve"> PAGEREF _Toc214661356 \h </w:instrText>
            </w:r>
            <w:r>
              <w:rPr>
                <w:noProof/>
                <w:webHidden/>
              </w:rPr>
            </w:r>
            <w:r>
              <w:rPr>
                <w:noProof/>
                <w:webHidden/>
              </w:rPr>
              <w:fldChar w:fldCharType="separate"/>
            </w:r>
            <w:r w:rsidR="0089497A">
              <w:rPr>
                <w:noProof/>
                <w:webHidden/>
              </w:rPr>
              <w:t>33</w:t>
            </w:r>
            <w:r>
              <w:rPr>
                <w:noProof/>
                <w:webHidden/>
              </w:rPr>
              <w:fldChar w:fldCharType="end"/>
            </w:r>
          </w:hyperlink>
        </w:p>
        <w:p w14:paraId="71C6EFF6" w14:textId="54E0A9F2" w:rsidR="00274732" w:rsidRDefault="00274732">
          <w:pPr>
            <w:pStyle w:val="TOC3"/>
            <w:tabs>
              <w:tab w:val="left" w:pos="1200"/>
              <w:tab w:val="right" w:leader="dot" w:pos="9350"/>
            </w:tabs>
            <w:rPr>
              <w:rFonts w:eastAsiaTheme="minorEastAsia"/>
              <w:noProof/>
            </w:rPr>
          </w:pPr>
          <w:hyperlink w:anchor="_Toc214661357" w:history="1">
            <w:r w:rsidRPr="005E4A57">
              <w:rPr>
                <w:rStyle w:val="Hyperlink"/>
                <w:rFonts w:hAnsi="Arial Unicode MS"/>
                <w:noProof/>
                <w:kern w:val="0"/>
              </w:rPr>
              <w:t>11.</w:t>
            </w:r>
            <w:r>
              <w:rPr>
                <w:rFonts w:eastAsiaTheme="minorEastAsia"/>
                <w:noProof/>
              </w:rPr>
              <w:tab/>
            </w:r>
            <w:r w:rsidRPr="005E4A57">
              <w:rPr>
                <w:rStyle w:val="Hyperlink"/>
                <w:noProof/>
                <w:lang w:val="nl-NL"/>
              </w:rPr>
              <w:t>Weed</w:t>
            </w:r>
            <w:r w:rsidRPr="005E4A57">
              <w:rPr>
                <w:rStyle w:val="Hyperlink"/>
                <w:noProof/>
              </w:rPr>
              <w:t xml:space="preserve"> </w:t>
            </w:r>
            <w:r w:rsidRPr="005E4A57">
              <w:rPr>
                <w:rStyle w:val="Hyperlink"/>
                <w:noProof/>
                <w:lang w:val="it-IT"/>
              </w:rPr>
              <w:t>Control</w:t>
            </w:r>
            <w:r>
              <w:rPr>
                <w:noProof/>
                <w:webHidden/>
              </w:rPr>
              <w:tab/>
            </w:r>
            <w:r>
              <w:rPr>
                <w:noProof/>
                <w:webHidden/>
              </w:rPr>
              <w:fldChar w:fldCharType="begin"/>
            </w:r>
            <w:r>
              <w:rPr>
                <w:noProof/>
                <w:webHidden/>
              </w:rPr>
              <w:instrText xml:space="preserve"> PAGEREF _Toc214661357 \h </w:instrText>
            </w:r>
            <w:r>
              <w:rPr>
                <w:noProof/>
                <w:webHidden/>
              </w:rPr>
            </w:r>
            <w:r>
              <w:rPr>
                <w:noProof/>
                <w:webHidden/>
              </w:rPr>
              <w:fldChar w:fldCharType="separate"/>
            </w:r>
            <w:r w:rsidR="0089497A">
              <w:rPr>
                <w:noProof/>
                <w:webHidden/>
              </w:rPr>
              <w:t>33</w:t>
            </w:r>
            <w:r>
              <w:rPr>
                <w:noProof/>
                <w:webHidden/>
              </w:rPr>
              <w:fldChar w:fldCharType="end"/>
            </w:r>
          </w:hyperlink>
        </w:p>
        <w:p w14:paraId="77F09B10" w14:textId="62950873" w:rsidR="00274732" w:rsidRDefault="00274732">
          <w:pPr>
            <w:pStyle w:val="TOC3"/>
            <w:tabs>
              <w:tab w:val="left" w:pos="1200"/>
              <w:tab w:val="right" w:leader="dot" w:pos="9350"/>
            </w:tabs>
            <w:rPr>
              <w:rFonts w:eastAsiaTheme="minorEastAsia"/>
              <w:noProof/>
            </w:rPr>
          </w:pPr>
          <w:hyperlink w:anchor="_Toc214661358" w:history="1">
            <w:r w:rsidRPr="005E4A57">
              <w:rPr>
                <w:rStyle w:val="Hyperlink"/>
                <w:rFonts w:hAnsi="Arial Unicode MS"/>
                <w:noProof/>
                <w:kern w:val="0"/>
              </w:rPr>
              <w:t>12.</w:t>
            </w:r>
            <w:r>
              <w:rPr>
                <w:rFonts w:eastAsiaTheme="minorEastAsia"/>
                <w:noProof/>
              </w:rPr>
              <w:tab/>
            </w:r>
            <w:r w:rsidRPr="005E4A57">
              <w:rPr>
                <w:rStyle w:val="Hyperlink"/>
                <w:noProof/>
              </w:rPr>
              <w:t>Irrigation</w:t>
            </w:r>
            <w:r>
              <w:rPr>
                <w:noProof/>
                <w:webHidden/>
              </w:rPr>
              <w:tab/>
            </w:r>
            <w:r>
              <w:rPr>
                <w:noProof/>
                <w:webHidden/>
              </w:rPr>
              <w:fldChar w:fldCharType="begin"/>
            </w:r>
            <w:r>
              <w:rPr>
                <w:noProof/>
                <w:webHidden/>
              </w:rPr>
              <w:instrText xml:space="preserve"> PAGEREF _Toc214661358 \h </w:instrText>
            </w:r>
            <w:r>
              <w:rPr>
                <w:noProof/>
                <w:webHidden/>
              </w:rPr>
            </w:r>
            <w:r>
              <w:rPr>
                <w:noProof/>
                <w:webHidden/>
              </w:rPr>
              <w:fldChar w:fldCharType="separate"/>
            </w:r>
            <w:r w:rsidR="0089497A">
              <w:rPr>
                <w:noProof/>
                <w:webHidden/>
              </w:rPr>
              <w:t>33</w:t>
            </w:r>
            <w:r>
              <w:rPr>
                <w:noProof/>
                <w:webHidden/>
              </w:rPr>
              <w:fldChar w:fldCharType="end"/>
            </w:r>
          </w:hyperlink>
        </w:p>
        <w:p w14:paraId="6479A7D3" w14:textId="55F83B95" w:rsidR="00274732" w:rsidRDefault="00274732">
          <w:pPr>
            <w:pStyle w:val="TOC3"/>
            <w:tabs>
              <w:tab w:val="left" w:pos="1200"/>
              <w:tab w:val="right" w:leader="dot" w:pos="9350"/>
            </w:tabs>
            <w:rPr>
              <w:rFonts w:eastAsiaTheme="minorEastAsia"/>
              <w:noProof/>
            </w:rPr>
          </w:pPr>
          <w:hyperlink w:anchor="_Toc214661359" w:history="1">
            <w:r w:rsidRPr="005E4A57">
              <w:rPr>
                <w:rStyle w:val="Hyperlink"/>
                <w:rFonts w:hAnsi="Arial Unicode MS"/>
                <w:noProof/>
                <w:kern w:val="0"/>
              </w:rPr>
              <w:t>13.</w:t>
            </w:r>
            <w:r>
              <w:rPr>
                <w:rFonts w:eastAsiaTheme="minorEastAsia"/>
                <w:noProof/>
              </w:rPr>
              <w:tab/>
            </w:r>
            <w:r w:rsidRPr="005E4A57">
              <w:rPr>
                <w:rStyle w:val="Hyperlink"/>
                <w:noProof/>
              </w:rPr>
              <w:t xml:space="preserve">Shrub </w:t>
            </w:r>
            <w:r w:rsidRPr="005E4A57">
              <w:rPr>
                <w:rStyle w:val="Hyperlink"/>
                <w:noProof/>
                <w:lang w:val="it-IT"/>
              </w:rPr>
              <w:t>Massing</w:t>
            </w:r>
            <w:r>
              <w:rPr>
                <w:noProof/>
                <w:webHidden/>
              </w:rPr>
              <w:tab/>
            </w:r>
            <w:r>
              <w:rPr>
                <w:noProof/>
                <w:webHidden/>
              </w:rPr>
              <w:fldChar w:fldCharType="begin"/>
            </w:r>
            <w:r>
              <w:rPr>
                <w:noProof/>
                <w:webHidden/>
              </w:rPr>
              <w:instrText xml:space="preserve"> PAGEREF _Toc214661359 \h </w:instrText>
            </w:r>
            <w:r>
              <w:rPr>
                <w:noProof/>
                <w:webHidden/>
              </w:rPr>
            </w:r>
            <w:r>
              <w:rPr>
                <w:noProof/>
                <w:webHidden/>
              </w:rPr>
              <w:fldChar w:fldCharType="separate"/>
            </w:r>
            <w:r w:rsidR="0089497A">
              <w:rPr>
                <w:noProof/>
                <w:webHidden/>
              </w:rPr>
              <w:t>34</w:t>
            </w:r>
            <w:r>
              <w:rPr>
                <w:noProof/>
                <w:webHidden/>
              </w:rPr>
              <w:fldChar w:fldCharType="end"/>
            </w:r>
          </w:hyperlink>
        </w:p>
        <w:p w14:paraId="2A2842F7" w14:textId="7850656F" w:rsidR="00274732" w:rsidRDefault="00274732">
          <w:pPr>
            <w:pStyle w:val="TOC3"/>
            <w:tabs>
              <w:tab w:val="left" w:pos="1200"/>
              <w:tab w:val="right" w:leader="dot" w:pos="9350"/>
            </w:tabs>
            <w:rPr>
              <w:rFonts w:eastAsiaTheme="minorEastAsia"/>
              <w:noProof/>
            </w:rPr>
          </w:pPr>
          <w:hyperlink w:anchor="_Toc214661360" w:history="1">
            <w:r w:rsidRPr="005E4A57">
              <w:rPr>
                <w:rStyle w:val="Hyperlink"/>
                <w:rFonts w:hAnsi="Arial Unicode MS"/>
                <w:noProof/>
                <w:kern w:val="0"/>
              </w:rPr>
              <w:t>14.</w:t>
            </w:r>
            <w:r>
              <w:rPr>
                <w:rFonts w:eastAsiaTheme="minorEastAsia"/>
                <w:noProof/>
              </w:rPr>
              <w:tab/>
            </w:r>
            <w:r w:rsidRPr="005E4A57">
              <w:rPr>
                <w:rStyle w:val="Hyperlink"/>
                <w:noProof/>
                <w:lang w:val="it-IT"/>
              </w:rPr>
              <w:t>Continuity</w:t>
            </w:r>
            <w:r w:rsidRPr="005E4A57">
              <w:rPr>
                <w:rStyle w:val="Hyperlink"/>
                <w:noProof/>
              </w:rPr>
              <w:t xml:space="preserve"> Between Lots</w:t>
            </w:r>
            <w:r>
              <w:rPr>
                <w:noProof/>
                <w:webHidden/>
              </w:rPr>
              <w:tab/>
            </w:r>
            <w:r>
              <w:rPr>
                <w:noProof/>
                <w:webHidden/>
              </w:rPr>
              <w:fldChar w:fldCharType="begin"/>
            </w:r>
            <w:r>
              <w:rPr>
                <w:noProof/>
                <w:webHidden/>
              </w:rPr>
              <w:instrText xml:space="preserve"> PAGEREF _Toc214661360 \h </w:instrText>
            </w:r>
            <w:r>
              <w:rPr>
                <w:noProof/>
                <w:webHidden/>
              </w:rPr>
            </w:r>
            <w:r>
              <w:rPr>
                <w:noProof/>
                <w:webHidden/>
              </w:rPr>
              <w:fldChar w:fldCharType="separate"/>
            </w:r>
            <w:r w:rsidR="0089497A">
              <w:rPr>
                <w:noProof/>
                <w:webHidden/>
              </w:rPr>
              <w:t>34</w:t>
            </w:r>
            <w:r>
              <w:rPr>
                <w:noProof/>
                <w:webHidden/>
              </w:rPr>
              <w:fldChar w:fldCharType="end"/>
            </w:r>
          </w:hyperlink>
        </w:p>
        <w:p w14:paraId="659DB420" w14:textId="07F1B02C" w:rsidR="00274732" w:rsidRDefault="00274732">
          <w:pPr>
            <w:pStyle w:val="TOC3"/>
            <w:tabs>
              <w:tab w:val="left" w:pos="1200"/>
              <w:tab w:val="right" w:leader="dot" w:pos="9350"/>
            </w:tabs>
            <w:rPr>
              <w:rFonts w:eastAsiaTheme="minorEastAsia"/>
              <w:noProof/>
            </w:rPr>
          </w:pPr>
          <w:hyperlink w:anchor="_Toc214661361" w:history="1">
            <w:r w:rsidRPr="005E4A57">
              <w:rPr>
                <w:rStyle w:val="Hyperlink"/>
                <w:rFonts w:hAnsi="Arial Unicode MS"/>
                <w:noProof/>
                <w:kern w:val="0"/>
              </w:rPr>
              <w:t>15.</w:t>
            </w:r>
            <w:r>
              <w:rPr>
                <w:rFonts w:eastAsiaTheme="minorEastAsia"/>
                <w:noProof/>
              </w:rPr>
              <w:tab/>
            </w:r>
            <w:r w:rsidRPr="005E4A57">
              <w:rPr>
                <w:rStyle w:val="Hyperlink"/>
                <w:noProof/>
              </w:rPr>
              <w:t xml:space="preserve">Tree </w:t>
            </w:r>
            <w:r w:rsidRPr="005E4A57">
              <w:rPr>
                <w:rStyle w:val="Hyperlink"/>
                <w:noProof/>
                <w:lang w:val="fr-FR"/>
              </w:rPr>
              <w:t>Selection</w:t>
            </w:r>
            <w:r>
              <w:rPr>
                <w:noProof/>
                <w:webHidden/>
              </w:rPr>
              <w:tab/>
            </w:r>
            <w:r>
              <w:rPr>
                <w:noProof/>
                <w:webHidden/>
              </w:rPr>
              <w:fldChar w:fldCharType="begin"/>
            </w:r>
            <w:r>
              <w:rPr>
                <w:noProof/>
                <w:webHidden/>
              </w:rPr>
              <w:instrText xml:space="preserve"> PAGEREF _Toc214661361 \h </w:instrText>
            </w:r>
            <w:r>
              <w:rPr>
                <w:noProof/>
                <w:webHidden/>
              </w:rPr>
            </w:r>
            <w:r>
              <w:rPr>
                <w:noProof/>
                <w:webHidden/>
              </w:rPr>
              <w:fldChar w:fldCharType="separate"/>
            </w:r>
            <w:r w:rsidR="0089497A">
              <w:rPr>
                <w:noProof/>
                <w:webHidden/>
              </w:rPr>
              <w:t>34</w:t>
            </w:r>
            <w:r>
              <w:rPr>
                <w:noProof/>
                <w:webHidden/>
              </w:rPr>
              <w:fldChar w:fldCharType="end"/>
            </w:r>
          </w:hyperlink>
        </w:p>
        <w:p w14:paraId="6E142AE1" w14:textId="4AE484CE" w:rsidR="00274732" w:rsidRDefault="00274732">
          <w:pPr>
            <w:pStyle w:val="TOC2"/>
            <w:tabs>
              <w:tab w:val="left" w:pos="720"/>
              <w:tab w:val="right" w:leader="dot" w:pos="9350"/>
            </w:tabs>
            <w:rPr>
              <w:rFonts w:eastAsiaTheme="minorEastAsia"/>
              <w:noProof/>
            </w:rPr>
          </w:pPr>
          <w:hyperlink w:anchor="_Toc214661362" w:history="1">
            <w:r w:rsidRPr="005E4A57">
              <w:rPr>
                <w:rStyle w:val="Hyperlink"/>
                <w:noProof/>
              </w:rPr>
              <w:t>C.</w:t>
            </w:r>
            <w:r>
              <w:rPr>
                <w:rFonts w:eastAsiaTheme="minorEastAsia"/>
                <w:noProof/>
              </w:rPr>
              <w:tab/>
            </w:r>
            <w:r w:rsidRPr="005E4A57">
              <w:rPr>
                <w:rStyle w:val="Hyperlink"/>
                <w:noProof/>
              </w:rPr>
              <w:t>Preservation &amp; Salvage of Existing Native Vegetation</w:t>
            </w:r>
            <w:r>
              <w:rPr>
                <w:noProof/>
                <w:webHidden/>
              </w:rPr>
              <w:tab/>
            </w:r>
            <w:r>
              <w:rPr>
                <w:noProof/>
                <w:webHidden/>
              </w:rPr>
              <w:fldChar w:fldCharType="begin"/>
            </w:r>
            <w:r>
              <w:rPr>
                <w:noProof/>
                <w:webHidden/>
              </w:rPr>
              <w:instrText xml:space="preserve"> PAGEREF _Toc214661362 \h </w:instrText>
            </w:r>
            <w:r>
              <w:rPr>
                <w:noProof/>
                <w:webHidden/>
              </w:rPr>
            </w:r>
            <w:r>
              <w:rPr>
                <w:noProof/>
                <w:webHidden/>
              </w:rPr>
              <w:fldChar w:fldCharType="separate"/>
            </w:r>
            <w:r w:rsidR="0089497A">
              <w:rPr>
                <w:noProof/>
                <w:webHidden/>
              </w:rPr>
              <w:t>34</w:t>
            </w:r>
            <w:r>
              <w:rPr>
                <w:noProof/>
                <w:webHidden/>
              </w:rPr>
              <w:fldChar w:fldCharType="end"/>
            </w:r>
          </w:hyperlink>
        </w:p>
        <w:p w14:paraId="16BDF23A" w14:textId="76A295BB" w:rsidR="00274732" w:rsidRDefault="00274732">
          <w:pPr>
            <w:pStyle w:val="TOC2"/>
            <w:tabs>
              <w:tab w:val="left" w:pos="720"/>
              <w:tab w:val="right" w:leader="dot" w:pos="9350"/>
            </w:tabs>
            <w:rPr>
              <w:rFonts w:eastAsiaTheme="minorEastAsia"/>
              <w:noProof/>
            </w:rPr>
          </w:pPr>
          <w:hyperlink w:anchor="_Toc214661363" w:history="1">
            <w:r w:rsidRPr="005E4A57">
              <w:rPr>
                <w:rStyle w:val="Hyperlink"/>
                <w:noProof/>
              </w:rPr>
              <w:t>D.</w:t>
            </w:r>
            <w:r>
              <w:rPr>
                <w:rFonts w:eastAsiaTheme="minorEastAsia"/>
                <w:noProof/>
              </w:rPr>
              <w:tab/>
            </w:r>
            <w:r w:rsidRPr="005E4A57">
              <w:rPr>
                <w:rStyle w:val="Hyperlink"/>
                <w:noProof/>
              </w:rPr>
              <w:t>Streetscape</w:t>
            </w:r>
            <w:r>
              <w:rPr>
                <w:noProof/>
                <w:webHidden/>
              </w:rPr>
              <w:tab/>
            </w:r>
            <w:r>
              <w:rPr>
                <w:noProof/>
                <w:webHidden/>
              </w:rPr>
              <w:fldChar w:fldCharType="begin"/>
            </w:r>
            <w:r>
              <w:rPr>
                <w:noProof/>
                <w:webHidden/>
              </w:rPr>
              <w:instrText xml:space="preserve"> PAGEREF _Toc214661363 \h </w:instrText>
            </w:r>
            <w:r>
              <w:rPr>
                <w:noProof/>
                <w:webHidden/>
              </w:rPr>
            </w:r>
            <w:r>
              <w:rPr>
                <w:noProof/>
                <w:webHidden/>
              </w:rPr>
              <w:fldChar w:fldCharType="separate"/>
            </w:r>
            <w:r w:rsidR="0089497A">
              <w:rPr>
                <w:noProof/>
                <w:webHidden/>
              </w:rPr>
              <w:t>34</w:t>
            </w:r>
            <w:r>
              <w:rPr>
                <w:noProof/>
                <w:webHidden/>
              </w:rPr>
              <w:fldChar w:fldCharType="end"/>
            </w:r>
          </w:hyperlink>
        </w:p>
        <w:p w14:paraId="1002518C" w14:textId="68995AA1" w:rsidR="00274732" w:rsidRDefault="00274732">
          <w:pPr>
            <w:pStyle w:val="TOC2"/>
            <w:tabs>
              <w:tab w:val="left" w:pos="720"/>
              <w:tab w:val="right" w:leader="dot" w:pos="9350"/>
            </w:tabs>
            <w:rPr>
              <w:rFonts w:eastAsiaTheme="minorEastAsia"/>
              <w:noProof/>
            </w:rPr>
          </w:pPr>
          <w:hyperlink w:anchor="_Toc214661364" w:history="1">
            <w:r w:rsidRPr="005E4A57">
              <w:rPr>
                <w:rStyle w:val="Hyperlink"/>
                <w:noProof/>
              </w:rPr>
              <w:t>E.</w:t>
            </w:r>
            <w:r>
              <w:rPr>
                <w:rFonts w:eastAsiaTheme="minorEastAsia"/>
                <w:noProof/>
              </w:rPr>
              <w:tab/>
            </w:r>
            <w:r w:rsidRPr="005E4A57">
              <w:rPr>
                <w:rStyle w:val="Hyperlink"/>
                <w:noProof/>
              </w:rPr>
              <w:t>Irrigation</w:t>
            </w:r>
            <w:r>
              <w:rPr>
                <w:noProof/>
                <w:webHidden/>
              </w:rPr>
              <w:tab/>
            </w:r>
            <w:r>
              <w:rPr>
                <w:noProof/>
                <w:webHidden/>
              </w:rPr>
              <w:fldChar w:fldCharType="begin"/>
            </w:r>
            <w:r>
              <w:rPr>
                <w:noProof/>
                <w:webHidden/>
              </w:rPr>
              <w:instrText xml:space="preserve"> PAGEREF _Toc214661364 \h </w:instrText>
            </w:r>
            <w:r>
              <w:rPr>
                <w:noProof/>
                <w:webHidden/>
              </w:rPr>
            </w:r>
            <w:r>
              <w:rPr>
                <w:noProof/>
                <w:webHidden/>
              </w:rPr>
              <w:fldChar w:fldCharType="separate"/>
            </w:r>
            <w:r w:rsidR="0089497A">
              <w:rPr>
                <w:noProof/>
                <w:webHidden/>
              </w:rPr>
              <w:t>35</w:t>
            </w:r>
            <w:r>
              <w:rPr>
                <w:noProof/>
                <w:webHidden/>
              </w:rPr>
              <w:fldChar w:fldCharType="end"/>
            </w:r>
          </w:hyperlink>
        </w:p>
        <w:p w14:paraId="43FF1D5C" w14:textId="75F05C7B" w:rsidR="00274732" w:rsidRDefault="00274732">
          <w:pPr>
            <w:pStyle w:val="TOC3"/>
            <w:tabs>
              <w:tab w:val="left" w:pos="960"/>
              <w:tab w:val="right" w:leader="dot" w:pos="9350"/>
            </w:tabs>
            <w:rPr>
              <w:rFonts w:eastAsiaTheme="minorEastAsia"/>
              <w:noProof/>
            </w:rPr>
          </w:pPr>
          <w:hyperlink w:anchor="_Toc214661365" w:history="1">
            <w:r w:rsidRPr="005E4A57">
              <w:rPr>
                <w:rStyle w:val="Hyperlink"/>
                <w:rFonts w:hAnsi="Arial Unicode MS"/>
                <w:noProof/>
                <w:kern w:val="0"/>
              </w:rPr>
              <w:t>1.</w:t>
            </w:r>
            <w:r>
              <w:rPr>
                <w:rFonts w:eastAsiaTheme="minorEastAsia"/>
                <w:noProof/>
              </w:rPr>
              <w:tab/>
            </w:r>
            <w:r w:rsidRPr="005E4A57">
              <w:rPr>
                <w:rStyle w:val="Hyperlink"/>
                <w:noProof/>
              </w:rPr>
              <w:t>Irrigation</w:t>
            </w:r>
            <w:r w:rsidRPr="005E4A57">
              <w:rPr>
                <w:rStyle w:val="Hyperlink"/>
                <w:noProof/>
                <w:spacing w:val="-1"/>
              </w:rPr>
              <w:t xml:space="preserve"> </w:t>
            </w:r>
            <w:r w:rsidRPr="005E4A57">
              <w:rPr>
                <w:rStyle w:val="Hyperlink"/>
                <w:noProof/>
              </w:rPr>
              <w:t>Required</w:t>
            </w:r>
            <w:r>
              <w:rPr>
                <w:noProof/>
                <w:webHidden/>
              </w:rPr>
              <w:tab/>
            </w:r>
            <w:r>
              <w:rPr>
                <w:noProof/>
                <w:webHidden/>
              </w:rPr>
              <w:fldChar w:fldCharType="begin"/>
            </w:r>
            <w:r>
              <w:rPr>
                <w:noProof/>
                <w:webHidden/>
              </w:rPr>
              <w:instrText xml:space="preserve"> PAGEREF _Toc214661365 \h </w:instrText>
            </w:r>
            <w:r>
              <w:rPr>
                <w:noProof/>
                <w:webHidden/>
              </w:rPr>
            </w:r>
            <w:r>
              <w:rPr>
                <w:noProof/>
                <w:webHidden/>
              </w:rPr>
              <w:fldChar w:fldCharType="separate"/>
            </w:r>
            <w:r w:rsidR="0089497A">
              <w:rPr>
                <w:noProof/>
                <w:webHidden/>
              </w:rPr>
              <w:t>35</w:t>
            </w:r>
            <w:r>
              <w:rPr>
                <w:noProof/>
                <w:webHidden/>
              </w:rPr>
              <w:fldChar w:fldCharType="end"/>
            </w:r>
          </w:hyperlink>
        </w:p>
        <w:p w14:paraId="2D16206C" w14:textId="51A0677D" w:rsidR="00274732" w:rsidRDefault="00274732">
          <w:pPr>
            <w:pStyle w:val="TOC3"/>
            <w:tabs>
              <w:tab w:val="left" w:pos="960"/>
              <w:tab w:val="right" w:leader="dot" w:pos="9350"/>
            </w:tabs>
            <w:rPr>
              <w:rFonts w:eastAsiaTheme="minorEastAsia"/>
              <w:noProof/>
            </w:rPr>
          </w:pPr>
          <w:hyperlink w:anchor="_Toc214661366" w:history="1">
            <w:r w:rsidRPr="005E4A57">
              <w:rPr>
                <w:rStyle w:val="Hyperlink"/>
                <w:rFonts w:hAnsi="Arial Unicode MS"/>
                <w:noProof/>
                <w:kern w:val="0"/>
              </w:rPr>
              <w:t>2.</w:t>
            </w:r>
            <w:r>
              <w:rPr>
                <w:rFonts w:eastAsiaTheme="minorEastAsia"/>
                <w:noProof/>
              </w:rPr>
              <w:tab/>
            </w:r>
            <w:r w:rsidRPr="005E4A57">
              <w:rPr>
                <w:rStyle w:val="Hyperlink"/>
                <w:noProof/>
              </w:rPr>
              <w:t>Backflow</w:t>
            </w:r>
            <w:r w:rsidRPr="005E4A57">
              <w:rPr>
                <w:rStyle w:val="Hyperlink"/>
                <w:noProof/>
                <w:spacing w:val="-1"/>
              </w:rPr>
              <w:t xml:space="preserve"> </w:t>
            </w:r>
            <w:r w:rsidRPr="005E4A57">
              <w:rPr>
                <w:rStyle w:val="Hyperlink"/>
                <w:noProof/>
              </w:rPr>
              <w:t>Required</w:t>
            </w:r>
            <w:r>
              <w:rPr>
                <w:noProof/>
                <w:webHidden/>
              </w:rPr>
              <w:tab/>
            </w:r>
            <w:r>
              <w:rPr>
                <w:noProof/>
                <w:webHidden/>
              </w:rPr>
              <w:fldChar w:fldCharType="begin"/>
            </w:r>
            <w:r>
              <w:rPr>
                <w:noProof/>
                <w:webHidden/>
              </w:rPr>
              <w:instrText xml:space="preserve"> PAGEREF _Toc214661366 \h </w:instrText>
            </w:r>
            <w:r>
              <w:rPr>
                <w:noProof/>
                <w:webHidden/>
              </w:rPr>
            </w:r>
            <w:r>
              <w:rPr>
                <w:noProof/>
                <w:webHidden/>
              </w:rPr>
              <w:fldChar w:fldCharType="separate"/>
            </w:r>
            <w:r w:rsidR="0089497A">
              <w:rPr>
                <w:noProof/>
                <w:webHidden/>
              </w:rPr>
              <w:t>35</w:t>
            </w:r>
            <w:r>
              <w:rPr>
                <w:noProof/>
                <w:webHidden/>
              </w:rPr>
              <w:fldChar w:fldCharType="end"/>
            </w:r>
          </w:hyperlink>
        </w:p>
        <w:p w14:paraId="44E6AC72" w14:textId="04416B0D" w:rsidR="00274732" w:rsidRDefault="00274732">
          <w:pPr>
            <w:pStyle w:val="TOC3"/>
            <w:tabs>
              <w:tab w:val="left" w:pos="960"/>
              <w:tab w:val="right" w:leader="dot" w:pos="9350"/>
            </w:tabs>
            <w:rPr>
              <w:rFonts w:eastAsiaTheme="minorEastAsia"/>
              <w:noProof/>
            </w:rPr>
          </w:pPr>
          <w:hyperlink w:anchor="_Toc214661367" w:history="1">
            <w:r w:rsidRPr="005E4A57">
              <w:rPr>
                <w:rStyle w:val="Hyperlink"/>
                <w:rFonts w:hAnsi="Arial Unicode MS"/>
                <w:noProof/>
                <w:kern w:val="0"/>
              </w:rPr>
              <w:t>3.</w:t>
            </w:r>
            <w:r>
              <w:rPr>
                <w:rFonts w:eastAsiaTheme="minorEastAsia"/>
                <w:noProof/>
              </w:rPr>
              <w:tab/>
            </w:r>
            <w:r w:rsidRPr="005E4A57">
              <w:rPr>
                <w:rStyle w:val="Hyperlink"/>
                <w:noProof/>
              </w:rPr>
              <w:t>Irrigation</w:t>
            </w:r>
            <w:r w:rsidRPr="005E4A57">
              <w:rPr>
                <w:rStyle w:val="Hyperlink"/>
                <w:noProof/>
                <w:spacing w:val="-1"/>
              </w:rPr>
              <w:t xml:space="preserve"> </w:t>
            </w:r>
            <w:r w:rsidRPr="005E4A57">
              <w:rPr>
                <w:rStyle w:val="Hyperlink"/>
                <w:noProof/>
                <w:lang w:val="de-DE"/>
              </w:rPr>
              <w:t>Run-</w:t>
            </w:r>
            <w:r w:rsidRPr="005E4A57">
              <w:rPr>
                <w:rStyle w:val="Hyperlink"/>
                <w:noProof/>
              </w:rPr>
              <w:t>off</w:t>
            </w:r>
            <w:r>
              <w:rPr>
                <w:noProof/>
                <w:webHidden/>
              </w:rPr>
              <w:tab/>
            </w:r>
            <w:r>
              <w:rPr>
                <w:noProof/>
                <w:webHidden/>
              </w:rPr>
              <w:fldChar w:fldCharType="begin"/>
            </w:r>
            <w:r>
              <w:rPr>
                <w:noProof/>
                <w:webHidden/>
              </w:rPr>
              <w:instrText xml:space="preserve"> PAGEREF _Toc214661367 \h </w:instrText>
            </w:r>
            <w:r>
              <w:rPr>
                <w:noProof/>
                <w:webHidden/>
              </w:rPr>
            </w:r>
            <w:r>
              <w:rPr>
                <w:noProof/>
                <w:webHidden/>
              </w:rPr>
              <w:fldChar w:fldCharType="separate"/>
            </w:r>
            <w:r w:rsidR="0089497A">
              <w:rPr>
                <w:noProof/>
                <w:webHidden/>
              </w:rPr>
              <w:t>35</w:t>
            </w:r>
            <w:r>
              <w:rPr>
                <w:noProof/>
                <w:webHidden/>
              </w:rPr>
              <w:fldChar w:fldCharType="end"/>
            </w:r>
          </w:hyperlink>
        </w:p>
        <w:p w14:paraId="607269C1" w14:textId="15669BB1" w:rsidR="00274732" w:rsidRDefault="00274732">
          <w:pPr>
            <w:pStyle w:val="TOC3"/>
            <w:tabs>
              <w:tab w:val="left" w:pos="960"/>
              <w:tab w:val="right" w:leader="dot" w:pos="9350"/>
            </w:tabs>
            <w:rPr>
              <w:rFonts w:eastAsiaTheme="minorEastAsia"/>
              <w:noProof/>
            </w:rPr>
          </w:pPr>
          <w:hyperlink w:anchor="_Toc214661368" w:history="1">
            <w:r w:rsidRPr="005E4A57">
              <w:rPr>
                <w:rStyle w:val="Hyperlink"/>
                <w:rFonts w:hAnsi="Arial Unicode MS"/>
                <w:noProof/>
                <w:kern w:val="0"/>
              </w:rPr>
              <w:t>4.</w:t>
            </w:r>
            <w:r>
              <w:rPr>
                <w:rFonts w:eastAsiaTheme="minorEastAsia"/>
                <w:noProof/>
              </w:rPr>
              <w:tab/>
            </w:r>
            <w:r w:rsidRPr="005E4A57">
              <w:rPr>
                <w:rStyle w:val="Hyperlink"/>
                <w:noProof/>
              </w:rPr>
              <w:t>Irrigation</w:t>
            </w:r>
            <w:r w:rsidRPr="005E4A57">
              <w:rPr>
                <w:rStyle w:val="Hyperlink"/>
                <w:noProof/>
                <w:spacing w:val="-1"/>
              </w:rPr>
              <w:t xml:space="preserve"> </w:t>
            </w:r>
            <w:r w:rsidRPr="005E4A57">
              <w:rPr>
                <w:rStyle w:val="Hyperlink"/>
                <w:noProof/>
                <w:lang w:val="nl-NL"/>
              </w:rPr>
              <w:t>Hardware</w:t>
            </w:r>
            <w:r>
              <w:rPr>
                <w:noProof/>
                <w:webHidden/>
              </w:rPr>
              <w:tab/>
            </w:r>
            <w:r>
              <w:rPr>
                <w:noProof/>
                <w:webHidden/>
              </w:rPr>
              <w:fldChar w:fldCharType="begin"/>
            </w:r>
            <w:r>
              <w:rPr>
                <w:noProof/>
                <w:webHidden/>
              </w:rPr>
              <w:instrText xml:space="preserve"> PAGEREF _Toc214661368 \h </w:instrText>
            </w:r>
            <w:r>
              <w:rPr>
                <w:noProof/>
                <w:webHidden/>
              </w:rPr>
            </w:r>
            <w:r>
              <w:rPr>
                <w:noProof/>
                <w:webHidden/>
              </w:rPr>
              <w:fldChar w:fldCharType="separate"/>
            </w:r>
            <w:r w:rsidR="0089497A">
              <w:rPr>
                <w:noProof/>
                <w:webHidden/>
              </w:rPr>
              <w:t>35</w:t>
            </w:r>
            <w:r>
              <w:rPr>
                <w:noProof/>
                <w:webHidden/>
              </w:rPr>
              <w:fldChar w:fldCharType="end"/>
            </w:r>
          </w:hyperlink>
        </w:p>
        <w:p w14:paraId="204FF0E0" w14:textId="00548FA6" w:rsidR="00274732" w:rsidRDefault="00274732">
          <w:pPr>
            <w:pStyle w:val="TOC3"/>
            <w:tabs>
              <w:tab w:val="left" w:pos="960"/>
              <w:tab w:val="right" w:leader="dot" w:pos="9350"/>
            </w:tabs>
            <w:rPr>
              <w:rFonts w:eastAsiaTheme="minorEastAsia"/>
              <w:noProof/>
            </w:rPr>
          </w:pPr>
          <w:hyperlink w:anchor="_Toc214661369" w:history="1">
            <w:r w:rsidRPr="005E4A57">
              <w:rPr>
                <w:rStyle w:val="Hyperlink"/>
                <w:rFonts w:hAnsi="Arial Unicode MS"/>
                <w:noProof/>
                <w:kern w:val="0"/>
              </w:rPr>
              <w:t>5.</w:t>
            </w:r>
            <w:r>
              <w:rPr>
                <w:rFonts w:eastAsiaTheme="minorEastAsia"/>
                <w:noProof/>
              </w:rPr>
              <w:tab/>
            </w:r>
            <w:r w:rsidRPr="005E4A57">
              <w:rPr>
                <w:rStyle w:val="Hyperlink"/>
                <w:noProof/>
              </w:rPr>
              <w:t xml:space="preserve">Irrigation </w:t>
            </w:r>
            <w:r w:rsidRPr="005E4A57">
              <w:rPr>
                <w:rStyle w:val="Hyperlink"/>
                <w:noProof/>
                <w:lang w:val="de-DE"/>
              </w:rPr>
              <w:t>Spray</w:t>
            </w:r>
            <w:r w:rsidRPr="005E4A57">
              <w:rPr>
                <w:rStyle w:val="Hyperlink"/>
                <w:noProof/>
              </w:rPr>
              <w:t xml:space="preserve"> Heads</w:t>
            </w:r>
            <w:r>
              <w:rPr>
                <w:noProof/>
                <w:webHidden/>
              </w:rPr>
              <w:tab/>
            </w:r>
            <w:r>
              <w:rPr>
                <w:noProof/>
                <w:webHidden/>
              </w:rPr>
              <w:fldChar w:fldCharType="begin"/>
            </w:r>
            <w:r>
              <w:rPr>
                <w:noProof/>
                <w:webHidden/>
              </w:rPr>
              <w:instrText xml:space="preserve"> PAGEREF _Toc214661369 \h </w:instrText>
            </w:r>
            <w:r>
              <w:rPr>
                <w:noProof/>
                <w:webHidden/>
              </w:rPr>
            </w:r>
            <w:r>
              <w:rPr>
                <w:noProof/>
                <w:webHidden/>
              </w:rPr>
              <w:fldChar w:fldCharType="separate"/>
            </w:r>
            <w:r w:rsidR="0089497A">
              <w:rPr>
                <w:noProof/>
                <w:webHidden/>
              </w:rPr>
              <w:t>35</w:t>
            </w:r>
            <w:r>
              <w:rPr>
                <w:noProof/>
                <w:webHidden/>
              </w:rPr>
              <w:fldChar w:fldCharType="end"/>
            </w:r>
          </w:hyperlink>
        </w:p>
        <w:p w14:paraId="35D87A19" w14:textId="6983FBE4" w:rsidR="00274732" w:rsidRDefault="00274732">
          <w:pPr>
            <w:pStyle w:val="TOC3"/>
            <w:tabs>
              <w:tab w:val="left" w:pos="960"/>
              <w:tab w:val="right" w:leader="dot" w:pos="9350"/>
            </w:tabs>
            <w:rPr>
              <w:rFonts w:eastAsiaTheme="minorEastAsia"/>
              <w:noProof/>
            </w:rPr>
          </w:pPr>
          <w:hyperlink w:anchor="_Toc214661370" w:history="1">
            <w:r w:rsidRPr="005E4A57">
              <w:rPr>
                <w:rStyle w:val="Hyperlink"/>
                <w:rFonts w:hAnsi="Arial Unicode MS"/>
                <w:noProof/>
                <w:kern w:val="0"/>
              </w:rPr>
              <w:t>6.</w:t>
            </w:r>
            <w:r>
              <w:rPr>
                <w:rFonts w:eastAsiaTheme="minorEastAsia"/>
                <w:noProof/>
              </w:rPr>
              <w:tab/>
            </w:r>
            <w:r w:rsidRPr="005E4A57">
              <w:rPr>
                <w:rStyle w:val="Hyperlink"/>
                <w:noProof/>
                <w:lang w:val="de-DE"/>
              </w:rPr>
              <w:t>Spray</w:t>
            </w:r>
            <w:r w:rsidRPr="005E4A57">
              <w:rPr>
                <w:rStyle w:val="Hyperlink"/>
                <w:noProof/>
              </w:rPr>
              <w:t xml:space="preserve"> Head </w:t>
            </w:r>
            <w:r w:rsidRPr="005E4A57">
              <w:rPr>
                <w:rStyle w:val="Hyperlink"/>
                <w:noProof/>
                <w:lang w:val="nl-NL"/>
              </w:rPr>
              <w:t>Overspray</w:t>
            </w:r>
            <w:r>
              <w:rPr>
                <w:noProof/>
                <w:webHidden/>
              </w:rPr>
              <w:tab/>
            </w:r>
            <w:r>
              <w:rPr>
                <w:noProof/>
                <w:webHidden/>
              </w:rPr>
              <w:fldChar w:fldCharType="begin"/>
            </w:r>
            <w:r>
              <w:rPr>
                <w:noProof/>
                <w:webHidden/>
              </w:rPr>
              <w:instrText xml:space="preserve"> PAGEREF _Toc214661370 \h </w:instrText>
            </w:r>
            <w:r>
              <w:rPr>
                <w:noProof/>
                <w:webHidden/>
              </w:rPr>
            </w:r>
            <w:r>
              <w:rPr>
                <w:noProof/>
                <w:webHidden/>
              </w:rPr>
              <w:fldChar w:fldCharType="separate"/>
            </w:r>
            <w:r w:rsidR="0089497A">
              <w:rPr>
                <w:noProof/>
                <w:webHidden/>
              </w:rPr>
              <w:t>35</w:t>
            </w:r>
            <w:r>
              <w:rPr>
                <w:noProof/>
                <w:webHidden/>
              </w:rPr>
              <w:fldChar w:fldCharType="end"/>
            </w:r>
          </w:hyperlink>
        </w:p>
        <w:p w14:paraId="4CD0D7D0" w14:textId="08F4DCEB" w:rsidR="00274732" w:rsidRDefault="00274732">
          <w:pPr>
            <w:pStyle w:val="TOC2"/>
            <w:tabs>
              <w:tab w:val="left" w:pos="720"/>
              <w:tab w:val="right" w:leader="dot" w:pos="9350"/>
            </w:tabs>
            <w:rPr>
              <w:rFonts w:eastAsiaTheme="minorEastAsia"/>
              <w:noProof/>
            </w:rPr>
          </w:pPr>
          <w:hyperlink w:anchor="_Toc214661371" w:history="1">
            <w:r w:rsidRPr="005E4A57">
              <w:rPr>
                <w:rStyle w:val="Hyperlink"/>
                <w:noProof/>
              </w:rPr>
              <w:t>F.</w:t>
            </w:r>
            <w:r>
              <w:rPr>
                <w:rFonts w:eastAsiaTheme="minorEastAsia"/>
                <w:noProof/>
              </w:rPr>
              <w:tab/>
            </w:r>
            <w:r w:rsidRPr="005E4A57">
              <w:rPr>
                <w:rStyle w:val="Hyperlink"/>
                <w:noProof/>
              </w:rPr>
              <w:t>Grading and Drainage</w:t>
            </w:r>
            <w:r>
              <w:rPr>
                <w:noProof/>
                <w:webHidden/>
              </w:rPr>
              <w:tab/>
            </w:r>
            <w:r>
              <w:rPr>
                <w:noProof/>
                <w:webHidden/>
              </w:rPr>
              <w:fldChar w:fldCharType="begin"/>
            </w:r>
            <w:r>
              <w:rPr>
                <w:noProof/>
                <w:webHidden/>
              </w:rPr>
              <w:instrText xml:space="preserve"> PAGEREF _Toc214661371 \h </w:instrText>
            </w:r>
            <w:r>
              <w:rPr>
                <w:noProof/>
                <w:webHidden/>
              </w:rPr>
            </w:r>
            <w:r>
              <w:rPr>
                <w:noProof/>
                <w:webHidden/>
              </w:rPr>
              <w:fldChar w:fldCharType="separate"/>
            </w:r>
            <w:r w:rsidR="0089497A">
              <w:rPr>
                <w:noProof/>
                <w:webHidden/>
              </w:rPr>
              <w:t>35</w:t>
            </w:r>
            <w:r>
              <w:rPr>
                <w:noProof/>
                <w:webHidden/>
              </w:rPr>
              <w:fldChar w:fldCharType="end"/>
            </w:r>
          </w:hyperlink>
        </w:p>
        <w:p w14:paraId="02F43263" w14:textId="0C70E3D3" w:rsidR="00274732" w:rsidRDefault="00274732">
          <w:pPr>
            <w:pStyle w:val="TOC3"/>
            <w:tabs>
              <w:tab w:val="left" w:pos="960"/>
              <w:tab w:val="right" w:leader="dot" w:pos="9350"/>
            </w:tabs>
            <w:rPr>
              <w:rFonts w:eastAsiaTheme="minorEastAsia"/>
              <w:noProof/>
            </w:rPr>
          </w:pPr>
          <w:hyperlink w:anchor="_Toc214661372" w:history="1">
            <w:r w:rsidRPr="005E4A57">
              <w:rPr>
                <w:rStyle w:val="Hyperlink"/>
                <w:rFonts w:hAnsi="Arial Unicode MS"/>
                <w:noProof/>
                <w:kern w:val="0"/>
              </w:rPr>
              <w:t>1.</w:t>
            </w:r>
            <w:r>
              <w:rPr>
                <w:rFonts w:eastAsiaTheme="minorEastAsia"/>
                <w:noProof/>
              </w:rPr>
              <w:tab/>
            </w:r>
            <w:r w:rsidRPr="005E4A57">
              <w:rPr>
                <w:rStyle w:val="Hyperlink"/>
                <w:noProof/>
              </w:rPr>
              <w:t>Landscape</w:t>
            </w:r>
            <w:r w:rsidRPr="005E4A57">
              <w:rPr>
                <w:rStyle w:val="Hyperlink"/>
                <w:noProof/>
                <w:spacing w:val="-1"/>
              </w:rPr>
              <w:t xml:space="preserve"> </w:t>
            </w:r>
            <w:r w:rsidRPr="005E4A57">
              <w:rPr>
                <w:rStyle w:val="Hyperlink"/>
                <w:noProof/>
              </w:rPr>
              <w:t>Berming</w:t>
            </w:r>
            <w:r>
              <w:rPr>
                <w:noProof/>
                <w:webHidden/>
              </w:rPr>
              <w:tab/>
            </w:r>
            <w:r>
              <w:rPr>
                <w:noProof/>
                <w:webHidden/>
              </w:rPr>
              <w:fldChar w:fldCharType="begin"/>
            </w:r>
            <w:r>
              <w:rPr>
                <w:noProof/>
                <w:webHidden/>
              </w:rPr>
              <w:instrText xml:space="preserve"> PAGEREF _Toc214661372 \h </w:instrText>
            </w:r>
            <w:r>
              <w:rPr>
                <w:noProof/>
                <w:webHidden/>
              </w:rPr>
            </w:r>
            <w:r>
              <w:rPr>
                <w:noProof/>
                <w:webHidden/>
              </w:rPr>
              <w:fldChar w:fldCharType="separate"/>
            </w:r>
            <w:r w:rsidR="0089497A">
              <w:rPr>
                <w:noProof/>
                <w:webHidden/>
              </w:rPr>
              <w:t>35</w:t>
            </w:r>
            <w:r>
              <w:rPr>
                <w:noProof/>
                <w:webHidden/>
              </w:rPr>
              <w:fldChar w:fldCharType="end"/>
            </w:r>
          </w:hyperlink>
        </w:p>
        <w:p w14:paraId="6D3DC20D" w14:textId="08516000" w:rsidR="00274732" w:rsidRDefault="00274732">
          <w:pPr>
            <w:pStyle w:val="TOC3"/>
            <w:tabs>
              <w:tab w:val="left" w:pos="960"/>
              <w:tab w:val="right" w:leader="dot" w:pos="9350"/>
            </w:tabs>
            <w:rPr>
              <w:rFonts w:eastAsiaTheme="minorEastAsia"/>
              <w:noProof/>
            </w:rPr>
          </w:pPr>
          <w:hyperlink w:anchor="_Toc214661373" w:history="1">
            <w:r w:rsidRPr="005E4A57">
              <w:rPr>
                <w:rStyle w:val="Hyperlink"/>
                <w:rFonts w:hAnsi="Arial Unicode MS"/>
                <w:noProof/>
                <w:kern w:val="0"/>
              </w:rPr>
              <w:t>2.</w:t>
            </w:r>
            <w:r>
              <w:rPr>
                <w:rFonts w:eastAsiaTheme="minorEastAsia"/>
                <w:noProof/>
              </w:rPr>
              <w:tab/>
            </w:r>
            <w:r w:rsidRPr="005E4A57">
              <w:rPr>
                <w:rStyle w:val="Hyperlink"/>
                <w:noProof/>
              </w:rPr>
              <w:t>Berm Locations</w:t>
            </w:r>
            <w:r>
              <w:rPr>
                <w:noProof/>
                <w:webHidden/>
              </w:rPr>
              <w:tab/>
            </w:r>
            <w:r>
              <w:rPr>
                <w:noProof/>
                <w:webHidden/>
              </w:rPr>
              <w:fldChar w:fldCharType="begin"/>
            </w:r>
            <w:r>
              <w:rPr>
                <w:noProof/>
                <w:webHidden/>
              </w:rPr>
              <w:instrText xml:space="preserve"> PAGEREF _Toc214661373 \h </w:instrText>
            </w:r>
            <w:r>
              <w:rPr>
                <w:noProof/>
                <w:webHidden/>
              </w:rPr>
            </w:r>
            <w:r>
              <w:rPr>
                <w:noProof/>
                <w:webHidden/>
              </w:rPr>
              <w:fldChar w:fldCharType="separate"/>
            </w:r>
            <w:r w:rsidR="0089497A">
              <w:rPr>
                <w:noProof/>
                <w:webHidden/>
              </w:rPr>
              <w:t>35</w:t>
            </w:r>
            <w:r>
              <w:rPr>
                <w:noProof/>
                <w:webHidden/>
              </w:rPr>
              <w:fldChar w:fldCharType="end"/>
            </w:r>
          </w:hyperlink>
        </w:p>
        <w:p w14:paraId="754A4E81" w14:textId="0BDEEED5" w:rsidR="00274732" w:rsidRDefault="00274732">
          <w:pPr>
            <w:pStyle w:val="TOC3"/>
            <w:tabs>
              <w:tab w:val="left" w:pos="960"/>
              <w:tab w:val="right" w:leader="dot" w:pos="9350"/>
            </w:tabs>
            <w:rPr>
              <w:rFonts w:eastAsiaTheme="minorEastAsia"/>
              <w:noProof/>
            </w:rPr>
          </w:pPr>
          <w:hyperlink w:anchor="_Toc214661374" w:history="1">
            <w:r w:rsidRPr="005E4A57">
              <w:rPr>
                <w:rStyle w:val="Hyperlink"/>
                <w:rFonts w:hAnsi="Arial Unicode MS"/>
                <w:noProof/>
                <w:kern w:val="0"/>
              </w:rPr>
              <w:t>3.</w:t>
            </w:r>
            <w:r>
              <w:rPr>
                <w:rFonts w:eastAsiaTheme="minorEastAsia"/>
                <w:noProof/>
              </w:rPr>
              <w:tab/>
            </w:r>
            <w:r w:rsidRPr="005E4A57">
              <w:rPr>
                <w:rStyle w:val="Hyperlink"/>
                <w:noProof/>
              </w:rPr>
              <w:t>Berms and Drainage</w:t>
            </w:r>
            <w:r>
              <w:rPr>
                <w:noProof/>
                <w:webHidden/>
              </w:rPr>
              <w:tab/>
            </w:r>
            <w:r>
              <w:rPr>
                <w:noProof/>
                <w:webHidden/>
              </w:rPr>
              <w:fldChar w:fldCharType="begin"/>
            </w:r>
            <w:r>
              <w:rPr>
                <w:noProof/>
                <w:webHidden/>
              </w:rPr>
              <w:instrText xml:space="preserve"> PAGEREF _Toc214661374 \h </w:instrText>
            </w:r>
            <w:r>
              <w:rPr>
                <w:noProof/>
                <w:webHidden/>
              </w:rPr>
            </w:r>
            <w:r>
              <w:rPr>
                <w:noProof/>
                <w:webHidden/>
              </w:rPr>
              <w:fldChar w:fldCharType="separate"/>
            </w:r>
            <w:r w:rsidR="0089497A">
              <w:rPr>
                <w:noProof/>
                <w:webHidden/>
              </w:rPr>
              <w:t>35</w:t>
            </w:r>
            <w:r>
              <w:rPr>
                <w:noProof/>
                <w:webHidden/>
              </w:rPr>
              <w:fldChar w:fldCharType="end"/>
            </w:r>
          </w:hyperlink>
        </w:p>
        <w:p w14:paraId="3EB29D47" w14:textId="165BE74A" w:rsidR="00274732" w:rsidRDefault="00274732">
          <w:pPr>
            <w:pStyle w:val="TOC3"/>
            <w:tabs>
              <w:tab w:val="left" w:pos="960"/>
              <w:tab w:val="right" w:leader="dot" w:pos="9350"/>
            </w:tabs>
            <w:rPr>
              <w:rFonts w:eastAsiaTheme="minorEastAsia"/>
              <w:noProof/>
            </w:rPr>
          </w:pPr>
          <w:hyperlink w:anchor="_Toc214661375" w:history="1">
            <w:r w:rsidRPr="005E4A57">
              <w:rPr>
                <w:rStyle w:val="Hyperlink"/>
                <w:rFonts w:hAnsi="Arial Unicode MS"/>
                <w:noProof/>
                <w:kern w:val="0"/>
              </w:rPr>
              <w:t>4.</w:t>
            </w:r>
            <w:r>
              <w:rPr>
                <w:rFonts w:eastAsiaTheme="minorEastAsia"/>
                <w:noProof/>
              </w:rPr>
              <w:tab/>
            </w:r>
            <w:r w:rsidRPr="005E4A57">
              <w:rPr>
                <w:rStyle w:val="Hyperlink"/>
                <w:noProof/>
                <w:lang w:val="de-DE"/>
              </w:rPr>
              <w:t>Site</w:t>
            </w:r>
            <w:r w:rsidRPr="005E4A57">
              <w:rPr>
                <w:rStyle w:val="Hyperlink"/>
                <w:noProof/>
              </w:rPr>
              <w:t xml:space="preserve"> </w:t>
            </w:r>
            <w:r w:rsidRPr="005E4A57">
              <w:rPr>
                <w:rStyle w:val="Hyperlink"/>
                <w:noProof/>
                <w:lang w:val="fr-FR"/>
              </w:rPr>
              <w:t>Retention</w:t>
            </w:r>
            <w:r>
              <w:rPr>
                <w:noProof/>
                <w:webHidden/>
              </w:rPr>
              <w:tab/>
            </w:r>
            <w:r>
              <w:rPr>
                <w:noProof/>
                <w:webHidden/>
              </w:rPr>
              <w:fldChar w:fldCharType="begin"/>
            </w:r>
            <w:r>
              <w:rPr>
                <w:noProof/>
                <w:webHidden/>
              </w:rPr>
              <w:instrText xml:space="preserve"> PAGEREF _Toc214661375 \h </w:instrText>
            </w:r>
            <w:r>
              <w:rPr>
                <w:noProof/>
                <w:webHidden/>
              </w:rPr>
            </w:r>
            <w:r>
              <w:rPr>
                <w:noProof/>
                <w:webHidden/>
              </w:rPr>
              <w:fldChar w:fldCharType="separate"/>
            </w:r>
            <w:r w:rsidR="0089497A">
              <w:rPr>
                <w:noProof/>
                <w:webHidden/>
              </w:rPr>
              <w:t>36</w:t>
            </w:r>
            <w:r>
              <w:rPr>
                <w:noProof/>
                <w:webHidden/>
              </w:rPr>
              <w:fldChar w:fldCharType="end"/>
            </w:r>
          </w:hyperlink>
        </w:p>
        <w:p w14:paraId="654894B7" w14:textId="3E0C34F7" w:rsidR="00274732" w:rsidRDefault="00274732">
          <w:pPr>
            <w:pStyle w:val="TOC3"/>
            <w:tabs>
              <w:tab w:val="left" w:pos="960"/>
              <w:tab w:val="right" w:leader="dot" w:pos="9350"/>
            </w:tabs>
            <w:rPr>
              <w:rFonts w:eastAsiaTheme="minorEastAsia"/>
              <w:noProof/>
            </w:rPr>
          </w:pPr>
          <w:hyperlink w:anchor="_Toc214661376" w:history="1">
            <w:r w:rsidRPr="005E4A57">
              <w:rPr>
                <w:rStyle w:val="Hyperlink"/>
                <w:rFonts w:hAnsi="Arial Unicode MS"/>
                <w:noProof/>
                <w:kern w:val="0"/>
              </w:rPr>
              <w:t>5.</w:t>
            </w:r>
            <w:r>
              <w:rPr>
                <w:rFonts w:eastAsiaTheme="minorEastAsia"/>
                <w:noProof/>
              </w:rPr>
              <w:tab/>
            </w:r>
            <w:r w:rsidRPr="005E4A57">
              <w:rPr>
                <w:rStyle w:val="Hyperlink"/>
                <w:noProof/>
                <w:lang w:val="de-DE"/>
              </w:rPr>
              <w:t>Site</w:t>
            </w:r>
            <w:r w:rsidRPr="005E4A57">
              <w:rPr>
                <w:rStyle w:val="Hyperlink"/>
                <w:noProof/>
              </w:rPr>
              <w:t xml:space="preserve"> </w:t>
            </w:r>
            <w:r w:rsidRPr="005E4A57">
              <w:rPr>
                <w:rStyle w:val="Hyperlink"/>
                <w:noProof/>
                <w:lang w:val="it-IT"/>
              </w:rPr>
              <w:t>Erosion</w:t>
            </w:r>
            <w:r>
              <w:rPr>
                <w:noProof/>
                <w:webHidden/>
              </w:rPr>
              <w:tab/>
            </w:r>
            <w:r>
              <w:rPr>
                <w:noProof/>
                <w:webHidden/>
              </w:rPr>
              <w:fldChar w:fldCharType="begin"/>
            </w:r>
            <w:r>
              <w:rPr>
                <w:noProof/>
                <w:webHidden/>
              </w:rPr>
              <w:instrText xml:space="preserve"> PAGEREF _Toc214661376 \h </w:instrText>
            </w:r>
            <w:r>
              <w:rPr>
                <w:noProof/>
                <w:webHidden/>
              </w:rPr>
            </w:r>
            <w:r>
              <w:rPr>
                <w:noProof/>
                <w:webHidden/>
              </w:rPr>
              <w:fldChar w:fldCharType="separate"/>
            </w:r>
            <w:r w:rsidR="0089497A">
              <w:rPr>
                <w:noProof/>
                <w:webHidden/>
              </w:rPr>
              <w:t>36</w:t>
            </w:r>
            <w:r>
              <w:rPr>
                <w:noProof/>
                <w:webHidden/>
              </w:rPr>
              <w:fldChar w:fldCharType="end"/>
            </w:r>
          </w:hyperlink>
        </w:p>
        <w:p w14:paraId="2C7E2E36" w14:textId="676EA213" w:rsidR="00274732" w:rsidRDefault="00274732">
          <w:pPr>
            <w:pStyle w:val="TOC3"/>
            <w:tabs>
              <w:tab w:val="left" w:pos="960"/>
              <w:tab w:val="right" w:leader="dot" w:pos="9350"/>
            </w:tabs>
            <w:rPr>
              <w:rFonts w:eastAsiaTheme="minorEastAsia"/>
              <w:noProof/>
            </w:rPr>
          </w:pPr>
          <w:hyperlink w:anchor="_Toc214661377" w:history="1">
            <w:r w:rsidRPr="005E4A57">
              <w:rPr>
                <w:rStyle w:val="Hyperlink"/>
                <w:rFonts w:hAnsi="Arial Unicode MS"/>
                <w:noProof/>
                <w:kern w:val="0"/>
              </w:rPr>
              <w:t>6.</w:t>
            </w:r>
            <w:r>
              <w:rPr>
                <w:rFonts w:eastAsiaTheme="minorEastAsia"/>
                <w:noProof/>
              </w:rPr>
              <w:tab/>
            </w:r>
            <w:r w:rsidRPr="005E4A57">
              <w:rPr>
                <w:rStyle w:val="Hyperlink"/>
                <w:noProof/>
                <w:lang w:val="de-DE"/>
              </w:rPr>
              <w:t>Site</w:t>
            </w:r>
            <w:r w:rsidRPr="005E4A57">
              <w:rPr>
                <w:rStyle w:val="Hyperlink"/>
                <w:noProof/>
              </w:rPr>
              <w:t xml:space="preserve"> </w:t>
            </w:r>
            <w:r w:rsidRPr="005E4A57">
              <w:rPr>
                <w:rStyle w:val="Hyperlink"/>
                <w:noProof/>
                <w:lang w:val="nl-NL"/>
              </w:rPr>
              <w:t>Slopes</w:t>
            </w:r>
            <w:r>
              <w:rPr>
                <w:noProof/>
                <w:webHidden/>
              </w:rPr>
              <w:tab/>
            </w:r>
            <w:r>
              <w:rPr>
                <w:noProof/>
                <w:webHidden/>
              </w:rPr>
              <w:fldChar w:fldCharType="begin"/>
            </w:r>
            <w:r>
              <w:rPr>
                <w:noProof/>
                <w:webHidden/>
              </w:rPr>
              <w:instrText xml:space="preserve"> PAGEREF _Toc214661377 \h </w:instrText>
            </w:r>
            <w:r>
              <w:rPr>
                <w:noProof/>
                <w:webHidden/>
              </w:rPr>
            </w:r>
            <w:r>
              <w:rPr>
                <w:noProof/>
                <w:webHidden/>
              </w:rPr>
              <w:fldChar w:fldCharType="separate"/>
            </w:r>
            <w:r w:rsidR="0089497A">
              <w:rPr>
                <w:noProof/>
                <w:webHidden/>
              </w:rPr>
              <w:t>36</w:t>
            </w:r>
            <w:r>
              <w:rPr>
                <w:noProof/>
                <w:webHidden/>
              </w:rPr>
              <w:fldChar w:fldCharType="end"/>
            </w:r>
          </w:hyperlink>
        </w:p>
        <w:p w14:paraId="7FBF9F83" w14:textId="072496AA" w:rsidR="00274732" w:rsidRDefault="00274732">
          <w:pPr>
            <w:pStyle w:val="TOC3"/>
            <w:tabs>
              <w:tab w:val="left" w:pos="960"/>
              <w:tab w:val="right" w:leader="dot" w:pos="9350"/>
            </w:tabs>
            <w:rPr>
              <w:rFonts w:eastAsiaTheme="minorEastAsia"/>
              <w:noProof/>
            </w:rPr>
          </w:pPr>
          <w:hyperlink w:anchor="_Toc214661378" w:history="1">
            <w:r w:rsidRPr="005E4A57">
              <w:rPr>
                <w:rStyle w:val="Hyperlink"/>
                <w:rFonts w:hAnsi="Arial Unicode MS"/>
                <w:noProof/>
                <w:kern w:val="0"/>
              </w:rPr>
              <w:t>7.</w:t>
            </w:r>
            <w:r>
              <w:rPr>
                <w:rFonts w:eastAsiaTheme="minorEastAsia"/>
                <w:noProof/>
              </w:rPr>
              <w:tab/>
            </w:r>
            <w:r w:rsidRPr="005E4A57">
              <w:rPr>
                <w:rStyle w:val="Hyperlink"/>
                <w:noProof/>
              </w:rPr>
              <w:t>Imported Soil</w:t>
            </w:r>
            <w:r>
              <w:rPr>
                <w:noProof/>
                <w:webHidden/>
              </w:rPr>
              <w:tab/>
            </w:r>
            <w:r>
              <w:rPr>
                <w:noProof/>
                <w:webHidden/>
              </w:rPr>
              <w:fldChar w:fldCharType="begin"/>
            </w:r>
            <w:r>
              <w:rPr>
                <w:noProof/>
                <w:webHidden/>
              </w:rPr>
              <w:instrText xml:space="preserve"> PAGEREF _Toc214661378 \h </w:instrText>
            </w:r>
            <w:r>
              <w:rPr>
                <w:noProof/>
                <w:webHidden/>
              </w:rPr>
            </w:r>
            <w:r>
              <w:rPr>
                <w:noProof/>
                <w:webHidden/>
              </w:rPr>
              <w:fldChar w:fldCharType="separate"/>
            </w:r>
            <w:r w:rsidR="0089497A">
              <w:rPr>
                <w:noProof/>
                <w:webHidden/>
              </w:rPr>
              <w:t>36</w:t>
            </w:r>
            <w:r>
              <w:rPr>
                <w:noProof/>
                <w:webHidden/>
              </w:rPr>
              <w:fldChar w:fldCharType="end"/>
            </w:r>
          </w:hyperlink>
        </w:p>
        <w:p w14:paraId="755752E2" w14:textId="29314475" w:rsidR="00274732" w:rsidRDefault="00274732">
          <w:pPr>
            <w:pStyle w:val="TOC3"/>
            <w:tabs>
              <w:tab w:val="left" w:pos="960"/>
              <w:tab w:val="right" w:leader="dot" w:pos="9350"/>
            </w:tabs>
            <w:rPr>
              <w:rFonts w:eastAsiaTheme="minorEastAsia"/>
              <w:noProof/>
            </w:rPr>
          </w:pPr>
          <w:hyperlink w:anchor="_Toc214661379" w:history="1">
            <w:r w:rsidRPr="005E4A57">
              <w:rPr>
                <w:rStyle w:val="Hyperlink"/>
                <w:rFonts w:hAnsi="Arial Unicode MS"/>
                <w:noProof/>
                <w:kern w:val="0"/>
              </w:rPr>
              <w:t>8.</w:t>
            </w:r>
            <w:r>
              <w:rPr>
                <w:rFonts w:eastAsiaTheme="minorEastAsia"/>
                <w:noProof/>
              </w:rPr>
              <w:tab/>
            </w:r>
            <w:r w:rsidRPr="005E4A57">
              <w:rPr>
                <w:rStyle w:val="Hyperlink"/>
                <w:noProof/>
                <w:lang w:val="de-DE"/>
              </w:rPr>
              <w:t>Final</w:t>
            </w:r>
            <w:r w:rsidRPr="005E4A57">
              <w:rPr>
                <w:rStyle w:val="Hyperlink"/>
                <w:noProof/>
              </w:rPr>
              <w:t xml:space="preserve"> </w:t>
            </w:r>
            <w:r w:rsidRPr="005E4A57">
              <w:rPr>
                <w:rStyle w:val="Hyperlink"/>
                <w:noProof/>
                <w:lang w:val="de-DE"/>
              </w:rPr>
              <w:t>Site</w:t>
            </w:r>
            <w:r w:rsidRPr="005E4A57">
              <w:rPr>
                <w:rStyle w:val="Hyperlink"/>
                <w:noProof/>
              </w:rPr>
              <w:t xml:space="preserve"> Grade</w:t>
            </w:r>
            <w:r>
              <w:rPr>
                <w:noProof/>
                <w:webHidden/>
              </w:rPr>
              <w:tab/>
            </w:r>
            <w:r>
              <w:rPr>
                <w:noProof/>
                <w:webHidden/>
              </w:rPr>
              <w:fldChar w:fldCharType="begin"/>
            </w:r>
            <w:r>
              <w:rPr>
                <w:noProof/>
                <w:webHidden/>
              </w:rPr>
              <w:instrText xml:space="preserve"> PAGEREF _Toc214661379 \h </w:instrText>
            </w:r>
            <w:r>
              <w:rPr>
                <w:noProof/>
                <w:webHidden/>
              </w:rPr>
            </w:r>
            <w:r>
              <w:rPr>
                <w:noProof/>
                <w:webHidden/>
              </w:rPr>
              <w:fldChar w:fldCharType="separate"/>
            </w:r>
            <w:r w:rsidR="0089497A">
              <w:rPr>
                <w:noProof/>
                <w:webHidden/>
              </w:rPr>
              <w:t>36</w:t>
            </w:r>
            <w:r>
              <w:rPr>
                <w:noProof/>
                <w:webHidden/>
              </w:rPr>
              <w:fldChar w:fldCharType="end"/>
            </w:r>
          </w:hyperlink>
        </w:p>
        <w:p w14:paraId="32139054" w14:textId="6642314D" w:rsidR="00274732" w:rsidRDefault="00274732">
          <w:pPr>
            <w:pStyle w:val="TOC3"/>
            <w:tabs>
              <w:tab w:val="left" w:pos="960"/>
              <w:tab w:val="right" w:leader="dot" w:pos="9350"/>
            </w:tabs>
            <w:rPr>
              <w:rFonts w:eastAsiaTheme="minorEastAsia"/>
              <w:noProof/>
            </w:rPr>
          </w:pPr>
          <w:hyperlink w:anchor="_Toc214661380" w:history="1">
            <w:r w:rsidRPr="005E4A57">
              <w:rPr>
                <w:rStyle w:val="Hyperlink"/>
                <w:rFonts w:hAnsi="Arial Unicode MS"/>
                <w:noProof/>
                <w:kern w:val="0"/>
              </w:rPr>
              <w:t>9.</w:t>
            </w:r>
            <w:r>
              <w:rPr>
                <w:rFonts w:eastAsiaTheme="minorEastAsia"/>
                <w:noProof/>
              </w:rPr>
              <w:tab/>
            </w:r>
            <w:r w:rsidRPr="005E4A57">
              <w:rPr>
                <w:rStyle w:val="Hyperlink"/>
                <w:noProof/>
              </w:rPr>
              <w:t>Grading Compliance</w:t>
            </w:r>
            <w:r>
              <w:rPr>
                <w:noProof/>
                <w:webHidden/>
              </w:rPr>
              <w:tab/>
            </w:r>
            <w:r>
              <w:rPr>
                <w:noProof/>
                <w:webHidden/>
              </w:rPr>
              <w:fldChar w:fldCharType="begin"/>
            </w:r>
            <w:r>
              <w:rPr>
                <w:noProof/>
                <w:webHidden/>
              </w:rPr>
              <w:instrText xml:space="preserve"> PAGEREF _Toc214661380 \h </w:instrText>
            </w:r>
            <w:r>
              <w:rPr>
                <w:noProof/>
                <w:webHidden/>
              </w:rPr>
            </w:r>
            <w:r>
              <w:rPr>
                <w:noProof/>
                <w:webHidden/>
              </w:rPr>
              <w:fldChar w:fldCharType="separate"/>
            </w:r>
            <w:r w:rsidR="0089497A">
              <w:rPr>
                <w:noProof/>
                <w:webHidden/>
              </w:rPr>
              <w:t>36</w:t>
            </w:r>
            <w:r>
              <w:rPr>
                <w:noProof/>
                <w:webHidden/>
              </w:rPr>
              <w:fldChar w:fldCharType="end"/>
            </w:r>
          </w:hyperlink>
        </w:p>
        <w:p w14:paraId="3394B378" w14:textId="4A3E1D75" w:rsidR="00274732" w:rsidRDefault="00274732">
          <w:pPr>
            <w:pStyle w:val="TOC2"/>
            <w:tabs>
              <w:tab w:val="left" w:pos="720"/>
              <w:tab w:val="right" w:leader="dot" w:pos="9350"/>
            </w:tabs>
            <w:rPr>
              <w:rFonts w:eastAsiaTheme="minorEastAsia"/>
              <w:noProof/>
            </w:rPr>
          </w:pPr>
          <w:hyperlink w:anchor="_Toc214661381" w:history="1">
            <w:r w:rsidRPr="005E4A57">
              <w:rPr>
                <w:rStyle w:val="Hyperlink"/>
                <w:noProof/>
              </w:rPr>
              <w:t>G.</w:t>
            </w:r>
            <w:r>
              <w:rPr>
                <w:rFonts w:eastAsiaTheme="minorEastAsia"/>
                <w:noProof/>
              </w:rPr>
              <w:tab/>
            </w:r>
            <w:r w:rsidRPr="005E4A57">
              <w:rPr>
                <w:rStyle w:val="Hyperlink"/>
                <w:noProof/>
              </w:rPr>
              <w:t>Lighting</w:t>
            </w:r>
            <w:r>
              <w:rPr>
                <w:noProof/>
                <w:webHidden/>
              </w:rPr>
              <w:tab/>
            </w:r>
            <w:r>
              <w:rPr>
                <w:noProof/>
                <w:webHidden/>
              </w:rPr>
              <w:fldChar w:fldCharType="begin"/>
            </w:r>
            <w:r>
              <w:rPr>
                <w:noProof/>
                <w:webHidden/>
              </w:rPr>
              <w:instrText xml:space="preserve"> PAGEREF _Toc214661381 \h </w:instrText>
            </w:r>
            <w:r>
              <w:rPr>
                <w:noProof/>
                <w:webHidden/>
              </w:rPr>
            </w:r>
            <w:r>
              <w:rPr>
                <w:noProof/>
                <w:webHidden/>
              </w:rPr>
              <w:fldChar w:fldCharType="separate"/>
            </w:r>
            <w:r w:rsidR="0089497A">
              <w:rPr>
                <w:noProof/>
                <w:webHidden/>
              </w:rPr>
              <w:t>36</w:t>
            </w:r>
            <w:r>
              <w:rPr>
                <w:noProof/>
                <w:webHidden/>
              </w:rPr>
              <w:fldChar w:fldCharType="end"/>
            </w:r>
          </w:hyperlink>
        </w:p>
        <w:p w14:paraId="6AB5CAF9" w14:textId="4030E867" w:rsidR="00274732" w:rsidRDefault="00274732">
          <w:pPr>
            <w:pStyle w:val="TOC3"/>
            <w:tabs>
              <w:tab w:val="left" w:pos="960"/>
              <w:tab w:val="right" w:leader="dot" w:pos="9350"/>
            </w:tabs>
            <w:rPr>
              <w:rFonts w:eastAsiaTheme="minorEastAsia"/>
              <w:noProof/>
            </w:rPr>
          </w:pPr>
          <w:hyperlink w:anchor="_Toc214661382" w:history="1">
            <w:r w:rsidRPr="005E4A57">
              <w:rPr>
                <w:rStyle w:val="Hyperlink"/>
                <w:rFonts w:hAnsi="Arial Unicode MS"/>
                <w:noProof/>
                <w:kern w:val="0"/>
              </w:rPr>
              <w:t>1.</w:t>
            </w:r>
            <w:r>
              <w:rPr>
                <w:rFonts w:eastAsiaTheme="minorEastAsia"/>
                <w:noProof/>
              </w:rPr>
              <w:tab/>
            </w:r>
            <w:r w:rsidRPr="005E4A57">
              <w:rPr>
                <w:rStyle w:val="Hyperlink"/>
                <w:noProof/>
              </w:rPr>
              <w:t>Light Pollution</w:t>
            </w:r>
            <w:r>
              <w:rPr>
                <w:noProof/>
                <w:webHidden/>
              </w:rPr>
              <w:tab/>
            </w:r>
            <w:r>
              <w:rPr>
                <w:noProof/>
                <w:webHidden/>
              </w:rPr>
              <w:fldChar w:fldCharType="begin"/>
            </w:r>
            <w:r>
              <w:rPr>
                <w:noProof/>
                <w:webHidden/>
              </w:rPr>
              <w:instrText xml:space="preserve"> PAGEREF _Toc214661382 \h </w:instrText>
            </w:r>
            <w:r>
              <w:rPr>
                <w:noProof/>
                <w:webHidden/>
              </w:rPr>
            </w:r>
            <w:r>
              <w:rPr>
                <w:noProof/>
                <w:webHidden/>
              </w:rPr>
              <w:fldChar w:fldCharType="separate"/>
            </w:r>
            <w:r w:rsidR="0089497A">
              <w:rPr>
                <w:noProof/>
                <w:webHidden/>
              </w:rPr>
              <w:t>36</w:t>
            </w:r>
            <w:r>
              <w:rPr>
                <w:noProof/>
                <w:webHidden/>
              </w:rPr>
              <w:fldChar w:fldCharType="end"/>
            </w:r>
          </w:hyperlink>
        </w:p>
        <w:p w14:paraId="5B389E21" w14:textId="3D9FC827" w:rsidR="00274732" w:rsidRDefault="00274732">
          <w:pPr>
            <w:pStyle w:val="TOC3"/>
            <w:tabs>
              <w:tab w:val="left" w:pos="960"/>
              <w:tab w:val="right" w:leader="dot" w:pos="9350"/>
            </w:tabs>
            <w:rPr>
              <w:rFonts w:eastAsiaTheme="minorEastAsia"/>
              <w:noProof/>
            </w:rPr>
          </w:pPr>
          <w:hyperlink w:anchor="_Toc214661383" w:history="1">
            <w:r w:rsidRPr="005E4A57">
              <w:rPr>
                <w:rStyle w:val="Hyperlink"/>
                <w:rFonts w:hAnsi="Arial Unicode MS"/>
                <w:noProof/>
                <w:kern w:val="0"/>
              </w:rPr>
              <w:t>2.</w:t>
            </w:r>
            <w:r>
              <w:rPr>
                <w:rFonts w:eastAsiaTheme="minorEastAsia"/>
                <w:noProof/>
              </w:rPr>
              <w:tab/>
            </w:r>
            <w:r w:rsidRPr="005E4A57">
              <w:rPr>
                <w:rStyle w:val="Hyperlink"/>
                <w:noProof/>
              </w:rPr>
              <w:t xml:space="preserve">Lighting Time </w:t>
            </w:r>
            <w:r w:rsidRPr="005E4A57">
              <w:rPr>
                <w:rStyle w:val="Hyperlink"/>
                <w:noProof/>
                <w:lang w:val="it-IT"/>
              </w:rPr>
              <w:t>Controls</w:t>
            </w:r>
            <w:r>
              <w:rPr>
                <w:noProof/>
                <w:webHidden/>
              </w:rPr>
              <w:tab/>
            </w:r>
            <w:r>
              <w:rPr>
                <w:noProof/>
                <w:webHidden/>
              </w:rPr>
              <w:fldChar w:fldCharType="begin"/>
            </w:r>
            <w:r>
              <w:rPr>
                <w:noProof/>
                <w:webHidden/>
              </w:rPr>
              <w:instrText xml:space="preserve"> PAGEREF _Toc214661383 \h </w:instrText>
            </w:r>
            <w:r>
              <w:rPr>
                <w:noProof/>
                <w:webHidden/>
              </w:rPr>
            </w:r>
            <w:r>
              <w:rPr>
                <w:noProof/>
                <w:webHidden/>
              </w:rPr>
              <w:fldChar w:fldCharType="separate"/>
            </w:r>
            <w:r w:rsidR="0089497A">
              <w:rPr>
                <w:noProof/>
                <w:webHidden/>
              </w:rPr>
              <w:t>36</w:t>
            </w:r>
            <w:r>
              <w:rPr>
                <w:noProof/>
                <w:webHidden/>
              </w:rPr>
              <w:fldChar w:fldCharType="end"/>
            </w:r>
          </w:hyperlink>
        </w:p>
        <w:p w14:paraId="26173281" w14:textId="492EC716" w:rsidR="00274732" w:rsidRDefault="00274732">
          <w:pPr>
            <w:pStyle w:val="TOC3"/>
            <w:tabs>
              <w:tab w:val="left" w:pos="960"/>
              <w:tab w:val="right" w:leader="dot" w:pos="9350"/>
            </w:tabs>
            <w:rPr>
              <w:rFonts w:eastAsiaTheme="minorEastAsia"/>
              <w:noProof/>
            </w:rPr>
          </w:pPr>
          <w:hyperlink w:anchor="_Toc214661384" w:history="1">
            <w:r w:rsidRPr="005E4A57">
              <w:rPr>
                <w:rStyle w:val="Hyperlink"/>
                <w:rFonts w:hAnsi="Arial Unicode MS"/>
                <w:noProof/>
                <w:kern w:val="0"/>
              </w:rPr>
              <w:t>3.</w:t>
            </w:r>
            <w:r>
              <w:rPr>
                <w:rFonts w:eastAsiaTheme="minorEastAsia"/>
                <w:noProof/>
              </w:rPr>
              <w:tab/>
            </w:r>
            <w:r w:rsidRPr="005E4A57">
              <w:rPr>
                <w:rStyle w:val="Hyperlink"/>
                <w:noProof/>
              </w:rPr>
              <w:t>Integration of Lighting</w:t>
            </w:r>
            <w:r>
              <w:rPr>
                <w:noProof/>
                <w:webHidden/>
              </w:rPr>
              <w:tab/>
            </w:r>
            <w:r>
              <w:rPr>
                <w:noProof/>
                <w:webHidden/>
              </w:rPr>
              <w:fldChar w:fldCharType="begin"/>
            </w:r>
            <w:r>
              <w:rPr>
                <w:noProof/>
                <w:webHidden/>
              </w:rPr>
              <w:instrText xml:space="preserve"> PAGEREF _Toc214661384 \h </w:instrText>
            </w:r>
            <w:r>
              <w:rPr>
                <w:noProof/>
                <w:webHidden/>
              </w:rPr>
            </w:r>
            <w:r>
              <w:rPr>
                <w:noProof/>
                <w:webHidden/>
              </w:rPr>
              <w:fldChar w:fldCharType="separate"/>
            </w:r>
            <w:r w:rsidR="0089497A">
              <w:rPr>
                <w:noProof/>
                <w:webHidden/>
              </w:rPr>
              <w:t>36</w:t>
            </w:r>
            <w:r>
              <w:rPr>
                <w:noProof/>
                <w:webHidden/>
              </w:rPr>
              <w:fldChar w:fldCharType="end"/>
            </w:r>
          </w:hyperlink>
        </w:p>
        <w:p w14:paraId="62F94286" w14:textId="4EA31C3D" w:rsidR="00274732" w:rsidRDefault="00274732">
          <w:pPr>
            <w:pStyle w:val="TOC3"/>
            <w:tabs>
              <w:tab w:val="left" w:pos="960"/>
              <w:tab w:val="right" w:leader="dot" w:pos="9350"/>
            </w:tabs>
            <w:rPr>
              <w:rFonts w:eastAsiaTheme="minorEastAsia"/>
              <w:noProof/>
            </w:rPr>
          </w:pPr>
          <w:hyperlink w:anchor="_Toc214661385" w:history="1">
            <w:r w:rsidRPr="005E4A57">
              <w:rPr>
                <w:rStyle w:val="Hyperlink"/>
                <w:rFonts w:hAnsi="Arial Unicode MS"/>
                <w:noProof/>
                <w:kern w:val="0"/>
              </w:rPr>
              <w:t>4.</w:t>
            </w:r>
            <w:r>
              <w:rPr>
                <w:rFonts w:eastAsiaTheme="minorEastAsia"/>
                <w:noProof/>
              </w:rPr>
              <w:tab/>
            </w:r>
            <w:r w:rsidRPr="005E4A57">
              <w:rPr>
                <w:rStyle w:val="Hyperlink"/>
                <w:noProof/>
              </w:rPr>
              <w:t>Lighting Types Permitted</w:t>
            </w:r>
            <w:r>
              <w:rPr>
                <w:noProof/>
                <w:webHidden/>
              </w:rPr>
              <w:tab/>
            </w:r>
            <w:r>
              <w:rPr>
                <w:noProof/>
                <w:webHidden/>
              </w:rPr>
              <w:fldChar w:fldCharType="begin"/>
            </w:r>
            <w:r>
              <w:rPr>
                <w:noProof/>
                <w:webHidden/>
              </w:rPr>
              <w:instrText xml:space="preserve"> PAGEREF _Toc214661385 \h </w:instrText>
            </w:r>
            <w:r>
              <w:rPr>
                <w:noProof/>
                <w:webHidden/>
              </w:rPr>
            </w:r>
            <w:r>
              <w:rPr>
                <w:noProof/>
                <w:webHidden/>
              </w:rPr>
              <w:fldChar w:fldCharType="separate"/>
            </w:r>
            <w:r w:rsidR="0089497A">
              <w:rPr>
                <w:noProof/>
                <w:webHidden/>
              </w:rPr>
              <w:t>36</w:t>
            </w:r>
            <w:r>
              <w:rPr>
                <w:noProof/>
                <w:webHidden/>
              </w:rPr>
              <w:fldChar w:fldCharType="end"/>
            </w:r>
          </w:hyperlink>
        </w:p>
        <w:p w14:paraId="0F79E959" w14:textId="439D921F" w:rsidR="00274732" w:rsidRDefault="00274732">
          <w:pPr>
            <w:pStyle w:val="TOC3"/>
            <w:tabs>
              <w:tab w:val="left" w:pos="960"/>
              <w:tab w:val="right" w:leader="dot" w:pos="9350"/>
            </w:tabs>
            <w:rPr>
              <w:rFonts w:eastAsiaTheme="minorEastAsia"/>
              <w:noProof/>
            </w:rPr>
          </w:pPr>
          <w:hyperlink w:anchor="_Toc214661386" w:history="1">
            <w:r w:rsidRPr="005E4A57">
              <w:rPr>
                <w:rStyle w:val="Hyperlink"/>
                <w:rFonts w:hAnsi="Arial Unicode MS"/>
                <w:noProof/>
                <w:kern w:val="0"/>
              </w:rPr>
              <w:t>5.</w:t>
            </w:r>
            <w:r>
              <w:rPr>
                <w:rFonts w:eastAsiaTheme="minorEastAsia"/>
                <w:noProof/>
              </w:rPr>
              <w:tab/>
            </w:r>
            <w:r w:rsidRPr="005E4A57">
              <w:rPr>
                <w:rStyle w:val="Hyperlink"/>
                <w:noProof/>
              </w:rPr>
              <w:t>Prohibited Lights</w:t>
            </w:r>
            <w:r>
              <w:rPr>
                <w:noProof/>
                <w:webHidden/>
              </w:rPr>
              <w:tab/>
            </w:r>
            <w:r>
              <w:rPr>
                <w:noProof/>
                <w:webHidden/>
              </w:rPr>
              <w:fldChar w:fldCharType="begin"/>
            </w:r>
            <w:r>
              <w:rPr>
                <w:noProof/>
                <w:webHidden/>
              </w:rPr>
              <w:instrText xml:space="preserve"> PAGEREF _Toc214661386 \h </w:instrText>
            </w:r>
            <w:r>
              <w:rPr>
                <w:noProof/>
                <w:webHidden/>
              </w:rPr>
            </w:r>
            <w:r>
              <w:rPr>
                <w:noProof/>
                <w:webHidden/>
              </w:rPr>
              <w:fldChar w:fldCharType="separate"/>
            </w:r>
            <w:r w:rsidR="0089497A">
              <w:rPr>
                <w:noProof/>
                <w:webHidden/>
              </w:rPr>
              <w:t>37</w:t>
            </w:r>
            <w:r>
              <w:rPr>
                <w:noProof/>
                <w:webHidden/>
              </w:rPr>
              <w:fldChar w:fldCharType="end"/>
            </w:r>
          </w:hyperlink>
        </w:p>
        <w:p w14:paraId="52F9A691" w14:textId="610CD008" w:rsidR="00274732" w:rsidRDefault="00274732">
          <w:pPr>
            <w:pStyle w:val="TOC3"/>
            <w:tabs>
              <w:tab w:val="left" w:pos="960"/>
              <w:tab w:val="right" w:leader="dot" w:pos="9350"/>
            </w:tabs>
            <w:rPr>
              <w:rFonts w:eastAsiaTheme="minorEastAsia"/>
              <w:noProof/>
            </w:rPr>
          </w:pPr>
          <w:hyperlink w:anchor="_Toc214661387" w:history="1">
            <w:r w:rsidRPr="005E4A57">
              <w:rPr>
                <w:rStyle w:val="Hyperlink"/>
                <w:rFonts w:hAnsi="Arial Unicode MS"/>
                <w:noProof/>
                <w:kern w:val="0"/>
              </w:rPr>
              <w:t>6.</w:t>
            </w:r>
            <w:r>
              <w:rPr>
                <w:rFonts w:eastAsiaTheme="minorEastAsia"/>
                <w:noProof/>
              </w:rPr>
              <w:tab/>
            </w:r>
            <w:r w:rsidRPr="005E4A57">
              <w:rPr>
                <w:rStyle w:val="Hyperlink"/>
                <w:noProof/>
              </w:rPr>
              <w:t>Light fixture Quality and Style</w:t>
            </w:r>
            <w:r>
              <w:rPr>
                <w:noProof/>
                <w:webHidden/>
              </w:rPr>
              <w:tab/>
            </w:r>
            <w:r>
              <w:rPr>
                <w:noProof/>
                <w:webHidden/>
              </w:rPr>
              <w:fldChar w:fldCharType="begin"/>
            </w:r>
            <w:r>
              <w:rPr>
                <w:noProof/>
                <w:webHidden/>
              </w:rPr>
              <w:instrText xml:space="preserve"> PAGEREF _Toc214661387 \h </w:instrText>
            </w:r>
            <w:r>
              <w:rPr>
                <w:noProof/>
                <w:webHidden/>
              </w:rPr>
            </w:r>
            <w:r>
              <w:rPr>
                <w:noProof/>
                <w:webHidden/>
              </w:rPr>
              <w:fldChar w:fldCharType="separate"/>
            </w:r>
            <w:r w:rsidR="0089497A">
              <w:rPr>
                <w:noProof/>
                <w:webHidden/>
              </w:rPr>
              <w:t>37</w:t>
            </w:r>
            <w:r>
              <w:rPr>
                <w:noProof/>
                <w:webHidden/>
              </w:rPr>
              <w:fldChar w:fldCharType="end"/>
            </w:r>
          </w:hyperlink>
        </w:p>
        <w:p w14:paraId="4E77DB19" w14:textId="60B8F9E1" w:rsidR="00274732" w:rsidRDefault="00274732">
          <w:pPr>
            <w:pStyle w:val="TOC3"/>
            <w:tabs>
              <w:tab w:val="left" w:pos="960"/>
              <w:tab w:val="right" w:leader="dot" w:pos="9350"/>
            </w:tabs>
            <w:rPr>
              <w:rFonts w:eastAsiaTheme="minorEastAsia"/>
              <w:noProof/>
            </w:rPr>
          </w:pPr>
          <w:hyperlink w:anchor="_Toc214661388" w:history="1">
            <w:r w:rsidRPr="005E4A57">
              <w:rPr>
                <w:rStyle w:val="Hyperlink"/>
                <w:rFonts w:hAnsi="Arial Unicode MS"/>
                <w:noProof/>
                <w:kern w:val="0"/>
              </w:rPr>
              <w:t>7.</w:t>
            </w:r>
            <w:r>
              <w:rPr>
                <w:rFonts w:eastAsiaTheme="minorEastAsia"/>
                <w:noProof/>
              </w:rPr>
              <w:tab/>
            </w:r>
            <w:r w:rsidRPr="005E4A57">
              <w:rPr>
                <w:rStyle w:val="Hyperlink"/>
                <w:noProof/>
              </w:rPr>
              <w:t>Walkway Lights</w:t>
            </w:r>
            <w:r>
              <w:rPr>
                <w:noProof/>
                <w:webHidden/>
              </w:rPr>
              <w:tab/>
            </w:r>
            <w:r>
              <w:rPr>
                <w:noProof/>
                <w:webHidden/>
              </w:rPr>
              <w:fldChar w:fldCharType="begin"/>
            </w:r>
            <w:r>
              <w:rPr>
                <w:noProof/>
                <w:webHidden/>
              </w:rPr>
              <w:instrText xml:space="preserve"> PAGEREF _Toc214661388 \h </w:instrText>
            </w:r>
            <w:r>
              <w:rPr>
                <w:noProof/>
                <w:webHidden/>
              </w:rPr>
            </w:r>
            <w:r>
              <w:rPr>
                <w:noProof/>
                <w:webHidden/>
              </w:rPr>
              <w:fldChar w:fldCharType="separate"/>
            </w:r>
            <w:r w:rsidR="0089497A">
              <w:rPr>
                <w:noProof/>
                <w:webHidden/>
              </w:rPr>
              <w:t>37</w:t>
            </w:r>
            <w:r>
              <w:rPr>
                <w:noProof/>
                <w:webHidden/>
              </w:rPr>
              <w:fldChar w:fldCharType="end"/>
            </w:r>
          </w:hyperlink>
        </w:p>
        <w:p w14:paraId="671D206D" w14:textId="3110BA7C" w:rsidR="00274732" w:rsidRDefault="00274732">
          <w:pPr>
            <w:pStyle w:val="TOC3"/>
            <w:tabs>
              <w:tab w:val="left" w:pos="960"/>
              <w:tab w:val="right" w:leader="dot" w:pos="9350"/>
            </w:tabs>
            <w:rPr>
              <w:rFonts w:eastAsiaTheme="minorEastAsia"/>
              <w:noProof/>
            </w:rPr>
          </w:pPr>
          <w:hyperlink w:anchor="_Toc214661389" w:history="1">
            <w:r w:rsidRPr="005E4A57">
              <w:rPr>
                <w:rStyle w:val="Hyperlink"/>
                <w:rFonts w:hAnsi="Arial Unicode MS"/>
                <w:noProof/>
                <w:kern w:val="0"/>
              </w:rPr>
              <w:t>8.</w:t>
            </w:r>
            <w:r>
              <w:rPr>
                <w:rFonts w:eastAsiaTheme="minorEastAsia"/>
                <w:noProof/>
              </w:rPr>
              <w:tab/>
            </w:r>
            <w:r w:rsidRPr="005E4A57">
              <w:rPr>
                <w:rStyle w:val="Hyperlink"/>
                <w:noProof/>
              </w:rPr>
              <w:t xml:space="preserve">Lighting </w:t>
            </w:r>
            <w:r w:rsidRPr="005E4A57">
              <w:rPr>
                <w:rStyle w:val="Hyperlink"/>
                <w:noProof/>
                <w:lang w:val="fr-FR"/>
              </w:rPr>
              <w:t>Fixtures</w:t>
            </w:r>
            <w:r>
              <w:rPr>
                <w:noProof/>
                <w:webHidden/>
              </w:rPr>
              <w:tab/>
            </w:r>
            <w:r>
              <w:rPr>
                <w:noProof/>
                <w:webHidden/>
              </w:rPr>
              <w:fldChar w:fldCharType="begin"/>
            </w:r>
            <w:r>
              <w:rPr>
                <w:noProof/>
                <w:webHidden/>
              </w:rPr>
              <w:instrText xml:space="preserve"> PAGEREF _Toc214661389 \h </w:instrText>
            </w:r>
            <w:r>
              <w:rPr>
                <w:noProof/>
                <w:webHidden/>
              </w:rPr>
            </w:r>
            <w:r>
              <w:rPr>
                <w:noProof/>
                <w:webHidden/>
              </w:rPr>
              <w:fldChar w:fldCharType="separate"/>
            </w:r>
            <w:r w:rsidR="0089497A">
              <w:rPr>
                <w:noProof/>
                <w:webHidden/>
              </w:rPr>
              <w:t>37</w:t>
            </w:r>
            <w:r>
              <w:rPr>
                <w:noProof/>
                <w:webHidden/>
              </w:rPr>
              <w:fldChar w:fldCharType="end"/>
            </w:r>
          </w:hyperlink>
        </w:p>
        <w:p w14:paraId="6371E756" w14:textId="43736C61" w:rsidR="00274732" w:rsidRDefault="00274732">
          <w:pPr>
            <w:pStyle w:val="TOC2"/>
            <w:tabs>
              <w:tab w:val="left" w:pos="720"/>
              <w:tab w:val="right" w:leader="dot" w:pos="9350"/>
            </w:tabs>
            <w:rPr>
              <w:rFonts w:eastAsiaTheme="minorEastAsia"/>
              <w:noProof/>
            </w:rPr>
          </w:pPr>
          <w:hyperlink w:anchor="_Toc214661390" w:history="1">
            <w:r w:rsidRPr="005E4A57">
              <w:rPr>
                <w:rStyle w:val="Hyperlink"/>
                <w:noProof/>
              </w:rPr>
              <w:t>H.</w:t>
            </w:r>
            <w:r>
              <w:rPr>
                <w:rFonts w:eastAsiaTheme="minorEastAsia"/>
                <w:noProof/>
              </w:rPr>
              <w:tab/>
            </w:r>
            <w:r w:rsidRPr="005E4A57">
              <w:rPr>
                <w:rStyle w:val="Hyperlink"/>
                <w:noProof/>
              </w:rPr>
              <w:t>Water Features</w:t>
            </w:r>
            <w:r>
              <w:rPr>
                <w:noProof/>
                <w:webHidden/>
              </w:rPr>
              <w:tab/>
            </w:r>
            <w:r>
              <w:rPr>
                <w:noProof/>
                <w:webHidden/>
              </w:rPr>
              <w:fldChar w:fldCharType="begin"/>
            </w:r>
            <w:r>
              <w:rPr>
                <w:noProof/>
                <w:webHidden/>
              </w:rPr>
              <w:instrText xml:space="preserve"> PAGEREF _Toc214661390 \h </w:instrText>
            </w:r>
            <w:r>
              <w:rPr>
                <w:noProof/>
                <w:webHidden/>
              </w:rPr>
            </w:r>
            <w:r>
              <w:rPr>
                <w:noProof/>
                <w:webHidden/>
              </w:rPr>
              <w:fldChar w:fldCharType="separate"/>
            </w:r>
            <w:r w:rsidR="0089497A">
              <w:rPr>
                <w:noProof/>
                <w:webHidden/>
              </w:rPr>
              <w:t>37</w:t>
            </w:r>
            <w:r>
              <w:rPr>
                <w:noProof/>
                <w:webHidden/>
              </w:rPr>
              <w:fldChar w:fldCharType="end"/>
            </w:r>
          </w:hyperlink>
        </w:p>
        <w:p w14:paraId="23C4C41B" w14:textId="47BCB528" w:rsidR="00274732" w:rsidRDefault="00274732">
          <w:pPr>
            <w:pStyle w:val="TOC3"/>
            <w:tabs>
              <w:tab w:val="left" w:pos="960"/>
              <w:tab w:val="right" w:leader="dot" w:pos="9350"/>
            </w:tabs>
            <w:rPr>
              <w:rFonts w:eastAsiaTheme="minorEastAsia"/>
              <w:noProof/>
            </w:rPr>
          </w:pPr>
          <w:hyperlink w:anchor="_Toc214661391" w:history="1">
            <w:r w:rsidRPr="005E4A57">
              <w:rPr>
                <w:rStyle w:val="Hyperlink"/>
                <w:rFonts w:hAnsi="Arial Unicode MS"/>
                <w:noProof/>
                <w:kern w:val="0"/>
              </w:rPr>
              <w:t>1.</w:t>
            </w:r>
            <w:r>
              <w:rPr>
                <w:rFonts w:eastAsiaTheme="minorEastAsia"/>
                <w:noProof/>
              </w:rPr>
              <w:tab/>
            </w:r>
            <w:r w:rsidRPr="005E4A57">
              <w:rPr>
                <w:rStyle w:val="Hyperlink"/>
                <w:noProof/>
              </w:rPr>
              <w:t>Water Feature Justification</w:t>
            </w:r>
            <w:r>
              <w:rPr>
                <w:noProof/>
                <w:webHidden/>
              </w:rPr>
              <w:tab/>
            </w:r>
            <w:r>
              <w:rPr>
                <w:noProof/>
                <w:webHidden/>
              </w:rPr>
              <w:fldChar w:fldCharType="begin"/>
            </w:r>
            <w:r>
              <w:rPr>
                <w:noProof/>
                <w:webHidden/>
              </w:rPr>
              <w:instrText xml:space="preserve"> PAGEREF _Toc214661391 \h </w:instrText>
            </w:r>
            <w:r>
              <w:rPr>
                <w:noProof/>
                <w:webHidden/>
              </w:rPr>
            </w:r>
            <w:r>
              <w:rPr>
                <w:noProof/>
                <w:webHidden/>
              </w:rPr>
              <w:fldChar w:fldCharType="separate"/>
            </w:r>
            <w:r w:rsidR="0089497A">
              <w:rPr>
                <w:noProof/>
                <w:webHidden/>
              </w:rPr>
              <w:t>37</w:t>
            </w:r>
            <w:r>
              <w:rPr>
                <w:noProof/>
                <w:webHidden/>
              </w:rPr>
              <w:fldChar w:fldCharType="end"/>
            </w:r>
          </w:hyperlink>
        </w:p>
        <w:p w14:paraId="4EA40EEF" w14:textId="6F3B873F" w:rsidR="00274732" w:rsidRDefault="00274732">
          <w:pPr>
            <w:pStyle w:val="TOC3"/>
            <w:tabs>
              <w:tab w:val="left" w:pos="960"/>
              <w:tab w:val="right" w:leader="dot" w:pos="9350"/>
            </w:tabs>
            <w:rPr>
              <w:rFonts w:eastAsiaTheme="minorEastAsia"/>
              <w:noProof/>
            </w:rPr>
          </w:pPr>
          <w:hyperlink w:anchor="_Toc214661392" w:history="1">
            <w:r w:rsidRPr="005E4A57">
              <w:rPr>
                <w:rStyle w:val="Hyperlink"/>
                <w:rFonts w:hAnsi="Arial Unicode MS"/>
                <w:noProof/>
                <w:kern w:val="0"/>
              </w:rPr>
              <w:t>2.</w:t>
            </w:r>
            <w:r>
              <w:rPr>
                <w:rFonts w:eastAsiaTheme="minorEastAsia"/>
                <w:noProof/>
              </w:rPr>
              <w:tab/>
            </w:r>
            <w:r w:rsidRPr="005E4A57">
              <w:rPr>
                <w:rStyle w:val="Hyperlink"/>
                <w:noProof/>
              </w:rPr>
              <w:t>Water Feature Scale</w:t>
            </w:r>
            <w:r>
              <w:rPr>
                <w:noProof/>
                <w:webHidden/>
              </w:rPr>
              <w:tab/>
            </w:r>
            <w:r>
              <w:rPr>
                <w:noProof/>
                <w:webHidden/>
              </w:rPr>
              <w:fldChar w:fldCharType="begin"/>
            </w:r>
            <w:r>
              <w:rPr>
                <w:noProof/>
                <w:webHidden/>
              </w:rPr>
              <w:instrText xml:space="preserve"> PAGEREF _Toc214661392 \h </w:instrText>
            </w:r>
            <w:r>
              <w:rPr>
                <w:noProof/>
                <w:webHidden/>
              </w:rPr>
            </w:r>
            <w:r>
              <w:rPr>
                <w:noProof/>
                <w:webHidden/>
              </w:rPr>
              <w:fldChar w:fldCharType="separate"/>
            </w:r>
            <w:r w:rsidR="0089497A">
              <w:rPr>
                <w:noProof/>
                <w:webHidden/>
              </w:rPr>
              <w:t>37</w:t>
            </w:r>
            <w:r>
              <w:rPr>
                <w:noProof/>
                <w:webHidden/>
              </w:rPr>
              <w:fldChar w:fldCharType="end"/>
            </w:r>
          </w:hyperlink>
        </w:p>
        <w:p w14:paraId="06DDB979" w14:textId="47291E54" w:rsidR="00274732" w:rsidRDefault="00274732">
          <w:pPr>
            <w:pStyle w:val="TOC3"/>
            <w:tabs>
              <w:tab w:val="left" w:pos="960"/>
              <w:tab w:val="right" w:leader="dot" w:pos="9350"/>
            </w:tabs>
            <w:rPr>
              <w:rFonts w:eastAsiaTheme="minorEastAsia"/>
              <w:noProof/>
            </w:rPr>
          </w:pPr>
          <w:hyperlink w:anchor="_Toc214661393" w:history="1">
            <w:r w:rsidRPr="005E4A57">
              <w:rPr>
                <w:rStyle w:val="Hyperlink"/>
                <w:rFonts w:hAnsi="Arial Unicode MS"/>
                <w:noProof/>
                <w:kern w:val="0"/>
              </w:rPr>
              <w:t>3.</w:t>
            </w:r>
            <w:r>
              <w:rPr>
                <w:rFonts w:eastAsiaTheme="minorEastAsia"/>
                <w:noProof/>
              </w:rPr>
              <w:tab/>
            </w:r>
            <w:r w:rsidRPr="005E4A57">
              <w:rPr>
                <w:rStyle w:val="Hyperlink"/>
                <w:noProof/>
              </w:rPr>
              <w:t>Water Feature Location</w:t>
            </w:r>
            <w:r>
              <w:rPr>
                <w:noProof/>
                <w:webHidden/>
              </w:rPr>
              <w:tab/>
            </w:r>
            <w:r>
              <w:rPr>
                <w:noProof/>
                <w:webHidden/>
              </w:rPr>
              <w:fldChar w:fldCharType="begin"/>
            </w:r>
            <w:r>
              <w:rPr>
                <w:noProof/>
                <w:webHidden/>
              </w:rPr>
              <w:instrText xml:space="preserve"> PAGEREF _Toc214661393 \h </w:instrText>
            </w:r>
            <w:r>
              <w:rPr>
                <w:noProof/>
                <w:webHidden/>
              </w:rPr>
            </w:r>
            <w:r>
              <w:rPr>
                <w:noProof/>
                <w:webHidden/>
              </w:rPr>
              <w:fldChar w:fldCharType="separate"/>
            </w:r>
            <w:r w:rsidR="0089497A">
              <w:rPr>
                <w:noProof/>
                <w:webHidden/>
              </w:rPr>
              <w:t>37</w:t>
            </w:r>
            <w:r>
              <w:rPr>
                <w:noProof/>
                <w:webHidden/>
              </w:rPr>
              <w:fldChar w:fldCharType="end"/>
            </w:r>
          </w:hyperlink>
        </w:p>
        <w:p w14:paraId="032117D9" w14:textId="565293A2" w:rsidR="00274732" w:rsidRDefault="00274732">
          <w:pPr>
            <w:pStyle w:val="TOC3"/>
            <w:tabs>
              <w:tab w:val="left" w:pos="960"/>
              <w:tab w:val="right" w:leader="dot" w:pos="9350"/>
            </w:tabs>
            <w:rPr>
              <w:rFonts w:eastAsiaTheme="minorEastAsia"/>
              <w:noProof/>
            </w:rPr>
          </w:pPr>
          <w:hyperlink w:anchor="_Toc214661394" w:history="1">
            <w:r w:rsidRPr="005E4A57">
              <w:rPr>
                <w:rStyle w:val="Hyperlink"/>
                <w:rFonts w:hAnsi="Arial Unicode MS"/>
                <w:noProof/>
                <w:kern w:val="0"/>
              </w:rPr>
              <w:t>4.</w:t>
            </w:r>
            <w:r>
              <w:rPr>
                <w:rFonts w:eastAsiaTheme="minorEastAsia"/>
                <w:noProof/>
              </w:rPr>
              <w:tab/>
            </w:r>
            <w:r w:rsidRPr="005E4A57">
              <w:rPr>
                <w:rStyle w:val="Hyperlink"/>
                <w:noProof/>
              </w:rPr>
              <w:t xml:space="preserve">Water Feature </w:t>
            </w:r>
            <w:r w:rsidRPr="005E4A57">
              <w:rPr>
                <w:rStyle w:val="Hyperlink"/>
                <w:noProof/>
                <w:lang w:val="it-IT"/>
              </w:rPr>
              <w:t>Approval</w:t>
            </w:r>
            <w:r>
              <w:rPr>
                <w:noProof/>
                <w:webHidden/>
              </w:rPr>
              <w:tab/>
            </w:r>
            <w:r>
              <w:rPr>
                <w:noProof/>
                <w:webHidden/>
              </w:rPr>
              <w:fldChar w:fldCharType="begin"/>
            </w:r>
            <w:r>
              <w:rPr>
                <w:noProof/>
                <w:webHidden/>
              </w:rPr>
              <w:instrText xml:space="preserve"> PAGEREF _Toc214661394 \h </w:instrText>
            </w:r>
            <w:r>
              <w:rPr>
                <w:noProof/>
                <w:webHidden/>
              </w:rPr>
            </w:r>
            <w:r>
              <w:rPr>
                <w:noProof/>
                <w:webHidden/>
              </w:rPr>
              <w:fldChar w:fldCharType="separate"/>
            </w:r>
            <w:r w:rsidR="0089497A">
              <w:rPr>
                <w:noProof/>
                <w:webHidden/>
              </w:rPr>
              <w:t>37</w:t>
            </w:r>
            <w:r>
              <w:rPr>
                <w:noProof/>
                <w:webHidden/>
              </w:rPr>
              <w:fldChar w:fldCharType="end"/>
            </w:r>
          </w:hyperlink>
        </w:p>
        <w:p w14:paraId="279C9ED9" w14:textId="6901D1F5" w:rsidR="00274732" w:rsidRDefault="00274732">
          <w:pPr>
            <w:pStyle w:val="TOC3"/>
            <w:tabs>
              <w:tab w:val="left" w:pos="960"/>
              <w:tab w:val="right" w:leader="dot" w:pos="9350"/>
            </w:tabs>
            <w:rPr>
              <w:rFonts w:eastAsiaTheme="minorEastAsia"/>
              <w:noProof/>
            </w:rPr>
          </w:pPr>
          <w:hyperlink w:anchor="_Toc214661395" w:history="1">
            <w:r w:rsidRPr="005E4A57">
              <w:rPr>
                <w:rStyle w:val="Hyperlink"/>
                <w:rFonts w:hAnsi="Arial Unicode MS"/>
                <w:noProof/>
                <w:kern w:val="0"/>
              </w:rPr>
              <w:t>5.</w:t>
            </w:r>
            <w:r>
              <w:rPr>
                <w:rFonts w:eastAsiaTheme="minorEastAsia"/>
                <w:noProof/>
              </w:rPr>
              <w:tab/>
            </w:r>
            <w:r w:rsidRPr="005E4A57">
              <w:rPr>
                <w:rStyle w:val="Hyperlink"/>
                <w:noProof/>
              </w:rPr>
              <w:t>Outdoor Cooling Systems</w:t>
            </w:r>
            <w:r>
              <w:rPr>
                <w:noProof/>
                <w:webHidden/>
              </w:rPr>
              <w:tab/>
            </w:r>
            <w:r>
              <w:rPr>
                <w:noProof/>
                <w:webHidden/>
              </w:rPr>
              <w:fldChar w:fldCharType="begin"/>
            </w:r>
            <w:r>
              <w:rPr>
                <w:noProof/>
                <w:webHidden/>
              </w:rPr>
              <w:instrText xml:space="preserve"> PAGEREF _Toc214661395 \h </w:instrText>
            </w:r>
            <w:r>
              <w:rPr>
                <w:noProof/>
                <w:webHidden/>
              </w:rPr>
            </w:r>
            <w:r>
              <w:rPr>
                <w:noProof/>
                <w:webHidden/>
              </w:rPr>
              <w:fldChar w:fldCharType="separate"/>
            </w:r>
            <w:r w:rsidR="0089497A">
              <w:rPr>
                <w:noProof/>
                <w:webHidden/>
              </w:rPr>
              <w:t>37</w:t>
            </w:r>
            <w:r>
              <w:rPr>
                <w:noProof/>
                <w:webHidden/>
              </w:rPr>
              <w:fldChar w:fldCharType="end"/>
            </w:r>
          </w:hyperlink>
        </w:p>
        <w:p w14:paraId="3E86BB75" w14:textId="11DDE6E9" w:rsidR="00274732" w:rsidRDefault="00274732">
          <w:pPr>
            <w:pStyle w:val="TOC2"/>
            <w:tabs>
              <w:tab w:val="left" w:pos="720"/>
              <w:tab w:val="right" w:leader="dot" w:pos="9350"/>
            </w:tabs>
            <w:rPr>
              <w:rFonts w:eastAsiaTheme="minorEastAsia"/>
              <w:noProof/>
            </w:rPr>
          </w:pPr>
          <w:hyperlink w:anchor="_Toc214661396" w:history="1">
            <w:r w:rsidRPr="005E4A57">
              <w:rPr>
                <w:rStyle w:val="Hyperlink"/>
                <w:noProof/>
              </w:rPr>
              <w:t>I.</w:t>
            </w:r>
            <w:r>
              <w:rPr>
                <w:rFonts w:eastAsiaTheme="minorEastAsia"/>
                <w:noProof/>
              </w:rPr>
              <w:tab/>
            </w:r>
            <w:r w:rsidRPr="005E4A57">
              <w:rPr>
                <w:rStyle w:val="Hyperlink"/>
                <w:noProof/>
              </w:rPr>
              <w:t>Art Objects</w:t>
            </w:r>
            <w:r>
              <w:rPr>
                <w:noProof/>
                <w:webHidden/>
              </w:rPr>
              <w:tab/>
            </w:r>
            <w:r>
              <w:rPr>
                <w:noProof/>
                <w:webHidden/>
              </w:rPr>
              <w:fldChar w:fldCharType="begin"/>
            </w:r>
            <w:r>
              <w:rPr>
                <w:noProof/>
                <w:webHidden/>
              </w:rPr>
              <w:instrText xml:space="preserve"> PAGEREF _Toc214661396 \h </w:instrText>
            </w:r>
            <w:r>
              <w:rPr>
                <w:noProof/>
                <w:webHidden/>
              </w:rPr>
            </w:r>
            <w:r>
              <w:rPr>
                <w:noProof/>
                <w:webHidden/>
              </w:rPr>
              <w:fldChar w:fldCharType="separate"/>
            </w:r>
            <w:r w:rsidR="0089497A">
              <w:rPr>
                <w:noProof/>
                <w:webHidden/>
              </w:rPr>
              <w:t>37</w:t>
            </w:r>
            <w:r>
              <w:rPr>
                <w:noProof/>
                <w:webHidden/>
              </w:rPr>
              <w:fldChar w:fldCharType="end"/>
            </w:r>
          </w:hyperlink>
        </w:p>
        <w:p w14:paraId="51D25311" w14:textId="7FF09D68" w:rsidR="00274732" w:rsidRDefault="00274732">
          <w:pPr>
            <w:pStyle w:val="TOC2"/>
            <w:tabs>
              <w:tab w:val="left" w:pos="720"/>
              <w:tab w:val="right" w:leader="dot" w:pos="9350"/>
            </w:tabs>
            <w:rPr>
              <w:rFonts w:eastAsiaTheme="minorEastAsia"/>
              <w:noProof/>
            </w:rPr>
          </w:pPr>
          <w:hyperlink w:anchor="_Toc214661397" w:history="1">
            <w:r w:rsidRPr="005E4A57">
              <w:rPr>
                <w:rStyle w:val="Hyperlink"/>
                <w:noProof/>
              </w:rPr>
              <w:t>J.</w:t>
            </w:r>
            <w:r>
              <w:rPr>
                <w:rFonts w:eastAsiaTheme="minorEastAsia"/>
                <w:noProof/>
              </w:rPr>
              <w:tab/>
            </w:r>
            <w:r w:rsidRPr="005E4A57">
              <w:rPr>
                <w:rStyle w:val="Hyperlink"/>
                <w:noProof/>
              </w:rPr>
              <w:t>Completion of Landscape</w:t>
            </w:r>
            <w:r>
              <w:rPr>
                <w:noProof/>
                <w:webHidden/>
              </w:rPr>
              <w:tab/>
            </w:r>
            <w:r>
              <w:rPr>
                <w:noProof/>
                <w:webHidden/>
              </w:rPr>
              <w:fldChar w:fldCharType="begin"/>
            </w:r>
            <w:r>
              <w:rPr>
                <w:noProof/>
                <w:webHidden/>
              </w:rPr>
              <w:instrText xml:space="preserve"> PAGEREF _Toc214661397 \h </w:instrText>
            </w:r>
            <w:r>
              <w:rPr>
                <w:noProof/>
                <w:webHidden/>
              </w:rPr>
            </w:r>
            <w:r>
              <w:rPr>
                <w:noProof/>
                <w:webHidden/>
              </w:rPr>
              <w:fldChar w:fldCharType="separate"/>
            </w:r>
            <w:r w:rsidR="0089497A">
              <w:rPr>
                <w:noProof/>
                <w:webHidden/>
              </w:rPr>
              <w:t>38</w:t>
            </w:r>
            <w:r>
              <w:rPr>
                <w:noProof/>
                <w:webHidden/>
              </w:rPr>
              <w:fldChar w:fldCharType="end"/>
            </w:r>
          </w:hyperlink>
        </w:p>
        <w:p w14:paraId="0CC98BAB" w14:textId="6BBDEFC7" w:rsidR="00274732" w:rsidRDefault="00274732">
          <w:pPr>
            <w:pStyle w:val="TOC3"/>
            <w:tabs>
              <w:tab w:val="left" w:pos="960"/>
              <w:tab w:val="right" w:leader="dot" w:pos="9350"/>
            </w:tabs>
            <w:rPr>
              <w:rFonts w:eastAsiaTheme="minorEastAsia"/>
              <w:noProof/>
            </w:rPr>
          </w:pPr>
          <w:hyperlink w:anchor="_Toc214661398" w:history="1">
            <w:r w:rsidRPr="005E4A57">
              <w:rPr>
                <w:rStyle w:val="Hyperlink"/>
                <w:rFonts w:hAnsi="Arial Unicode MS"/>
                <w:noProof/>
                <w:kern w:val="0"/>
              </w:rPr>
              <w:t>1.</w:t>
            </w:r>
            <w:r>
              <w:rPr>
                <w:rFonts w:eastAsiaTheme="minorEastAsia"/>
                <w:noProof/>
              </w:rPr>
              <w:tab/>
            </w:r>
            <w:r w:rsidRPr="005E4A57">
              <w:rPr>
                <w:rStyle w:val="Hyperlink"/>
                <w:noProof/>
              </w:rPr>
              <w:t xml:space="preserve">Landscape </w:t>
            </w:r>
            <w:r w:rsidRPr="005E4A57">
              <w:rPr>
                <w:rStyle w:val="Hyperlink"/>
                <w:noProof/>
                <w:lang w:val="fr-FR"/>
              </w:rPr>
              <w:t>Installation</w:t>
            </w:r>
            <w:r>
              <w:rPr>
                <w:noProof/>
                <w:webHidden/>
              </w:rPr>
              <w:tab/>
            </w:r>
            <w:r>
              <w:rPr>
                <w:noProof/>
                <w:webHidden/>
              </w:rPr>
              <w:fldChar w:fldCharType="begin"/>
            </w:r>
            <w:r>
              <w:rPr>
                <w:noProof/>
                <w:webHidden/>
              </w:rPr>
              <w:instrText xml:space="preserve"> PAGEREF _Toc214661398 \h </w:instrText>
            </w:r>
            <w:r>
              <w:rPr>
                <w:noProof/>
                <w:webHidden/>
              </w:rPr>
            </w:r>
            <w:r>
              <w:rPr>
                <w:noProof/>
                <w:webHidden/>
              </w:rPr>
              <w:fldChar w:fldCharType="separate"/>
            </w:r>
            <w:r w:rsidR="0089497A">
              <w:rPr>
                <w:noProof/>
                <w:webHidden/>
              </w:rPr>
              <w:t>38</w:t>
            </w:r>
            <w:r>
              <w:rPr>
                <w:noProof/>
                <w:webHidden/>
              </w:rPr>
              <w:fldChar w:fldCharType="end"/>
            </w:r>
          </w:hyperlink>
        </w:p>
        <w:p w14:paraId="2AFFE674" w14:textId="77D2666E" w:rsidR="00274732" w:rsidRDefault="00274732">
          <w:pPr>
            <w:pStyle w:val="TOC3"/>
            <w:tabs>
              <w:tab w:val="left" w:pos="960"/>
              <w:tab w:val="right" w:leader="dot" w:pos="9350"/>
            </w:tabs>
            <w:rPr>
              <w:rFonts w:eastAsiaTheme="minorEastAsia"/>
              <w:noProof/>
            </w:rPr>
          </w:pPr>
          <w:hyperlink w:anchor="_Toc214661399" w:history="1">
            <w:r w:rsidRPr="005E4A57">
              <w:rPr>
                <w:rStyle w:val="Hyperlink"/>
                <w:rFonts w:hAnsi="Arial Unicode MS"/>
                <w:noProof/>
                <w:kern w:val="0"/>
              </w:rPr>
              <w:t>2.</w:t>
            </w:r>
            <w:r>
              <w:rPr>
                <w:rFonts w:eastAsiaTheme="minorEastAsia"/>
                <w:noProof/>
              </w:rPr>
              <w:tab/>
            </w:r>
            <w:r w:rsidRPr="005E4A57">
              <w:rPr>
                <w:rStyle w:val="Hyperlink"/>
                <w:noProof/>
              </w:rPr>
              <w:t>Landscape Inspections</w:t>
            </w:r>
            <w:r>
              <w:rPr>
                <w:noProof/>
                <w:webHidden/>
              </w:rPr>
              <w:tab/>
            </w:r>
            <w:r>
              <w:rPr>
                <w:noProof/>
                <w:webHidden/>
              </w:rPr>
              <w:fldChar w:fldCharType="begin"/>
            </w:r>
            <w:r>
              <w:rPr>
                <w:noProof/>
                <w:webHidden/>
              </w:rPr>
              <w:instrText xml:space="preserve"> PAGEREF _Toc214661399 \h </w:instrText>
            </w:r>
            <w:r>
              <w:rPr>
                <w:noProof/>
                <w:webHidden/>
              </w:rPr>
            </w:r>
            <w:r>
              <w:rPr>
                <w:noProof/>
                <w:webHidden/>
              </w:rPr>
              <w:fldChar w:fldCharType="separate"/>
            </w:r>
            <w:r w:rsidR="0089497A">
              <w:rPr>
                <w:noProof/>
                <w:webHidden/>
              </w:rPr>
              <w:t>38</w:t>
            </w:r>
            <w:r>
              <w:rPr>
                <w:noProof/>
                <w:webHidden/>
              </w:rPr>
              <w:fldChar w:fldCharType="end"/>
            </w:r>
          </w:hyperlink>
        </w:p>
        <w:p w14:paraId="3638C6FC" w14:textId="565B59E7" w:rsidR="00274732" w:rsidRDefault="00274732">
          <w:pPr>
            <w:pStyle w:val="TOC2"/>
            <w:tabs>
              <w:tab w:val="left" w:pos="720"/>
              <w:tab w:val="right" w:leader="dot" w:pos="9350"/>
            </w:tabs>
            <w:rPr>
              <w:rFonts w:eastAsiaTheme="minorEastAsia"/>
              <w:noProof/>
            </w:rPr>
          </w:pPr>
          <w:hyperlink w:anchor="_Toc214661400" w:history="1">
            <w:r w:rsidRPr="005E4A57">
              <w:rPr>
                <w:rStyle w:val="Hyperlink"/>
                <w:rFonts w:eastAsia="Aptos"/>
                <w:noProof/>
              </w:rPr>
              <w:t>K.</w:t>
            </w:r>
            <w:r>
              <w:rPr>
                <w:rFonts w:eastAsiaTheme="minorEastAsia"/>
                <w:noProof/>
              </w:rPr>
              <w:tab/>
            </w:r>
            <w:r w:rsidRPr="005E4A57">
              <w:rPr>
                <w:rStyle w:val="Hyperlink"/>
                <w:rFonts w:eastAsia="Aptos"/>
                <w:noProof/>
              </w:rPr>
              <w:t>Maintenance</w:t>
            </w:r>
            <w:r>
              <w:rPr>
                <w:noProof/>
                <w:webHidden/>
              </w:rPr>
              <w:tab/>
            </w:r>
            <w:r>
              <w:rPr>
                <w:noProof/>
                <w:webHidden/>
              </w:rPr>
              <w:fldChar w:fldCharType="begin"/>
            </w:r>
            <w:r>
              <w:rPr>
                <w:noProof/>
                <w:webHidden/>
              </w:rPr>
              <w:instrText xml:space="preserve"> PAGEREF _Toc214661400 \h </w:instrText>
            </w:r>
            <w:r>
              <w:rPr>
                <w:noProof/>
                <w:webHidden/>
              </w:rPr>
            </w:r>
            <w:r>
              <w:rPr>
                <w:noProof/>
                <w:webHidden/>
              </w:rPr>
              <w:fldChar w:fldCharType="separate"/>
            </w:r>
            <w:r w:rsidR="0089497A">
              <w:rPr>
                <w:noProof/>
                <w:webHidden/>
              </w:rPr>
              <w:t>38</w:t>
            </w:r>
            <w:r>
              <w:rPr>
                <w:noProof/>
                <w:webHidden/>
              </w:rPr>
              <w:fldChar w:fldCharType="end"/>
            </w:r>
          </w:hyperlink>
        </w:p>
        <w:p w14:paraId="3B367907" w14:textId="2F73FE23" w:rsidR="00274732" w:rsidRDefault="00274732">
          <w:pPr>
            <w:pStyle w:val="TOC3"/>
            <w:tabs>
              <w:tab w:val="left" w:pos="960"/>
              <w:tab w:val="right" w:leader="dot" w:pos="9350"/>
            </w:tabs>
            <w:rPr>
              <w:rFonts w:eastAsiaTheme="minorEastAsia"/>
              <w:noProof/>
            </w:rPr>
          </w:pPr>
          <w:hyperlink w:anchor="_Toc214661401" w:history="1">
            <w:r w:rsidRPr="005E4A57">
              <w:rPr>
                <w:rStyle w:val="Hyperlink"/>
                <w:rFonts w:hAnsi="Arial Unicode MS"/>
                <w:noProof/>
                <w:kern w:val="0"/>
              </w:rPr>
              <w:t>1.</w:t>
            </w:r>
            <w:r>
              <w:rPr>
                <w:rFonts w:eastAsiaTheme="minorEastAsia"/>
                <w:noProof/>
              </w:rPr>
              <w:tab/>
            </w:r>
            <w:r w:rsidRPr="005E4A57">
              <w:rPr>
                <w:rStyle w:val="Hyperlink"/>
                <w:noProof/>
              </w:rPr>
              <w:t>Landscape</w:t>
            </w:r>
            <w:r w:rsidRPr="005E4A57">
              <w:rPr>
                <w:rStyle w:val="Hyperlink"/>
                <w:noProof/>
                <w:spacing w:val="-1"/>
              </w:rPr>
              <w:t xml:space="preserve"> </w:t>
            </w:r>
            <w:r w:rsidRPr="005E4A57">
              <w:rPr>
                <w:rStyle w:val="Hyperlink"/>
                <w:noProof/>
                <w:lang w:val="fr-FR"/>
              </w:rPr>
              <w:t>Maintenance</w:t>
            </w:r>
            <w:r>
              <w:rPr>
                <w:noProof/>
                <w:webHidden/>
              </w:rPr>
              <w:tab/>
            </w:r>
            <w:r>
              <w:rPr>
                <w:noProof/>
                <w:webHidden/>
              </w:rPr>
              <w:fldChar w:fldCharType="begin"/>
            </w:r>
            <w:r>
              <w:rPr>
                <w:noProof/>
                <w:webHidden/>
              </w:rPr>
              <w:instrText xml:space="preserve"> PAGEREF _Toc214661401 \h </w:instrText>
            </w:r>
            <w:r>
              <w:rPr>
                <w:noProof/>
                <w:webHidden/>
              </w:rPr>
            </w:r>
            <w:r>
              <w:rPr>
                <w:noProof/>
                <w:webHidden/>
              </w:rPr>
              <w:fldChar w:fldCharType="separate"/>
            </w:r>
            <w:r w:rsidR="0089497A">
              <w:rPr>
                <w:noProof/>
                <w:webHidden/>
              </w:rPr>
              <w:t>38</w:t>
            </w:r>
            <w:r>
              <w:rPr>
                <w:noProof/>
                <w:webHidden/>
              </w:rPr>
              <w:fldChar w:fldCharType="end"/>
            </w:r>
          </w:hyperlink>
        </w:p>
        <w:p w14:paraId="33CDE653" w14:textId="055930B8" w:rsidR="00274732" w:rsidRDefault="00274732">
          <w:pPr>
            <w:pStyle w:val="TOC3"/>
            <w:tabs>
              <w:tab w:val="left" w:pos="960"/>
              <w:tab w:val="right" w:leader="dot" w:pos="9350"/>
            </w:tabs>
            <w:rPr>
              <w:rFonts w:eastAsiaTheme="minorEastAsia"/>
              <w:noProof/>
            </w:rPr>
          </w:pPr>
          <w:hyperlink w:anchor="_Toc214661402" w:history="1">
            <w:r w:rsidRPr="005E4A57">
              <w:rPr>
                <w:rStyle w:val="Hyperlink"/>
                <w:rFonts w:hAnsi="Arial Unicode MS"/>
                <w:noProof/>
                <w:kern w:val="0"/>
              </w:rPr>
              <w:t>2.</w:t>
            </w:r>
            <w:r>
              <w:rPr>
                <w:rFonts w:eastAsiaTheme="minorEastAsia"/>
                <w:noProof/>
              </w:rPr>
              <w:tab/>
            </w:r>
            <w:r w:rsidRPr="005E4A57">
              <w:rPr>
                <w:rStyle w:val="Hyperlink"/>
                <w:noProof/>
              </w:rPr>
              <w:t>Irrigation</w:t>
            </w:r>
            <w:r w:rsidRPr="005E4A57">
              <w:rPr>
                <w:rStyle w:val="Hyperlink"/>
                <w:noProof/>
                <w:spacing w:val="-1"/>
              </w:rPr>
              <w:t xml:space="preserve"> </w:t>
            </w:r>
            <w:r w:rsidRPr="005E4A57">
              <w:rPr>
                <w:rStyle w:val="Hyperlink"/>
                <w:noProof/>
                <w:lang w:val="fr-FR"/>
              </w:rPr>
              <w:t>Operations</w:t>
            </w:r>
            <w:r>
              <w:rPr>
                <w:noProof/>
                <w:webHidden/>
              </w:rPr>
              <w:tab/>
            </w:r>
            <w:r>
              <w:rPr>
                <w:noProof/>
                <w:webHidden/>
              </w:rPr>
              <w:fldChar w:fldCharType="begin"/>
            </w:r>
            <w:r>
              <w:rPr>
                <w:noProof/>
                <w:webHidden/>
              </w:rPr>
              <w:instrText xml:space="preserve"> PAGEREF _Toc214661402 \h </w:instrText>
            </w:r>
            <w:r>
              <w:rPr>
                <w:noProof/>
                <w:webHidden/>
              </w:rPr>
            </w:r>
            <w:r>
              <w:rPr>
                <w:noProof/>
                <w:webHidden/>
              </w:rPr>
              <w:fldChar w:fldCharType="separate"/>
            </w:r>
            <w:r w:rsidR="0089497A">
              <w:rPr>
                <w:noProof/>
                <w:webHidden/>
              </w:rPr>
              <w:t>38</w:t>
            </w:r>
            <w:r>
              <w:rPr>
                <w:noProof/>
                <w:webHidden/>
              </w:rPr>
              <w:fldChar w:fldCharType="end"/>
            </w:r>
          </w:hyperlink>
        </w:p>
        <w:p w14:paraId="7D09BD63" w14:textId="5166B900" w:rsidR="00274732" w:rsidRDefault="00274732">
          <w:pPr>
            <w:pStyle w:val="TOC3"/>
            <w:tabs>
              <w:tab w:val="left" w:pos="960"/>
              <w:tab w:val="right" w:leader="dot" w:pos="9350"/>
            </w:tabs>
            <w:rPr>
              <w:rFonts w:eastAsiaTheme="minorEastAsia"/>
              <w:noProof/>
            </w:rPr>
          </w:pPr>
          <w:hyperlink w:anchor="_Toc214661403" w:history="1">
            <w:r w:rsidRPr="005E4A57">
              <w:rPr>
                <w:rStyle w:val="Hyperlink"/>
                <w:rFonts w:hAnsi="Arial Unicode MS"/>
                <w:noProof/>
                <w:kern w:val="0"/>
              </w:rPr>
              <w:t>3.</w:t>
            </w:r>
            <w:r>
              <w:rPr>
                <w:rFonts w:eastAsiaTheme="minorEastAsia"/>
                <w:noProof/>
              </w:rPr>
              <w:tab/>
            </w:r>
            <w:r w:rsidRPr="005E4A57">
              <w:rPr>
                <w:rStyle w:val="Hyperlink"/>
                <w:noProof/>
              </w:rPr>
              <w:t>Irrigation</w:t>
            </w:r>
            <w:r w:rsidRPr="005E4A57">
              <w:rPr>
                <w:rStyle w:val="Hyperlink"/>
                <w:noProof/>
                <w:spacing w:val="-1"/>
              </w:rPr>
              <w:t xml:space="preserve"> </w:t>
            </w:r>
            <w:r w:rsidRPr="005E4A57">
              <w:rPr>
                <w:rStyle w:val="Hyperlink"/>
                <w:noProof/>
                <w:lang w:val="fr-FR"/>
              </w:rPr>
              <w:t>Maintenance</w:t>
            </w:r>
            <w:r>
              <w:rPr>
                <w:noProof/>
                <w:webHidden/>
              </w:rPr>
              <w:tab/>
            </w:r>
            <w:r>
              <w:rPr>
                <w:noProof/>
                <w:webHidden/>
              </w:rPr>
              <w:fldChar w:fldCharType="begin"/>
            </w:r>
            <w:r>
              <w:rPr>
                <w:noProof/>
                <w:webHidden/>
              </w:rPr>
              <w:instrText xml:space="preserve"> PAGEREF _Toc214661403 \h </w:instrText>
            </w:r>
            <w:r>
              <w:rPr>
                <w:noProof/>
                <w:webHidden/>
              </w:rPr>
            </w:r>
            <w:r>
              <w:rPr>
                <w:noProof/>
                <w:webHidden/>
              </w:rPr>
              <w:fldChar w:fldCharType="separate"/>
            </w:r>
            <w:r w:rsidR="0089497A">
              <w:rPr>
                <w:noProof/>
                <w:webHidden/>
              </w:rPr>
              <w:t>38</w:t>
            </w:r>
            <w:r>
              <w:rPr>
                <w:noProof/>
                <w:webHidden/>
              </w:rPr>
              <w:fldChar w:fldCharType="end"/>
            </w:r>
          </w:hyperlink>
        </w:p>
        <w:p w14:paraId="79B38ADA" w14:textId="1E6F7E19" w:rsidR="00274732" w:rsidRDefault="00274732">
          <w:pPr>
            <w:pStyle w:val="TOC3"/>
            <w:tabs>
              <w:tab w:val="left" w:pos="960"/>
              <w:tab w:val="right" w:leader="dot" w:pos="9350"/>
            </w:tabs>
            <w:rPr>
              <w:rFonts w:eastAsiaTheme="minorEastAsia"/>
              <w:noProof/>
            </w:rPr>
          </w:pPr>
          <w:hyperlink w:anchor="_Toc214661404" w:history="1">
            <w:r w:rsidRPr="005E4A57">
              <w:rPr>
                <w:rStyle w:val="Hyperlink"/>
                <w:rFonts w:hAnsi="Arial Unicode MS"/>
                <w:noProof/>
                <w:kern w:val="0"/>
              </w:rPr>
              <w:t>4.</w:t>
            </w:r>
            <w:r>
              <w:rPr>
                <w:rFonts w:eastAsiaTheme="minorEastAsia"/>
                <w:noProof/>
              </w:rPr>
              <w:tab/>
            </w:r>
            <w:r w:rsidRPr="005E4A57">
              <w:rPr>
                <w:rStyle w:val="Hyperlink"/>
                <w:noProof/>
                <w:lang w:val="it-IT"/>
              </w:rPr>
              <w:t>Erosion</w:t>
            </w:r>
            <w:r w:rsidRPr="005E4A57">
              <w:rPr>
                <w:rStyle w:val="Hyperlink"/>
                <w:noProof/>
              </w:rPr>
              <w:t xml:space="preserve"> </w:t>
            </w:r>
            <w:r w:rsidRPr="005E4A57">
              <w:rPr>
                <w:rStyle w:val="Hyperlink"/>
                <w:noProof/>
                <w:lang w:val="fr-FR"/>
              </w:rPr>
              <w:t>Prevention</w:t>
            </w:r>
            <w:r>
              <w:rPr>
                <w:noProof/>
                <w:webHidden/>
              </w:rPr>
              <w:tab/>
            </w:r>
            <w:r>
              <w:rPr>
                <w:noProof/>
                <w:webHidden/>
              </w:rPr>
              <w:fldChar w:fldCharType="begin"/>
            </w:r>
            <w:r>
              <w:rPr>
                <w:noProof/>
                <w:webHidden/>
              </w:rPr>
              <w:instrText xml:space="preserve"> PAGEREF _Toc214661404 \h </w:instrText>
            </w:r>
            <w:r>
              <w:rPr>
                <w:noProof/>
                <w:webHidden/>
              </w:rPr>
            </w:r>
            <w:r>
              <w:rPr>
                <w:noProof/>
                <w:webHidden/>
              </w:rPr>
              <w:fldChar w:fldCharType="separate"/>
            </w:r>
            <w:r w:rsidR="0089497A">
              <w:rPr>
                <w:noProof/>
                <w:webHidden/>
              </w:rPr>
              <w:t>38</w:t>
            </w:r>
            <w:r>
              <w:rPr>
                <w:noProof/>
                <w:webHidden/>
              </w:rPr>
              <w:fldChar w:fldCharType="end"/>
            </w:r>
          </w:hyperlink>
        </w:p>
        <w:p w14:paraId="77E2D231" w14:textId="1C01704F" w:rsidR="00274732" w:rsidRDefault="00274732">
          <w:pPr>
            <w:pStyle w:val="TOC2"/>
            <w:tabs>
              <w:tab w:val="left" w:pos="720"/>
              <w:tab w:val="right" w:leader="dot" w:pos="9350"/>
            </w:tabs>
            <w:rPr>
              <w:rFonts w:eastAsiaTheme="minorEastAsia"/>
              <w:noProof/>
            </w:rPr>
          </w:pPr>
          <w:hyperlink w:anchor="_Toc214661405" w:history="1">
            <w:r w:rsidRPr="005E4A57">
              <w:rPr>
                <w:rStyle w:val="Hyperlink"/>
                <w:rFonts w:eastAsia="Aptos"/>
                <w:noProof/>
              </w:rPr>
              <w:t>L.</w:t>
            </w:r>
            <w:r>
              <w:rPr>
                <w:rFonts w:eastAsiaTheme="minorEastAsia"/>
                <w:noProof/>
              </w:rPr>
              <w:tab/>
            </w:r>
            <w:r w:rsidRPr="005E4A57">
              <w:rPr>
                <w:rStyle w:val="Hyperlink"/>
                <w:rFonts w:eastAsia="Aptos"/>
                <w:noProof/>
              </w:rPr>
              <w:t>Modifications to the Landscape</w:t>
            </w:r>
            <w:r>
              <w:rPr>
                <w:noProof/>
                <w:webHidden/>
              </w:rPr>
              <w:tab/>
            </w:r>
            <w:r>
              <w:rPr>
                <w:noProof/>
                <w:webHidden/>
              </w:rPr>
              <w:fldChar w:fldCharType="begin"/>
            </w:r>
            <w:r>
              <w:rPr>
                <w:noProof/>
                <w:webHidden/>
              </w:rPr>
              <w:instrText xml:space="preserve"> PAGEREF _Toc214661405 \h </w:instrText>
            </w:r>
            <w:r>
              <w:rPr>
                <w:noProof/>
                <w:webHidden/>
              </w:rPr>
            </w:r>
            <w:r>
              <w:rPr>
                <w:noProof/>
                <w:webHidden/>
              </w:rPr>
              <w:fldChar w:fldCharType="separate"/>
            </w:r>
            <w:r w:rsidR="0089497A">
              <w:rPr>
                <w:noProof/>
                <w:webHidden/>
              </w:rPr>
              <w:t>38</w:t>
            </w:r>
            <w:r>
              <w:rPr>
                <w:noProof/>
                <w:webHidden/>
              </w:rPr>
              <w:fldChar w:fldCharType="end"/>
            </w:r>
          </w:hyperlink>
        </w:p>
        <w:p w14:paraId="53A68B86" w14:textId="36334C09" w:rsidR="00274732" w:rsidRDefault="00274732">
          <w:pPr>
            <w:pStyle w:val="TOC1"/>
            <w:tabs>
              <w:tab w:val="left" w:pos="720"/>
              <w:tab w:val="right" w:leader="dot" w:pos="9350"/>
            </w:tabs>
            <w:rPr>
              <w:rFonts w:eastAsiaTheme="minorEastAsia"/>
              <w:noProof/>
            </w:rPr>
          </w:pPr>
          <w:hyperlink w:anchor="_Toc214661406" w:history="1">
            <w:r w:rsidRPr="005E4A57">
              <w:rPr>
                <w:rStyle w:val="Hyperlink"/>
                <w:noProof/>
              </w:rPr>
              <w:t>XII.</w:t>
            </w:r>
            <w:r>
              <w:rPr>
                <w:rFonts w:eastAsiaTheme="minorEastAsia"/>
                <w:noProof/>
              </w:rPr>
              <w:tab/>
            </w:r>
            <w:r w:rsidRPr="005E4A57">
              <w:rPr>
                <w:rStyle w:val="Hyperlink"/>
                <w:noProof/>
              </w:rPr>
              <w:t>Construction Standards</w:t>
            </w:r>
            <w:r>
              <w:rPr>
                <w:noProof/>
                <w:webHidden/>
              </w:rPr>
              <w:tab/>
            </w:r>
            <w:r>
              <w:rPr>
                <w:noProof/>
                <w:webHidden/>
              </w:rPr>
              <w:fldChar w:fldCharType="begin"/>
            </w:r>
            <w:r>
              <w:rPr>
                <w:noProof/>
                <w:webHidden/>
              </w:rPr>
              <w:instrText xml:space="preserve"> PAGEREF _Toc214661406 \h </w:instrText>
            </w:r>
            <w:r>
              <w:rPr>
                <w:noProof/>
                <w:webHidden/>
              </w:rPr>
            </w:r>
            <w:r>
              <w:rPr>
                <w:noProof/>
                <w:webHidden/>
              </w:rPr>
              <w:fldChar w:fldCharType="separate"/>
            </w:r>
            <w:r w:rsidR="0089497A">
              <w:rPr>
                <w:noProof/>
                <w:webHidden/>
              </w:rPr>
              <w:t>39</w:t>
            </w:r>
            <w:r>
              <w:rPr>
                <w:noProof/>
                <w:webHidden/>
              </w:rPr>
              <w:fldChar w:fldCharType="end"/>
            </w:r>
          </w:hyperlink>
        </w:p>
        <w:p w14:paraId="374378E9" w14:textId="2A9BC8F3" w:rsidR="00274732" w:rsidRDefault="00274732">
          <w:pPr>
            <w:pStyle w:val="TOC2"/>
            <w:tabs>
              <w:tab w:val="left" w:pos="720"/>
              <w:tab w:val="right" w:leader="dot" w:pos="9350"/>
            </w:tabs>
            <w:rPr>
              <w:rFonts w:eastAsiaTheme="minorEastAsia"/>
              <w:noProof/>
            </w:rPr>
          </w:pPr>
          <w:hyperlink w:anchor="_Toc214661407" w:history="1">
            <w:r w:rsidRPr="005E4A57">
              <w:rPr>
                <w:rStyle w:val="Hyperlink"/>
                <w:noProof/>
              </w:rPr>
              <w:t>A.</w:t>
            </w:r>
            <w:r>
              <w:rPr>
                <w:rFonts w:eastAsiaTheme="minorEastAsia"/>
                <w:noProof/>
              </w:rPr>
              <w:tab/>
            </w:r>
            <w:r w:rsidRPr="005E4A57">
              <w:rPr>
                <w:rStyle w:val="Hyperlink"/>
                <w:noProof/>
              </w:rPr>
              <w:t>Building Process</w:t>
            </w:r>
            <w:r>
              <w:rPr>
                <w:noProof/>
                <w:webHidden/>
              </w:rPr>
              <w:tab/>
            </w:r>
            <w:r>
              <w:rPr>
                <w:noProof/>
                <w:webHidden/>
              </w:rPr>
              <w:fldChar w:fldCharType="begin"/>
            </w:r>
            <w:r>
              <w:rPr>
                <w:noProof/>
                <w:webHidden/>
              </w:rPr>
              <w:instrText xml:space="preserve"> PAGEREF _Toc214661407 \h </w:instrText>
            </w:r>
            <w:r>
              <w:rPr>
                <w:noProof/>
                <w:webHidden/>
              </w:rPr>
            </w:r>
            <w:r>
              <w:rPr>
                <w:noProof/>
                <w:webHidden/>
              </w:rPr>
              <w:fldChar w:fldCharType="separate"/>
            </w:r>
            <w:r w:rsidR="0089497A">
              <w:rPr>
                <w:noProof/>
                <w:webHidden/>
              </w:rPr>
              <w:t>39</w:t>
            </w:r>
            <w:r>
              <w:rPr>
                <w:noProof/>
                <w:webHidden/>
              </w:rPr>
              <w:fldChar w:fldCharType="end"/>
            </w:r>
          </w:hyperlink>
        </w:p>
        <w:p w14:paraId="32824555" w14:textId="7B2F4AC2" w:rsidR="00274732" w:rsidRDefault="00274732">
          <w:pPr>
            <w:pStyle w:val="TOC2"/>
            <w:tabs>
              <w:tab w:val="left" w:pos="720"/>
              <w:tab w:val="right" w:leader="dot" w:pos="9350"/>
            </w:tabs>
            <w:rPr>
              <w:rFonts w:eastAsiaTheme="minorEastAsia"/>
              <w:noProof/>
            </w:rPr>
          </w:pPr>
          <w:hyperlink w:anchor="_Toc214661408" w:history="1">
            <w:r w:rsidRPr="005E4A57">
              <w:rPr>
                <w:rStyle w:val="Hyperlink"/>
                <w:rFonts w:hAnsi="Arial Unicode MS"/>
                <w:noProof/>
                <w:kern w:val="0"/>
              </w:rPr>
              <w:t>B.</w:t>
            </w:r>
            <w:r>
              <w:rPr>
                <w:rFonts w:eastAsiaTheme="minorEastAsia"/>
                <w:noProof/>
              </w:rPr>
              <w:tab/>
            </w:r>
            <w:r w:rsidRPr="005E4A57">
              <w:rPr>
                <w:rStyle w:val="Hyperlink"/>
                <w:noProof/>
              </w:rPr>
              <w:t>Construction Flow Process</w:t>
            </w:r>
            <w:r>
              <w:rPr>
                <w:noProof/>
                <w:webHidden/>
              </w:rPr>
              <w:tab/>
            </w:r>
            <w:r>
              <w:rPr>
                <w:noProof/>
                <w:webHidden/>
              </w:rPr>
              <w:fldChar w:fldCharType="begin"/>
            </w:r>
            <w:r>
              <w:rPr>
                <w:noProof/>
                <w:webHidden/>
              </w:rPr>
              <w:instrText xml:space="preserve"> PAGEREF _Toc214661408 \h </w:instrText>
            </w:r>
            <w:r>
              <w:rPr>
                <w:noProof/>
                <w:webHidden/>
              </w:rPr>
            </w:r>
            <w:r>
              <w:rPr>
                <w:noProof/>
                <w:webHidden/>
              </w:rPr>
              <w:fldChar w:fldCharType="separate"/>
            </w:r>
            <w:r w:rsidR="0089497A">
              <w:rPr>
                <w:noProof/>
                <w:webHidden/>
              </w:rPr>
              <w:t>39</w:t>
            </w:r>
            <w:r>
              <w:rPr>
                <w:noProof/>
                <w:webHidden/>
              </w:rPr>
              <w:fldChar w:fldCharType="end"/>
            </w:r>
          </w:hyperlink>
        </w:p>
        <w:p w14:paraId="4AAA9AAE" w14:textId="0CE7AB1A" w:rsidR="00274732" w:rsidRDefault="00274732">
          <w:pPr>
            <w:pStyle w:val="TOC2"/>
            <w:tabs>
              <w:tab w:val="left" w:pos="720"/>
              <w:tab w:val="right" w:leader="dot" w:pos="9350"/>
            </w:tabs>
            <w:rPr>
              <w:rFonts w:eastAsiaTheme="minorEastAsia"/>
              <w:noProof/>
            </w:rPr>
          </w:pPr>
          <w:hyperlink w:anchor="_Toc214661409" w:history="1">
            <w:r w:rsidRPr="005E4A57">
              <w:rPr>
                <w:rStyle w:val="Hyperlink"/>
                <w:rFonts w:hAnsi="Arial Unicode MS"/>
                <w:noProof/>
                <w:kern w:val="0"/>
              </w:rPr>
              <w:t>C.</w:t>
            </w:r>
            <w:r>
              <w:rPr>
                <w:rFonts w:eastAsiaTheme="minorEastAsia"/>
                <w:noProof/>
              </w:rPr>
              <w:tab/>
            </w:r>
            <w:r w:rsidRPr="005E4A57">
              <w:rPr>
                <w:rStyle w:val="Hyperlink"/>
                <w:noProof/>
              </w:rPr>
              <w:t>Owner/Contractor</w:t>
            </w:r>
            <w:r w:rsidRPr="005E4A57">
              <w:rPr>
                <w:rStyle w:val="Hyperlink"/>
                <w:noProof/>
                <w:spacing w:val="-1"/>
              </w:rPr>
              <w:t xml:space="preserve"> </w:t>
            </w:r>
            <w:r w:rsidRPr="005E4A57">
              <w:rPr>
                <w:rStyle w:val="Hyperlink"/>
                <w:noProof/>
              </w:rPr>
              <w:t>Responsibilities</w:t>
            </w:r>
            <w:r w:rsidRPr="005E4A57">
              <w:rPr>
                <w:rStyle w:val="Hyperlink"/>
                <w:noProof/>
                <w:spacing w:val="-1"/>
              </w:rPr>
              <w:t xml:space="preserve"> </w:t>
            </w:r>
            <w:r w:rsidRPr="005E4A57">
              <w:rPr>
                <w:rStyle w:val="Hyperlink"/>
                <w:noProof/>
              </w:rPr>
              <w:t>and</w:t>
            </w:r>
            <w:r w:rsidRPr="005E4A57">
              <w:rPr>
                <w:rStyle w:val="Hyperlink"/>
                <w:noProof/>
                <w:spacing w:val="-1"/>
              </w:rPr>
              <w:t xml:space="preserve"> </w:t>
            </w:r>
            <w:r w:rsidRPr="005E4A57">
              <w:rPr>
                <w:rStyle w:val="Hyperlink"/>
                <w:noProof/>
              </w:rPr>
              <w:t>Requirements</w:t>
            </w:r>
            <w:r>
              <w:rPr>
                <w:noProof/>
                <w:webHidden/>
              </w:rPr>
              <w:tab/>
            </w:r>
            <w:r>
              <w:rPr>
                <w:noProof/>
                <w:webHidden/>
              </w:rPr>
              <w:fldChar w:fldCharType="begin"/>
            </w:r>
            <w:r>
              <w:rPr>
                <w:noProof/>
                <w:webHidden/>
              </w:rPr>
              <w:instrText xml:space="preserve"> PAGEREF _Toc214661409 \h </w:instrText>
            </w:r>
            <w:r>
              <w:rPr>
                <w:noProof/>
                <w:webHidden/>
              </w:rPr>
            </w:r>
            <w:r>
              <w:rPr>
                <w:noProof/>
                <w:webHidden/>
              </w:rPr>
              <w:fldChar w:fldCharType="separate"/>
            </w:r>
            <w:r w:rsidR="0089497A">
              <w:rPr>
                <w:noProof/>
                <w:webHidden/>
              </w:rPr>
              <w:t>39</w:t>
            </w:r>
            <w:r>
              <w:rPr>
                <w:noProof/>
                <w:webHidden/>
              </w:rPr>
              <w:fldChar w:fldCharType="end"/>
            </w:r>
          </w:hyperlink>
        </w:p>
        <w:p w14:paraId="0DFCE606" w14:textId="29F6A75C" w:rsidR="00274732" w:rsidRDefault="00274732">
          <w:pPr>
            <w:pStyle w:val="TOC3"/>
            <w:tabs>
              <w:tab w:val="left" w:pos="960"/>
              <w:tab w:val="right" w:leader="dot" w:pos="9350"/>
            </w:tabs>
            <w:rPr>
              <w:rFonts w:eastAsiaTheme="minorEastAsia"/>
              <w:noProof/>
            </w:rPr>
          </w:pPr>
          <w:hyperlink w:anchor="_Toc214661410" w:history="1">
            <w:r w:rsidRPr="005E4A57">
              <w:rPr>
                <w:rStyle w:val="Hyperlink"/>
                <w:noProof/>
              </w:rPr>
              <w:t>1.</w:t>
            </w:r>
            <w:r>
              <w:rPr>
                <w:rFonts w:eastAsiaTheme="minorEastAsia"/>
                <w:noProof/>
              </w:rPr>
              <w:tab/>
            </w:r>
            <w:r w:rsidRPr="005E4A57">
              <w:rPr>
                <w:rStyle w:val="Hyperlink"/>
                <w:noProof/>
              </w:rPr>
              <w:t>Owner Responsibility</w:t>
            </w:r>
            <w:r>
              <w:rPr>
                <w:noProof/>
                <w:webHidden/>
              </w:rPr>
              <w:tab/>
            </w:r>
            <w:r>
              <w:rPr>
                <w:noProof/>
                <w:webHidden/>
              </w:rPr>
              <w:fldChar w:fldCharType="begin"/>
            </w:r>
            <w:r>
              <w:rPr>
                <w:noProof/>
                <w:webHidden/>
              </w:rPr>
              <w:instrText xml:space="preserve"> PAGEREF _Toc214661410 \h </w:instrText>
            </w:r>
            <w:r>
              <w:rPr>
                <w:noProof/>
                <w:webHidden/>
              </w:rPr>
            </w:r>
            <w:r>
              <w:rPr>
                <w:noProof/>
                <w:webHidden/>
              </w:rPr>
              <w:fldChar w:fldCharType="separate"/>
            </w:r>
            <w:r w:rsidR="0089497A">
              <w:rPr>
                <w:noProof/>
                <w:webHidden/>
              </w:rPr>
              <w:t>39</w:t>
            </w:r>
            <w:r>
              <w:rPr>
                <w:noProof/>
                <w:webHidden/>
              </w:rPr>
              <w:fldChar w:fldCharType="end"/>
            </w:r>
          </w:hyperlink>
        </w:p>
        <w:p w14:paraId="3A111B5E" w14:textId="0C351A2A" w:rsidR="00274732" w:rsidRDefault="00274732">
          <w:pPr>
            <w:pStyle w:val="TOC3"/>
            <w:tabs>
              <w:tab w:val="left" w:pos="960"/>
              <w:tab w:val="right" w:leader="dot" w:pos="9350"/>
            </w:tabs>
            <w:rPr>
              <w:rFonts w:eastAsiaTheme="minorEastAsia"/>
              <w:noProof/>
            </w:rPr>
          </w:pPr>
          <w:hyperlink w:anchor="_Toc214661411" w:history="1">
            <w:r w:rsidRPr="005E4A57">
              <w:rPr>
                <w:rStyle w:val="Hyperlink"/>
                <w:noProof/>
              </w:rPr>
              <w:t>2.</w:t>
            </w:r>
            <w:r>
              <w:rPr>
                <w:rFonts w:eastAsiaTheme="minorEastAsia"/>
                <w:noProof/>
              </w:rPr>
              <w:tab/>
            </w:r>
            <w:r w:rsidRPr="005E4A57">
              <w:rPr>
                <w:rStyle w:val="Hyperlink"/>
                <w:noProof/>
              </w:rPr>
              <w:t>Deliveries</w:t>
            </w:r>
            <w:r>
              <w:rPr>
                <w:noProof/>
                <w:webHidden/>
              </w:rPr>
              <w:tab/>
            </w:r>
            <w:r>
              <w:rPr>
                <w:noProof/>
                <w:webHidden/>
              </w:rPr>
              <w:fldChar w:fldCharType="begin"/>
            </w:r>
            <w:r>
              <w:rPr>
                <w:noProof/>
                <w:webHidden/>
              </w:rPr>
              <w:instrText xml:space="preserve"> PAGEREF _Toc214661411 \h </w:instrText>
            </w:r>
            <w:r>
              <w:rPr>
                <w:noProof/>
                <w:webHidden/>
              </w:rPr>
            </w:r>
            <w:r>
              <w:rPr>
                <w:noProof/>
                <w:webHidden/>
              </w:rPr>
              <w:fldChar w:fldCharType="separate"/>
            </w:r>
            <w:r w:rsidR="0089497A">
              <w:rPr>
                <w:noProof/>
                <w:webHidden/>
              </w:rPr>
              <w:t>39</w:t>
            </w:r>
            <w:r>
              <w:rPr>
                <w:noProof/>
                <w:webHidden/>
              </w:rPr>
              <w:fldChar w:fldCharType="end"/>
            </w:r>
          </w:hyperlink>
        </w:p>
        <w:p w14:paraId="3D53BEEA" w14:textId="71423E01" w:rsidR="00274732" w:rsidRDefault="00274732">
          <w:pPr>
            <w:pStyle w:val="TOC3"/>
            <w:tabs>
              <w:tab w:val="left" w:pos="960"/>
              <w:tab w:val="right" w:leader="dot" w:pos="9350"/>
            </w:tabs>
            <w:rPr>
              <w:rFonts w:eastAsiaTheme="minorEastAsia"/>
              <w:noProof/>
            </w:rPr>
          </w:pPr>
          <w:hyperlink w:anchor="_Toc214661412" w:history="1">
            <w:r w:rsidRPr="005E4A57">
              <w:rPr>
                <w:rStyle w:val="Hyperlink"/>
                <w:noProof/>
              </w:rPr>
              <w:t>3.</w:t>
            </w:r>
            <w:r>
              <w:rPr>
                <w:rFonts w:eastAsiaTheme="minorEastAsia"/>
                <w:noProof/>
              </w:rPr>
              <w:tab/>
            </w:r>
            <w:r w:rsidRPr="005E4A57">
              <w:rPr>
                <w:rStyle w:val="Hyperlink"/>
                <w:noProof/>
              </w:rPr>
              <w:t>License</w:t>
            </w:r>
            <w:r>
              <w:rPr>
                <w:noProof/>
                <w:webHidden/>
              </w:rPr>
              <w:tab/>
            </w:r>
            <w:r>
              <w:rPr>
                <w:noProof/>
                <w:webHidden/>
              </w:rPr>
              <w:fldChar w:fldCharType="begin"/>
            </w:r>
            <w:r>
              <w:rPr>
                <w:noProof/>
                <w:webHidden/>
              </w:rPr>
              <w:instrText xml:space="preserve"> PAGEREF _Toc214661412 \h </w:instrText>
            </w:r>
            <w:r>
              <w:rPr>
                <w:noProof/>
                <w:webHidden/>
              </w:rPr>
            </w:r>
            <w:r>
              <w:rPr>
                <w:noProof/>
                <w:webHidden/>
              </w:rPr>
              <w:fldChar w:fldCharType="separate"/>
            </w:r>
            <w:r w:rsidR="0089497A">
              <w:rPr>
                <w:noProof/>
                <w:webHidden/>
              </w:rPr>
              <w:t>39</w:t>
            </w:r>
            <w:r>
              <w:rPr>
                <w:noProof/>
                <w:webHidden/>
              </w:rPr>
              <w:fldChar w:fldCharType="end"/>
            </w:r>
          </w:hyperlink>
        </w:p>
        <w:p w14:paraId="50CFE1B6" w14:textId="756235F1" w:rsidR="00274732" w:rsidRDefault="00274732">
          <w:pPr>
            <w:pStyle w:val="TOC3"/>
            <w:tabs>
              <w:tab w:val="left" w:pos="960"/>
              <w:tab w:val="right" w:leader="dot" w:pos="9350"/>
            </w:tabs>
            <w:rPr>
              <w:rFonts w:eastAsiaTheme="minorEastAsia"/>
              <w:noProof/>
            </w:rPr>
          </w:pPr>
          <w:hyperlink w:anchor="_Toc214661413" w:history="1">
            <w:r w:rsidRPr="005E4A57">
              <w:rPr>
                <w:rStyle w:val="Hyperlink"/>
                <w:noProof/>
              </w:rPr>
              <w:t>4.</w:t>
            </w:r>
            <w:r>
              <w:rPr>
                <w:rFonts w:eastAsiaTheme="minorEastAsia"/>
                <w:noProof/>
              </w:rPr>
              <w:tab/>
            </w:r>
            <w:r w:rsidRPr="005E4A57">
              <w:rPr>
                <w:rStyle w:val="Hyperlink"/>
                <w:noProof/>
              </w:rPr>
              <w:t>Site Rules and Regulations</w:t>
            </w:r>
            <w:r>
              <w:rPr>
                <w:noProof/>
                <w:webHidden/>
              </w:rPr>
              <w:tab/>
            </w:r>
            <w:r>
              <w:rPr>
                <w:noProof/>
                <w:webHidden/>
              </w:rPr>
              <w:fldChar w:fldCharType="begin"/>
            </w:r>
            <w:r>
              <w:rPr>
                <w:noProof/>
                <w:webHidden/>
              </w:rPr>
              <w:instrText xml:space="preserve"> PAGEREF _Toc214661413 \h </w:instrText>
            </w:r>
            <w:r>
              <w:rPr>
                <w:noProof/>
                <w:webHidden/>
              </w:rPr>
            </w:r>
            <w:r>
              <w:rPr>
                <w:noProof/>
                <w:webHidden/>
              </w:rPr>
              <w:fldChar w:fldCharType="separate"/>
            </w:r>
            <w:r w:rsidR="0089497A">
              <w:rPr>
                <w:noProof/>
                <w:webHidden/>
              </w:rPr>
              <w:t>39</w:t>
            </w:r>
            <w:r>
              <w:rPr>
                <w:noProof/>
                <w:webHidden/>
              </w:rPr>
              <w:fldChar w:fldCharType="end"/>
            </w:r>
          </w:hyperlink>
        </w:p>
        <w:p w14:paraId="5212E0A0" w14:textId="7C720518" w:rsidR="00274732" w:rsidRDefault="00274732">
          <w:pPr>
            <w:pStyle w:val="TOC3"/>
            <w:tabs>
              <w:tab w:val="left" w:pos="960"/>
              <w:tab w:val="right" w:leader="dot" w:pos="9350"/>
            </w:tabs>
            <w:rPr>
              <w:rFonts w:eastAsiaTheme="minorEastAsia"/>
              <w:noProof/>
            </w:rPr>
          </w:pPr>
          <w:hyperlink w:anchor="_Toc214661414" w:history="1">
            <w:r w:rsidRPr="005E4A57">
              <w:rPr>
                <w:rStyle w:val="Hyperlink"/>
                <w:noProof/>
              </w:rPr>
              <w:t>5.</w:t>
            </w:r>
            <w:r>
              <w:rPr>
                <w:rFonts w:eastAsiaTheme="minorEastAsia"/>
                <w:noProof/>
              </w:rPr>
              <w:tab/>
            </w:r>
            <w:r w:rsidRPr="005E4A57">
              <w:rPr>
                <w:rStyle w:val="Hyperlink"/>
                <w:noProof/>
              </w:rPr>
              <w:t>Project Familiarization</w:t>
            </w:r>
            <w:r>
              <w:rPr>
                <w:noProof/>
                <w:webHidden/>
              </w:rPr>
              <w:tab/>
            </w:r>
            <w:r>
              <w:rPr>
                <w:noProof/>
                <w:webHidden/>
              </w:rPr>
              <w:fldChar w:fldCharType="begin"/>
            </w:r>
            <w:r>
              <w:rPr>
                <w:noProof/>
                <w:webHidden/>
              </w:rPr>
              <w:instrText xml:space="preserve"> PAGEREF _Toc214661414 \h </w:instrText>
            </w:r>
            <w:r>
              <w:rPr>
                <w:noProof/>
                <w:webHidden/>
              </w:rPr>
            </w:r>
            <w:r>
              <w:rPr>
                <w:noProof/>
                <w:webHidden/>
              </w:rPr>
              <w:fldChar w:fldCharType="separate"/>
            </w:r>
            <w:r w:rsidR="0089497A">
              <w:rPr>
                <w:noProof/>
                <w:webHidden/>
              </w:rPr>
              <w:t>40</w:t>
            </w:r>
            <w:r>
              <w:rPr>
                <w:noProof/>
                <w:webHidden/>
              </w:rPr>
              <w:fldChar w:fldCharType="end"/>
            </w:r>
          </w:hyperlink>
        </w:p>
        <w:p w14:paraId="39404E57" w14:textId="06D2DF7B" w:rsidR="00274732" w:rsidRDefault="00274732">
          <w:pPr>
            <w:pStyle w:val="TOC3"/>
            <w:tabs>
              <w:tab w:val="left" w:pos="960"/>
              <w:tab w:val="right" w:leader="dot" w:pos="9350"/>
            </w:tabs>
            <w:rPr>
              <w:rFonts w:eastAsiaTheme="minorEastAsia"/>
              <w:noProof/>
            </w:rPr>
          </w:pPr>
          <w:hyperlink w:anchor="_Toc214661415" w:history="1">
            <w:r w:rsidRPr="005E4A57">
              <w:rPr>
                <w:rStyle w:val="Hyperlink"/>
                <w:noProof/>
              </w:rPr>
              <w:t>6.</w:t>
            </w:r>
            <w:r>
              <w:rPr>
                <w:rFonts w:eastAsiaTheme="minorEastAsia"/>
                <w:noProof/>
              </w:rPr>
              <w:tab/>
            </w:r>
            <w:r w:rsidRPr="005E4A57">
              <w:rPr>
                <w:rStyle w:val="Hyperlink"/>
                <w:noProof/>
              </w:rPr>
              <w:t>Construction Requirements</w:t>
            </w:r>
            <w:r>
              <w:rPr>
                <w:noProof/>
                <w:webHidden/>
              </w:rPr>
              <w:tab/>
            </w:r>
            <w:r>
              <w:rPr>
                <w:noProof/>
                <w:webHidden/>
              </w:rPr>
              <w:fldChar w:fldCharType="begin"/>
            </w:r>
            <w:r>
              <w:rPr>
                <w:noProof/>
                <w:webHidden/>
              </w:rPr>
              <w:instrText xml:space="preserve"> PAGEREF _Toc214661415 \h </w:instrText>
            </w:r>
            <w:r>
              <w:rPr>
                <w:noProof/>
                <w:webHidden/>
              </w:rPr>
            </w:r>
            <w:r>
              <w:rPr>
                <w:noProof/>
                <w:webHidden/>
              </w:rPr>
              <w:fldChar w:fldCharType="separate"/>
            </w:r>
            <w:r w:rsidR="0089497A">
              <w:rPr>
                <w:noProof/>
                <w:webHidden/>
              </w:rPr>
              <w:t>40</w:t>
            </w:r>
            <w:r>
              <w:rPr>
                <w:noProof/>
                <w:webHidden/>
              </w:rPr>
              <w:fldChar w:fldCharType="end"/>
            </w:r>
          </w:hyperlink>
        </w:p>
        <w:p w14:paraId="730A2EE0" w14:textId="7EB9920A" w:rsidR="00274732" w:rsidRDefault="00274732">
          <w:pPr>
            <w:pStyle w:val="TOC3"/>
            <w:tabs>
              <w:tab w:val="left" w:pos="960"/>
              <w:tab w:val="right" w:leader="dot" w:pos="9350"/>
            </w:tabs>
            <w:rPr>
              <w:rFonts w:eastAsiaTheme="minorEastAsia"/>
              <w:noProof/>
            </w:rPr>
          </w:pPr>
          <w:hyperlink w:anchor="_Toc214661416" w:history="1">
            <w:r w:rsidRPr="005E4A57">
              <w:rPr>
                <w:rStyle w:val="Hyperlink"/>
                <w:noProof/>
              </w:rPr>
              <w:t>7.</w:t>
            </w:r>
            <w:r>
              <w:rPr>
                <w:rFonts w:eastAsiaTheme="minorEastAsia"/>
                <w:noProof/>
              </w:rPr>
              <w:tab/>
            </w:r>
            <w:r w:rsidRPr="005E4A57">
              <w:rPr>
                <w:rStyle w:val="Hyperlink"/>
                <w:noProof/>
              </w:rPr>
              <w:t>Sanitary Facilities</w:t>
            </w:r>
            <w:r>
              <w:rPr>
                <w:noProof/>
                <w:webHidden/>
              </w:rPr>
              <w:tab/>
            </w:r>
            <w:r>
              <w:rPr>
                <w:noProof/>
                <w:webHidden/>
              </w:rPr>
              <w:fldChar w:fldCharType="begin"/>
            </w:r>
            <w:r>
              <w:rPr>
                <w:noProof/>
                <w:webHidden/>
              </w:rPr>
              <w:instrText xml:space="preserve"> PAGEREF _Toc214661416 \h </w:instrText>
            </w:r>
            <w:r>
              <w:rPr>
                <w:noProof/>
                <w:webHidden/>
              </w:rPr>
            </w:r>
            <w:r>
              <w:rPr>
                <w:noProof/>
                <w:webHidden/>
              </w:rPr>
              <w:fldChar w:fldCharType="separate"/>
            </w:r>
            <w:r w:rsidR="0089497A">
              <w:rPr>
                <w:noProof/>
                <w:webHidden/>
              </w:rPr>
              <w:t>40</w:t>
            </w:r>
            <w:r>
              <w:rPr>
                <w:noProof/>
                <w:webHidden/>
              </w:rPr>
              <w:fldChar w:fldCharType="end"/>
            </w:r>
          </w:hyperlink>
        </w:p>
        <w:p w14:paraId="68B54E52" w14:textId="02FF9CFB" w:rsidR="00274732" w:rsidRDefault="00274732">
          <w:pPr>
            <w:pStyle w:val="TOC3"/>
            <w:tabs>
              <w:tab w:val="left" w:pos="960"/>
              <w:tab w:val="right" w:leader="dot" w:pos="9350"/>
            </w:tabs>
            <w:rPr>
              <w:rFonts w:eastAsiaTheme="minorEastAsia"/>
              <w:noProof/>
            </w:rPr>
          </w:pPr>
          <w:hyperlink w:anchor="_Toc214661417" w:history="1">
            <w:r w:rsidRPr="005E4A57">
              <w:rPr>
                <w:rStyle w:val="Hyperlink"/>
                <w:noProof/>
              </w:rPr>
              <w:t>8.</w:t>
            </w:r>
            <w:r>
              <w:rPr>
                <w:rFonts w:eastAsiaTheme="minorEastAsia"/>
                <w:noProof/>
              </w:rPr>
              <w:tab/>
            </w:r>
            <w:r w:rsidRPr="005E4A57">
              <w:rPr>
                <w:rStyle w:val="Hyperlink"/>
                <w:noProof/>
              </w:rPr>
              <w:t>Completion Notice</w:t>
            </w:r>
            <w:r>
              <w:rPr>
                <w:noProof/>
                <w:webHidden/>
              </w:rPr>
              <w:tab/>
            </w:r>
            <w:r>
              <w:rPr>
                <w:noProof/>
                <w:webHidden/>
              </w:rPr>
              <w:fldChar w:fldCharType="begin"/>
            </w:r>
            <w:r>
              <w:rPr>
                <w:noProof/>
                <w:webHidden/>
              </w:rPr>
              <w:instrText xml:space="preserve"> PAGEREF _Toc214661417 \h </w:instrText>
            </w:r>
            <w:r>
              <w:rPr>
                <w:noProof/>
                <w:webHidden/>
              </w:rPr>
            </w:r>
            <w:r>
              <w:rPr>
                <w:noProof/>
                <w:webHidden/>
              </w:rPr>
              <w:fldChar w:fldCharType="separate"/>
            </w:r>
            <w:r w:rsidR="0089497A">
              <w:rPr>
                <w:noProof/>
                <w:webHidden/>
              </w:rPr>
              <w:t>40</w:t>
            </w:r>
            <w:r>
              <w:rPr>
                <w:noProof/>
                <w:webHidden/>
              </w:rPr>
              <w:fldChar w:fldCharType="end"/>
            </w:r>
          </w:hyperlink>
        </w:p>
        <w:p w14:paraId="0E8A7EE0" w14:textId="698F4C8A" w:rsidR="00274732" w:rsidRDefault="00274732">
          <w:pPr>
            <w:pStyle w:val="TOC2"/>
            <w:tabs>
              <w:tab w:val="left" w:pos="720"/>
              <w:tab w:val="right" w:leader="dot" w:pos="9350"/>
            </w:tabs>
            <w:rPr>
              <w:rFonts w:eastAsiaTheme="minorEastAsia"/>
              <w:noProof/>
            </w:rPr>
          </w:pPr>
          <w:hyperlink w:anchor="_Toc214661418" w:history="1">
            <w:r w:rsidRPr="005E4A57">
              <w:rPr>
                <w:rStyle w:val="Hyperlink"/>
                <w:noProof/>
              </w:rPr>
              <w:t>D.</w:t>
            </w:r>
            <w:r>
              <w:rPr>
                <w:rFonts w:eastAsiaTheme="minorEastAsia"/>
                <w:noProof/>
              </w:rPr>
              <w:tab/>
            </w:r>
            <w:r w:rsidRPr="005E4A57">
              <w:rPr>
                <w:rStyle w:val="Hyperlink"/>
                <w:noProof/>
              </w:rPr>
              <w:t>Preconstruction Submittals</w:t>
            </w:r>
            <w:r>
              <w:rPr>
                <w:noProof/>
                <w:webHidden/>
              </w:rPr>
              <w:tab/>
            </w:r>
            <w:r>
              <w:rPr>
                <w:noProof/>
                <w:webHidden/>
              </w:rPr>
              <w:fldChar w:fldCharType="begin"/>
            </w:r>
            <w:r>
              <w:rPr>
                <w:noProof/>
                <w:webHidden/>
              </w:rPr>
              <w:instrText xml:space="preserve"> PAGEREF _Toc214661418 \h </w:instrText>
            </w:r>
            <w:r>
              <w:rPr>
                <w:noProof/>
                <w:webHidden/>
              </w:rPr>
            </w:r>
            <w:r>
              <w:rPr>
                <w:noProof/>
                <w:webHidden/>
              </w:rPr>
              <w:fldChar w:fldCharType="separate"/>
            </w:r>
            <w:r w:rsidR="0089497A">
              <w:rPr>
                <w:noProof/>
                <w:webHidden/>
              </w:rPr>
              <w:t>40</w:t>
            </w:r>
            <w:r>
              <w:rPr>
                <w:noProof/>
                <w:webHidden/>
              </w:rPr>
              <w:fldChar w:fldCharType="end"/>
            </w:r>
          </w:hyperlink>
        </w:p>
        <w:p w14:paraId="72321E1B" w14:textId="55CBA24B" w:rsidR="00274732" w:rsidRDefault="00274732">
          <w:pPr>
            <w:pStyle w:val="TOC3"/>
            <w:tabs>
              <w:tab w:val="left" w:pos="960"/>
              <w:tab w:val="right" w:leader="dot" w:pos="9350"/>
            </w:tabs>
            <w:rPr>
              <w:rFonts w:eastAsiaTheme="minorEastAsia"/>
              <w:noProof/>
            </w:rPr>
          </w:pPr>
          <w:hyperlink w:anchor="_Toc214661419" w:history="1">
            <w:r w:rsidRPr="005E4A57">
              <w:rPr>
                <w:rStyle w:val="Hyperlink"/>
                <w:rFonts w:hAnsi="Arial Unicode MS"/>
                <w:noProof/>
                <w:kern w:val="0"/>
              </w:rPr>
              <w:t>1.</w:t>
            </w:r>
            <w:r>
              <w:rPr>
                <w:rFonts w:eastAsiaTheme="minorEastAsia"/>
                <w:noProof/>
              </w:rPr>
              <w:tab/>
            </w:r>
            <w:r w:rsidRPr="005E4A57">
              <w:rPr>
                <w:rStyle w:val="Hyperlink"/>
                <w:noProof/>
              </w:rPr>
              <w:t>Design Development &amp; Working Drawings</w:t>
            </w:r>
            <w:r>
              <w:rPr>
                <w:noProof/>
                <w:webHidden/>
              </w:rPr>
              <w:tab/>
            </w:r>
            <w:r>
              <w:rPr>
                <w:noProof/>
                <w:webHidden/>
              </w:rPr>
              <w:fldChar w:fldCharType="begin"/>
            </w:r>
            <w:r>
              <w:rPr>
                <w:noProof/>
                <w:webHidden/>
              </w:rPr>
              <w:instrText xml:space="preserve"> PAGEREF _Toc214661419 \h </w:instrText>
            </w:r>
            <w:r>
              <w:rPr>
                <w:noProof/>
                <w:webHidden/>
              </w:rPr>
            </w:r>
            <w:r>
              <w:rPr>
                <w:noProof/>
                <w:webHidden/>
              </w:rPr>
              <w:fldChar w:fldCharType="separate"/>
            </w:r>
            <w:r w:rsidR="0089497A">
              <w:rPr>
                <w:noProof/>
                <w:webHidden/>
              </w:rPr>
              <w:t>40</w:t>
            </w:r>
            <w:r>
              <w:rPr>
                <w:noProof/>
                <w:webHidden/>
              </w:rPr>
              <w:fldChar w:fldCharType="end"/>
            </w:r>
          </w:hyperlink>
        </w:p>
        <w:p w14:paraId="07B9DDA2" w14:textId="1A404D70" w:rsidR="00274732" w:rsidRDefault="00274732">
          <w:pPr>
            <w:pStyle w:val="TOC3"/>
            <w:tabs>
              <w:tab w:val="left" w:pos="960"/>
              <w:tab w:val="right" w:leader="dot" w:pos="9350"/>
            </w:tabs>
            <w:rPr>
              <w:rFonts w:eastAsiaTheme="minorEastAsia"/>
              <w:noProof/>
            </w:rPr>
          </w:pPr>
          <w:hyperlink w:anchor="_Toc214661420" w:history="1">
            <w:r w:rsidRPr="005E4A57">
              <w:rPr>
                <w:rStyle w:val="Hyperlink"/>
                <w:rFonts w:hAnsi="Arial Unicode MS"/>
                <w:noProof/>
                <w:kern w:val="0"/>
              </w:rPr>
              <w:t>2.</w:t>
            </w:r>
            <w:r>
              <w:rPr>
                <w:rFonts w:eastAsiaTheme="minorEastAsia"/>
                <w:noProof/>
              </w:rPr>
              <w:tab/>
            </w:r>
            <w:r w:rsidRPr="005E4A57">
              <w:rPr>
                <w:rStyle w:val="Hyperlink"/>
                <w:noProof/>
                <w:lang w:val="fr-FR"/>
              </w:rPr>
              <w:t>Construction</w:t>
            </w:r>
            <w:r w:rsidRPr="005E4A57">
              <w:rPr>
                <w:rStyle w:val="Hyperlink"/>
                <w:noProof/>
                <w:spacing w:val="-1"/>
              </w:rPr>
              <w:t xml:space="preserve"> </w:t>
            </w:r>
            <w:r w:rsidRPr="005E4A57">
              <w:rPr>
                <w:rStyle w:val="Hyperlink"/>
                <w:noProof/>
              </w:rPr>
              <w:t>Facilities</w:t>
            </w:r>
            <w:r>
              <w:rPr>
                <w:noProof/>
                <w:webHidden/>
              </w:rPr>
              <w:tab/>
            </w:r>
            <w:r>
              <w:rPr>
                <w:noProof/>
                <w:webHidden/>
              </w:rPr>
              <w:fldChar w:fldCharType="begin"/>
            </w:r>
            <w:r>
              <w:rPr>
                <w:noProof/>
                <w:webHidden/>
              </w:rPr>
              <w:instrText xml:space="preserve"> PAGEREF _Toc214661420 \h </w:instrText>
            </w:r>
            <w:r>
              <w:rPr>
                <w:noProof/>
                <w:webHidden/>
              </w:rPr>
            </w:r>
            <w:r>
              <w:rPr>
                <w:noProof/>
                <w:webHidden/>
              </w:rPr>
              <w:fldChar w:fldCharType="separate"/>
            </w:r>
            <w:r w:rsidR="0089497A">
              <w:rPr>
                <w:noProof/>
                <w:webHidden/>
              </w:rPr>
              <w:t>40</w:t>
            </w:r>
            <w:r>
              <w:rPr>
                <w:noProof/>
                <w:webHidden/>
              </w:rPr>
              <w:fldChar w:fldCharType="end"/>
            </w:r>
          </w:hyperlink>
        </w:p>
        <w:p w14:paraId="00785204" w14:textId="619CFD39" w:rsidR="00274732" w:rsidRDefault="00274732">
          <w:pPr>
            <w:pStyle w:val="TOC2"/>
            <w:tabs>
              <w:tab w:val="left" w:pos="720"/>
              <w:tab w:val="right" w:leader="dot" w:pos="9350"/>
            </w:tabs>
            <w:rPr>
              <w:rFonts w:eastAsiaTheme="minorEastAsia"/>
              <w:noProof/>
            </w:rPr>
          </w:pPr>
          <w:hyperlink w:anchor="_Toc214661421" w:history="1">
            <w:r w:rsidRPr="005E4A57">
              <w:rPr>
                <w:rStyle w:val="Hyperlink"/>
                <w:rFonts w:eastAsia="Aptos"/>
                <w:noProof/>
              </w:rPr>
              <w:t>E.</w:t>
            </w:r>
            <w:r>
              <w:rPr>
                <w:rFonts w:eastAsiaTheme="minorEastAsia"/>
                <w:noProof/>
              </w:rPr>
              <w:tab/>
            </w:r>
            <w:r w:rsidRPr="005E4A57">
              <w:rPr>
                <w:rStyle w:val="Hyperlink"/>
                <w:rFonts w:eastAsia="Aptos"/>
                <w:noProof/>
              </w:rPr>
              <w:t>Temporary Construction Facilities</w:t>
            </w:r>
            <w:r>
              <w:rPr>
                <w:noProof/>
                <w:webHidden/>
              </w:rPr>
              <w:tab/>
            </w:r>
            <w:r>
              <w:rPr>
                <w:noProof/>
                <w:webHidden/>
              </w:rPr>
              <w:fldChar w:fldCharType="begin"/>
            </w:r>
            <w:r>
              <w:rPr>
                <w:noProof/>
                <w:webHidden/>
              </w:rPr>
              <w:instrText xml:space="preserve"> PAGEREF _Toc214661421 \h </w:instrText>
            </w:r>
            <w:r>
              <w:rPr>
                <w:noProof/>
                <w:webHidden/>
              </w:rPr>
            </w:r>
            <w:r>
              <w:rPr>
                <w:noProof/>
                <w:webHidden/>
              </w:rPr>
              <w:fldChar w:fldCharType="separate"/>
            </w:r>
            <w:r w:rsidR="0089497A">
              <w:rPr>
                <w:noProof/>
                <w:webHidden/>
              </w:rPr>
              <w:t>40</w:t>
            </w:r>
            <w:r>
              <w:rPr>
                <w:noProof/>
                <w:webHidden/>
              </w:rPr>
              <w:fldChar w:fldCharType="end"/>
            </w:r>
          </w:hyperlink>
        </w:p>
        <w:p w14:paraId="22EF25D7" w14:textId="6C99E7BA" w:rsidR="00274732" w:rsidRDefault="00274732">
          <w:pPr>
            <w:pStyle w:val="TOC3"/>
            <w:tabs>
              <w:tab w:val="left" w:pos="960"/>
              <w:tab w:val="right" w:leader="dot" w:pos="9350"/>
            </w:tabs>
            <w:rPr>
              <w:rFonts w:eastAsiaTheme="minorEastAsia"/>
              <w:noProof/>
            </w:rPr>
          </w:pPr>
          <w:hyperlink w:anchor="_Toc214661422" w:history="1">
            <w:r w:rsidRPr="005E4A57">
              <w:rPr>
                <w:rStyle w:val="Hyperlink"/>
                <w:rFonts w:hAnsi="Arial Unicode MS"/>
                <w:noProof/>
                <w:kern w:val="0"/>
              </w:rPr>
              <w:t>1.</w:t>
            </w:r>
            <w:r>
              <w:rPr>
                <w:rFonts w:eastAsiaTheme="minorEastAsia"/>
                <w:noProof/>
              </w:rPr>
              <w:tab/>
            </w:r>
            <w:r w:rsidRPr="005E4A57">
              <w:rPr>
                <w:rStyle w:val="Hyperlink"/>
                <w:noProof/>
              </w:rPr>
              <w:t>Temporary</w:t>
            </w:r>
            <w:r w:rsidRPr="005E4A57">
              <w:rPr>
                <w:rStyle w:val="Hyperlink"/>
                <w:noProof/>
                <w:spacing w:val="-1"/>
              </w:rPr>
              <w:t xml:space="preserve"> </w:t>
            </w:r>
            <w:r w:rsidRPr="005E4A57">
              <w:rPr>
                <w:rStyle w:val="Hyperlink"/>
                <w:noProof/>
              </w:rPr>
              <w:t>Water</w:t>
            </w:r>
            <w:r>
              <w:rPr>
                <w:noProof/>
                <w:webHidden/>
              </w:rPr>
              <w:tab/>
            </w:r>
            <w:r>
              <w:rPr>
                <w:noProof/>
                <w:webHidden/>
              </w:rPr>
              <w:fldChar w:fldCharType="begin"/>
            </w:r>
            <w:r>
              <w:rPr>
                <w:noProof/>
                <w:webHidden/>
              </w:rPr>
              <w:instrText xml:space="preserve"> PAGEREF _Toc214661422 \h </w:instrText>
            </w:r>
            <w:r>
              <w:rPr>
                <w:noProof/>
                <w:webHidden/>
              </w:rPr>
            </w:r>
            <w:r>
              <w:rPr>
                <w:noProof/>
                <w:webHidden/>
              </w:rPr>
              <w:fldChar w:fldCharType="separate"/>
            </w:r>
            <w:r w:rsidR="0089497A">
              <w:rPr>
                <w:noProof/>
                <w:webHidden/>
              </w:rPr>
              <w:t>41</w:t>
            </w:r>
            <w:r>
              <w:rPr>
                <w:noProof/>
                <w:webHidden/>
              </w:rPr>
              <w:fldChar w:fldCharType="end"/>
            </w:r>
          </w:hyperlink>
        </w:p>
        <w:p w14:paraId="4B8B8066" w14:textId="466DCBE3" w:rsidR="00274732" w:rsidRDefault="00274732">
          <w:pPr>
            <w:pStyle w:val="TOC3"/>
            <w:tabs>
              <w:tab w:val="left" w:pos="960"/>
              <w:tab w:val="right" w:leader="dot" w:pos="9350"/>
            </w:tabs>
            <w:rPr>
              <w:rFonts w:eastAsiaTheme="minorEastAsia"/>
              <w:noProof/>
            </w:rPr>
          </w:pPr>
          <w:hyperlink w:anchor="_Toc214661423" w:history="1">
            <w:r w:rsidRPr="005E4A57">
              <w:rPr>
                <w:rStyle w:val="Hyperlink"/>
                <w:rFonts w:hAnsi="Arial Unicode MS"/>
                <w:noProof/>
                <w:kern w:val="0"/>
              </w:rPr>
              <w:t>2.</w:t>
            </w:r>
            <w:r>
              <w:rPr>
                <w:rFonts w:eastAsiaTheme="minorEastAsia"/>
                <w:noProof/>
              </w:rPr>
              <w:tab/>
            </w:r>
            <w:r w:rsidRPr="005E4A57">
              <w:rPr>
                <w:rStyle w:val="Hyperlink"/>
                <w:noProof/>
              </w:rPr>
              <w:t>Temporary</w:t>
            </w:r>
            <w:r w:rsidRPr="005E4A57">
              <w:rPr>
                <w:rStyle w:val="Hyperlink"/>
                <w:noProof/>
                <w:spacing w:val="-1"/>
              </w:rPr>
              <w:t xml:space="preserve"> </w:t>
            </w:r>
            <w:r w:rsidRPr="005E4A57">
              <w:rPr>
                <w:rStyle w:val="Hyperlink"/>
                <w:noProof/>
                <w:lang w:val="fr-FR"/>
              </w:rPr>
              <w:t>Electric</w:t>
            </w:r>
            <w:r>
              <w:rPr>
                <w:noProof/>
                <w:webHidden/>
              </w:rPr>
              <w:tab/>
            </w:r>
            <w:r>
              <w:rPr>
                <w:noProof/>
                <w:webHidden/>
              </w:rPr>
              <w:fldChar w:fldCharType="begin"/>
            </w:r>
            <w:r>
              <w:rPr>
                <w:noProof/>
                <w:webHidden/>
              </w:rPr>
              <w:instrText xml:space="preserve"> PAGEREF _Toc214661423 \h </w:instrText>
            </w:r>
            <w:r>
              <w:rPr>
                <w:noProof/>
                <w:webHidden/>
              </w:rPr>
            </w:r>
            <w:r>
              <w:rPr>
                <w:noProof/>
                <w:webHidden/>
              </w:rPr>
              <w:fldChar w:fldCharType="separate"/>
            </w:r>
            <w:r w:rsidR="0089497A">
              <w:rPr>
                <w:noProof/>
                <w:webHidden/>
              </w:rPr>
              <w:t>41</w:t>
            </w:r>
            <w:r>
              <w:rPr>
                <w:noProof/>
                <w:webHidden/>
              </w:rPr>
              <w:fldChar w:fldCharType="end"/>
            </w:r>
          </w:hyperlink>
        </w:p>
        <w:p w14:paraId="41C99F7C" w14:textId="41431E34" w:rsidR="00274732" w:rsidRDefault="00274732">
          <w:pPr>
            <w:pStyle w:val="TOC3"/>
            <w:tabs>
              <w:tab w:val="left" w:pos="960"/>
              <w:tab w:val="right" w:leader="dot" w:pos="9350"/>
            </w:tabs>
            <w:rPr>
              <w:rFonts w:eastAsiaTheme="minorEastAsia"/>
              <w:noProof/>
            </w:rPr>
          </w:pPr>
          <w:hyperlink w:anchor="_Toc214661424" w:history="1">
            <w:r w:rsidRPr="005E4A57">
              <w:rPr>
                <w:rStyle w:val="Hyperlink"/>
                <w:rFonts w:hAnsi="Arial Unicode MS"/>
                <w:noProof/>
                <w:kern w:val="0"/>
              </w:rPr>
              <w:t>3.</w:t>
            </w:r>
            <w:r>
              <w:rPr>
                <w:rFonts w:eastAsiaTheme="minorEastAsia"/>
                <w:noProof/>
              </w:rPr>
              <w:tab/>
            </w:r>
            <w:r w:rsidRPr="005E4A57">
              <w:rPr>
                <w:rStyle w:val="Hyperlink"/>
                <w:noProof/>
              </w:rPr>
              <w:t>Temporary Toilet</w:t>
            </w:r>
            <w:r>
              <w:rPr>
                <w:noProof/>
                <w:webHidden/>
              </w:rPr>
              <w:tab/>
            </w:r>
            <w:r>
              <w:rPr>
                <w:noProof/>
                <w:webHidden/>
              </w:rPr>
              <w:fldChar w:fldCharType="begin"/>
            </w:r>
            <w:r>
              <w:rPr>
                <w:noProof/>
                <w:webHidden/>
              </w:rPr>
              <w:instrText xml:space="preserve"> PAGEREF _Toc214661424 \h </w:instrText>
            </w:r>
            <w:r>
              <w:rPr>
                <w:noProof/>
                <w:webHidden/>
              </w:rPr>
            </w:r>
            <w:r>
              <w:rPr>
                <w:noProof/>
                <w:webHidden/>
              </w:rPr>
              <w:fldChar w:fldCharType="separate"/>
            </w:r>
            <w:r w:rsidR="0089497A">
              <w:rPr>
                <w:noProof/>
                <w:webHidden/>
              </w:rPr>
              <w:t>41</w:t>
            </w:r>
            <w:r>
              <w:rPr>
                <w:noProof/>
                <w:webHidden/>
              </w:rPr>
              <w:fldChar w:fldCharType="end"/>
            </w:r>
          </w:hyperlink>
        </w:p>
        <w:p w14:paraId="6EF832B5" w14:textId="30E42212" w:rsidR="00274732" w:rsidRDefault="00274732">
          <w:pPr>
            <w:pStyle w:val="TOC3"/>
            <w:tabs>
              <w:tab w:val="left" w:pos="960"/>
              <w:tab w:val="right" w:leader="dot" w:pos="9350"/>
            </w:tabs>
            <w:rPr>
              <w:rFonts w:eastAsiaTheme="minorEastAsia"/>
              <w:noProof/>
            </w:rPr>
          </w:pPr>
          <w:hyperlink w:anchor="_Toc214661425" w:history="1">
            <w:r w:rsidRPr="005E4A57">
              <w:rPr>
                <w:rStyle w:val="Hyperlink"/>
                <w:rFonts w:hAnsi="Arial Unicode MS"/>
                <w:noProof/>
                <w:kern w:val="0"/>
              </w:rPr>
              <w:t>4.</w:t>
            </w:r>
            <w:r>
              <w:rPr>
                <w:rFonts w:eastAsiaTheme="minorEastAsia"/>
                <w:noProof/>
              </w:rPr>
              <w:tab/>
            </w:r>
            <w:r w:rsidRPr="005E4A57">
              <w:rPr>
                <w:rStyle w:val="Hyperlink"/>
                <w:noProof/>
              </w:rPr>
              <w:t>Responsibility of Contractor</w:t>
            </w:r>
            <w:r>
              <w:rPr>
                <w:noProof/>
                <w:webHidden/>
              </w:rPr>
              <w:tab/>
            </w:r>
            <w:r>
              <w:rPr>
                <w:noProof/>
                <w:webHidden/>
              </w:rPr>
              <w:fldChar w:fldCharType="begin"/>
            </w:r>
            <w:r>
              <w:rPr>
                <w:noProof/>
                <w:webHidden/>
              </w:rPr>
              <w:instrText xml:space="preserve"> PAGEREF _Toc214661425 \h </w:instrText>
            </w:r>
            <w:r>
              <w:rPr>
                <w:noProof/>
                <w:webHidden/>
              </w:rPr>
            </w:r>
            <w:r>
              <w:rPr>
                <w:noProof/>
                <w:webHidden/>
              </w:rPr>
              <w:fldChar w:fldCharType="separate"/>
            </w:r>
            <w:r w:rsidR="0089497A">
              <w:rPr>
                <w:noProof/>
                <w:webHidden/>
              </w:rPr>
              <w:t>41</w:t>
            </w:r>
            <w:r>
              <w:rPr>
                <w:noProof/>
                <w:webHidden/>
              </w:rPr>
              <w:fldChar w:fldCharType="end"/>
            </w:r>
          </w:hyperlink>
        </w:p>
        <w:p w14:paraId="42BE41B7" w14:textId="69860E27" w:rsidR="00274732" w:rsidRDefault="00274732">
          <w:pPr>
            <w:pStyle w:val="TOC3"/>
            <w:tabs>
              <w:tab w:val="left" w:pos="960"/>
              <w:tab w:val="right" w:leader="dot" w:pos="9350"/>
            </w:tabs>
            <w:rPr>
              <w:rFonts w:eastAsiaTheme="minorEastAsia"/>
              <w:noProof/>
            </w:rPr>
          </w:pPr>
          <w:hyperlink w:anchor="_Toc214661426" w:history="1">
            <w:r w:rsidRPr="005E4A57">
              <w:rPr>
                <w:rStyle w:val="Hyperlink"/>
                <w:rFonts w:hAnsi="Arial Unicode MS"/>
                <w:noProof/>
                <w:kern w:val="0"/>
              </w:rPr>
              <w:t>5.</w:t>
            </w:r>
            <w:r>
              <w:rPr>
                <w:rFonts w:eastAsiaTheme="minorEastAsia"/>
                <w:noProof/>
              </w:rPr>
              <w:tab/>
            </w:r>
            <w:r w:rsidRPr="005E4A57">
              <w:rPr>
                <w:rStyle w:val="Hyperlink"/>
                <w:noProof/>
                <w:lang w:val="nl-NL"/>
              </w:rPr>
              <w:t>Dumpster</w:t>
            </w:r>
            <w:r>
              <w:rPr>
                <w:noProof/>
                <w:webHidden/>
              </w:rPr>
              <w:tab/>
            </w:r>
            <w:r>
              <w:rPr>
                <w:noProof/>
                <w:webHidden/>
              </w:rPr>
              <w:fldChar w:fldCharType="begin"/>
            </w:r>
            <w:r>
              <w:rPr>
                <w:noProof/>
                <w:webHidden/>
              </w:rPr>
              <w:instrText xml:space="preserve"> PAGEREF _Toc214661426 \h </w:instrText>
            </w:r>
            <w:r>
              <w:rPr>
                <w:noProof/>
                <w:webHidden/>
              </w:rPr>
            </w:r>
            <w:r>
              <w:rPr>
                <w:noProof/>
                <w:webHidden/>
              </w:rPr>
              <w:fldChar w:fldCharType="separate"/>
            </w:r>
            <w:r w:rsidR="0089497A">
              <w:rPr>
                <w:noProof/>
                <w:webHidden/>
              </w:rPr>
              <w:t>41</w:t>
            </w:r>
            <w:r>
              <w:rPr>
                <w:noProof/>
                <w:webHidden/>
              </w:rPr>
              <w:fldChar w:fldCharType="end"/>
            </w:r>
          </w:hyperlink>
        </w:p>
        <w:p w14:paraId="17EBDBFB" w14:textId="012D491A" w:rsidR="00274732" w:rsidRDefault="00274732">
          <w:pPr>
            <w:pStyle w:val="TOC3"/>
            <w:tabs>
              <w:tab w:val="left" w:pos="960"/>
              <w:tab w:val="right" w:leader="dot" w:pos="9350"/>
            </w:tabs>
            <w:rPr>
              <w:rFonts w:eastAsiaTheme="minorEastAsia"/>
              <w:noProof/>
            </w:rPr>
          </w:pPr>
          <w:hyperlink w:anchor="_Toc214661427" w:history="1">
            <w:r w:rsidRPr="005E4A57">
              <w:rPr>
                <w:rStyle w:val="Hyperlink"/>
                <w:rFonts w:hAnsi="Arial Unicode MS"/>
                <w:noProof/>
                <w:kern w:val="0"/>
              </w:rPr>
              <w:t>6.</w:t>
            </w:r>
            <w:r>
              <w:rPr>
                <w:rFonts w:eastAsiaTheme="minorEastAsia"/>
                <w:noProof/>
              </w:rPr>
              <w:tab/>
            </w:r>
            <w:r w:rsidRPr="005E4A57">
              <w:rPr>
                <w:rStyle w:val="Hyperlink"/>
                <w:noProof/>
              </w:rPr>
              <w:t>Plan Box and Lot</w:t>
            </w:r>
            <w:r w:rsidRPr="005E4A57">
              <w:rPr>
                <w:rStyle w:val="Hyperlink"/>
                <w:noProof/>
                <w:spacing w:val="-1"/>
              </w:rPr>
              <w:t xml:space="preserve"> </w:t>
            </w:r>
            <w:r w:rsidRPr="005E4A57">
              <w:rPr>
                <w:rStyle w:val="Hyperlink"/>
                <w:noProof/>
                <w:lang w:val="de-DE"/>
              </w:rPr>
              <w:t>Sign</w:t>
            </w:r>
            <w:r>
              <w:rPr>
                <w:noProof/>
                <w:webHidden/>
              </w:rPr>
              <w:tab/>
            </w:r>
            <w:r>
              <w:rPr>
                <w:noProof/>
                <w:webHidden/>
              </w:rPr>
              <w:fldChar w:fldCharType="begin"/>
            </w:r>
            <w:r>
              <w:rPr>
                <w:noProof/>
                <w:webHidden/>
              </w:rPr>
              <w:instrText xml:space="preserve"> PAGEREF _Toc214661427 \h </w:instrText>
            </w:r>
            <w:r>
              <w:rPr>
                <w:noProof/>
                <w:webHidden/>
              </w:rPr>
            </w:r>
            <w:r>
              <w:rPr>
                <w:noProof/>
                <w:webHidden/>
              </w:rPr>
              <w:fldChar w:fldCharType="separate"/>
            </w:r>
            <w:r w:rsidR="0089497A">
              <w:rPr>
                <w:noProof/>
                <w:webHidden/>
              </w:rPr>
              <w:t>41</w:t>
            </w:r>
            <w:r>
              <w:rPr>
                <w:noProof/>
                <w:webHidden/>
              </w:rPr>
              <w:fldChar w:fldCharType="end"/>
            </w:r>
          </w:hyperlink>
        </w:p>
        <w:p w14:paraId="4E62DF22" w14:textId="39A233C1" w:rsidR="00274732" w:rsidRDefault="00274732">
          <w:pPr>
            <w:pStyle w:val="TOC3"/>
            <w:tabs>
              <w:tab w:val="left" w:pos="960"/>
              <w:tab w:val="right" w:leader="dot" w:pos="9350"/>
            </w:tabs>
            <w:rPr>
              <w:rFonts w:eastAsiaTheme="minorEastAsia"/>
              <w:noProof/>
            </w:rPr>
          </w:pPr>
          <w:hyperlink w:anchor="_Toc214661428" w:history="1">
            <w:r w:rsidRPr="005E4A57">
              <w:rPr>
                <w:rStyle w:val="Hyperlink"/>
                <w:rFonts w:hAnsi="Arial Unicode MS"/>
                <w:noProof/>
                <w:kern w:val="0"/>
              </w:rPr>
              <w:t>7.</w:t>
            </w:r>
            <w:r>
              <w:rPr>
                <w:rFonts w:eastAsiaTheme="minorEastAsia"/>
                <w:noProof/>
              </w:rPr>
              <w:tab/>
            </w:r>
            <w:r w:rsidRPr="005E4A57">
              <w:rPr>
                <w:rStyle w:val="Hyperlink"/>
                <w:noProof/>
              </w:rPr>
              <w:t xml:space="preserve">Temporary </w:t>
            </w:r>
            <w:r w:rsidRPr="005E4A57">
              <w:rPr>
                <w:rStyle w:val="Hyperlink"/>
                <w:noProof/>
                <w:lang w:val="fr-FR"/>
              </w:rPr>
              <w:t>Construction</w:t>
            </w:r>
            <w:r w:rsidRPr="005E4A57">
              <w:rPr>
                <w:rStyle w:val="Hyperlink"/>
                <w:noProof/>
              </w:rPr>
              <w:t xml:space="preserve"> Trailer</w:t>
            </w:r>
            <w:r>
              <w:rPr>
                <w:noProof/>
                <w:webHidden/>
              </w:rPr>
              <w:tab/>
            </w:r>
            <w:r>
              <w:rPr>
                <w:noProof/>
                <w:webHidden/>
              </w:rPr>
              <w:fldChar w:fldCharType="begin"/>
            </w:r>
            <w:r>
              <w:rPr>
                <w:noProof/>
                <w:webHidden/>
              </w:rPr>
              <w:instrText xml:space="preserve"> PAGEREF _Toc214661428 \h </w:instrText>
            </w:r>
            <w:r>
              <w:rPr>
                <w:noProof/>
                <w:webHidden/>
              </w:rPr>
            </w:r>
            <w:r>
              <w:rPr>
                <w:noProof/>
                <w:webHidden/>
              </w:rPr>
              <w:fldChar w:fldCharType="separate"/>
            </w:r>
            <w:r w:rsidR="0089497A">
              <w:rPr>
                <w:noProof/>
                <w:webHidden/>
              </w:rPr>
              <w:t>41</w:t>
            </w:r>
            <w:r>
              <w:rPr>
                <w:noProof/>
                <w:webHidden/>
              </w:rPr>
              <w:fldChar w:fldCharType="end"/>
            </w:r>
          </w:hyperlink>
        </w:p>
        <w:p w14:paraId="421708F9" w14:textId="364744B9" w:rsidR="00274732" w:rsidRDefault="00274732">
          <w:pPr>
            <w:pStyle w:val="TOC3"/>
            <w:tabs>
              <w:tab w:val="left" w:pos="960"/>
              <w:tab w:val="right" w:leader="dot" w:pos="9350"/>
            </w:tabs>
            <w:rPr>
              <w:rFonts w:eastAsiaTheme="minorEastAsia"/>
              <w:noProof/>
            </w:rPr>
          </w:pPr>
          <w:hyperlink w:anchor="_Toc214661429" w:history="1">
            <w:r w:rsidRPr="005E4A57">
              <w:rPr>
                <w:rStyle w:val="Hyperlink"/>
                <w:rFonts w:hAnsi="Arial Unicode MS"/>
                <w:noProof/>
                <w:kern w:val="0"/>
              </w:rPr>
              <w:t>8.</w:t>
            </w:r>
            <w:r>
              <w:rPr>
                <w:rFonts w:eastAsiaTheme="minorEastAsia"/>
                <w:noProof/>
              </w:rPr>
              <w:tab/>
            </w:r>
            <w:r w:rsidRPr="005E4A57">
              <w:rPr>
                <w:rStyle w:val="Hyperlink"/>
                <w:noProof/>
                <w:lang w:val="it-IT"/>
              </w:rPr>
              <w:t>Storage</w:t>
            </w:r>
            <w:r w:rsidRPr="005E4A57">
              <w:rPr>
                <w:rStyle w:val="Hyperlink"/>
                <w:noProof/>
              </w:rPr>
              <w:t xml:space="preserve"> </w:t>
            </w:r>
            <w:r w:rsidRPr="005E4A57">
              <w:rPr>
                <w:rStyle w:val="Hyperlink"/>
                <w:noProof/>
                <w:lang w:val="nl-NL"/>
              </w:rPr>
              <w:t>Bins</w:t>
            </w:r>
            <w:r>
              <w:rPr>
                <w:noProof/>
                <w:webHidden/>
              </w:rPr>
              <w:tab/>
            </w:r>
            <w:r>
              <w:rPr>
                <w:noProof/>
                <w:webHidden/>
              </w:rPr>
              <w:fldChar w:fldCharType="begin"/>
            </w:r>
            <w:r>
              <w:rPr>
                <w:noProof/>
                <w:webHidden/>
              </w:rPr>
              <w:instrText xml:space="preserve"> PAGEREF _Toc214661429 \h </w:instrText>
            </w:r>
            <w:r>
              <w:rPr>
                <w:noProof/>
                <w:webHidden/>
              </w:rPr>
            </w:r>
            <w:r>
              <w:rPr>
                <w:noProof/>
                <w:webHidden/>
              </w:rPr>
              <w:fldChar w:fldCharType="separate"/>
            </w:r>
            <w:r w:rsidR="0089497A">
              <w:rPr>
                <w:noProof/>
                <w:webHidden/>
              </w:rPr>
              <w:t>42</w:t>
            </w:r>
            <w:r>
              <w:rPr>
                <w:noProof/>
                <w:webHidden/>
              </w:rPr>
              <w:fldChar w:fldCharType="end"/>
            </w:r>
          </w:hyperlink>
        </w:p>
        <w:p w14:paraId="08C00856" w14:textId="75285024" w:rsidR="00274732" w:rsidRDefault="00274732">
          <w:pPr>
            <w:pStyle w:val="TOC2"/>
            <w:tabs>
              <w:tab w:val="left" w:pos="720"/>
              <w:tab w:val="right" w:leader="dot" w:pos="9350"/>
            </w:tabs>
            <w:rPr>
              <w:rFonts w:eastAsiaTheme="minorEastAsia"/>
              <w:noProof/>
            </w:rPr>
          </w:pPr>
          <w:hyperlink w:anchor="_Toc214661430" w:history="1">
            <w:r w:rsidRPr="005E4A57">
              <w:rPr>
                <w:rStyle w:val="Hyperlink"/>
                <w:noProof/>
              </w:rPr>
              <w:t>F.</w:t>
            </w:r>
            <w:r>
              <w:rPr>
                <w:rFonts w:eastAsiaTheme="minorEastAsia"/>
                <w:noProof/>
              </w:rPr>
              <w:tab/>
            </w:r>
            <w:r w:rsidRPr="005E4A57">
              <w:rPr>
                <w:rStyle w:val="Hyperlink"/>
                <w:noProof/>
              </w:rPr>
              <w:t>Preconstruction Inspection</w:t>
            </w:r>
            <w:r>
              <w:rPr>
                <w:noProof/>
                <w:webHidden/>
              </w:rPr>
              <w:tab/>
            </w:r>
            <w:r>
              <w:rPr>
                <w:noProof/>
                <w:webHidden/>
              </w:rPr>
              <w:fldChar w:fldCharType="begin"/>
            </w:r>
            <w:r>
              <w:rPr>
                <w:noProof/>
                <w:webHidden/>
              </w:rPr>
              <w:instrText xml:space="preserve"> PAGEREF _Toc214661430 \h </w:instrText>
            </w:r>
            <w:r>
              <w:rPr>
                <w:noProof/>
                <w:webHidden/>
              </w:rPr>
            </w:r>
            <w:r>
              <w:rPr>
                <w:noProof/>
                <w:webHidden/>
              </w:rPr>
              <w:fldChar w:fldCharType="separate"/>
            </w:r>
            <w:r w:rsidR="0089497A">
              <w:rPr>
                <w:noProof/>
                <w:webHidden/>
              </w:rPr>
              <w:t>42</w:t>
            </w:r>
            <w:r>
              <w:rPr>
                <w:noProof/>
                <w:webHidden/>
              </w:rPr>
              <w:fldChar w:fldCharType="end"/>
            </w:r>
          </w:hyperlink>
        </w:p>
        <w:p w14:paraId="4A0C707B" w14:textId="1AE2C3D6" w:rsidR="00274732" w:rsidRDefault="00274732">
          <w:pPr>
            <w:pStyle w:val="TOC2"/>
            <w:tabs>
              <w:tab w:val="left" w:pos="720"/>
              <w:tab w:val="right" w:leader="dot" w:pos="9350"/>
            </w:tabs>
            <w:rPr>
              <w:rFonts w:eastAsiaTheme="minorEastAsia"/>
              <w:noProof/>
            </w:rPr>
          </w:pPr>
          <w:hyperlink w:anchor="_Toc214661431" w:history="1">
            <w:r w:rsidRPr="005E4A57">
              <w:rPr>
                <w:rStyle w:val="Hyperlink"/>
                <w:rFonts w:eastAsia="Aptos"/>
                <w:noProof/>
              </w:rPr>
              <w:t>G.</w:t>
            </w:r>
            <w:r>
              <w:rPr>
                <w:rFonts w:eastAsiaTheme="minorEastAsia"/>
                <w:noProof/>
              </w:rPr>
              <w:tab/>
            </w:r>
            <w:r w:rsidRPr="005E4A57">
              <w:rPr>
                <w:rStyle w:val="Hyperlink"/>
                <w:rFonts w:eastAsia="Aptos"/>
                <w:noProof/>
              </w:rPr>
              <w:t>Use of Adjacent Property</w:t>
            </w:r>
            <w:r>
              <w:rPr>
                <w:noProof/>
                <w:webHidden/>
              </w:rPr>
              <w:tab/>
            </w:r>
            <w:r>
              <w:rPr>
                <w:noProof/>
                <w:webHidden/>
              </w:rPr>
              <w:fldChar w:fldCharType="begin"/>
            </w:r>
            <w:r>
              <w:rPr>
                <w:noProof/>
                <w:webHidden/>
              </w:rPr>
              <w:instrText xml:space="preserve"> PAGEREF _Toc214661431 \h </w:instrText>
            </w:r>
            <w:r>
              <w:rPr>
                <w:noProof/>
                <w:webHidden/>
              </w:rPr>
            </w:r>
            <w:r>
              <w:rPr>
                <w:noProof/>
                <w:webHidden/>
              </w:rPr>
              <w:fldChar w:fldCharType="separate"/>
            </w:r>
            <w:r w:rsidR="0089497A">
              <w:rPr>
                <w:noProof/>
                <w:webHidden/>
              </w:rPr>
              <w:t>42</w:t>
            </w:r>
            <w:r>
              <w:rPr>
                <w:noProof/>
                <w:webHidden/>
              </w:rPr>
              <w:fldChar w:fldCharType="end"/>
            </w:r>
          </w:hyperlink>
        </w:p>
        <w:p w14:paraId="5A440316" w14:textId="22DAFF0B" w:rsidR="00274732" w:rsidRDefault="00274732">
          <w:pPr>
            <w:pStyle w:val="TOC2"/>
            <w:tabs>
              <w:tab w:val="left" w:pos="720"/>
              <w:tab w:val="right" w:leader="dot" w:pos="9350"/>
            </w:tabs>
            <w:rPr>
              <w:rFonts w:eastAsiaTheme="minorEastAsia"/>
              <w:noProof/>
            </w:rPr>
          </w:pPr>
          <w:hyperlink w:anchor="_Toc214661432" w:history="1">
            <w:r w:rsidRPr="005E4A57">
              <w:rPr>
                <w:rStyle w:val="Hyperlink"/>
                <w:noProof/>
              </w:rPr>
              <w:t>H.</w:t>
            </w:r>
            <w:r>
              <w:rPr>
                <w:rFonts w:eastAsiaTheme="minorEastAsia"/>
                <w:noProof/>
              </w:rPr>
              <w:tab/>
            </w:r>
            <w:r w:rsidRPr="005E4A57">
              <w:rPr>
                <w:rStyle w:val="Hyperlink"/>
                <w:noProof/>
              </w:rPr>
              <w:t>The Construction Process</w:t>
            </w:r>
            <w:r>
              <w:rPr>
                <w:noProof/>
                <w:webHidden/>
              </w:rPr>
              <w:tab/>
            </w:r>
            <w:r>
              <w:rPr>
                <w:noProof/>
                <w:webHidden/>
              </w:rPr>
              <w:fldChar w:fldCharType="begin"/>
            </w:r>
            <w:r>
              <w:rPr>
                <w:noProof/>
                <w:webHidden/>
              </w:rPr>
              <w:instrText xml:space="preserve"> PAGEREF _Toc214661432 \h </w:instrText>
            </w:r>
            <w:r>
              <w:rPr>
                <w:noProof/>
                <w:webHidden/>
              </w:rPr>
            </w:r>
            <w:r>
              <w:rPr>
                <w:noProof/>
                <w:webHidden/>
              </w:rPr>
              <w:fldChar w:fldCharType="separate"/>
            </w:r>
            <w:r w:rsidR="0089497A">
              <w:rPr>
                <w:noProof/>
                <w:webHidden/>
              </w:rPr>
              <w:t>42</w:t>
            </w:r>
            <w:r>
              <w:rPr>
                <w:noProof/>
                <w:webHidden/>
              </w:rPr>
              <w:fldChar w:fldCharType="end"/>
            </w:r>
          </w:hyperlink>
        </w:p>
        <w:p w14:paraId="7E374C1D" w14:textId="60BA3D5B" w:rsidR="00274732" w:rsidRDefault="00274732">
          <w:pPr>
            <w:pStyle w:val="TOC3"/>
            <w:tabs>
              <w:tab w:val="left" w:pos="960"/>
              <w:tab w:val="right" w:leader="dot" w:pos="9350"/>
            </w:tabs>
            <w:rPr>
              <w:rFonts w:eastAsiaTheme="minorEastAsia"/>
              <w:noProof/>
            </w:rPr>
          </w:pPr>
          <w:hyperlink w:anchor="_Toc214661433" w:history="1">
            <w:r w:rsidRPr="005E4A57">
              <w:rPr>
                <w:rStyle w:val="Hyperlink"/>
                <w:rFonts w:hAnsi="Arial Unicode MS"/>
                <w:noProof/>
                <w:kern w:val="0"/>
              </w:rPr>
              <w:t>1.</w:t>
            </w:r>
            <w:r>
              <w:rPr>
                <w:rFonts w:eastAsiaTheme="minorEastAsia"/>
                <w:noProof/>
              </w:rPr>
              <w:tab/>
            </w:r>
            <w:r w:rsidRPr="005E4A57">
              <w:rPr>
                <w:rStyle w:val="Hyperlink"/>
                <w:noProof/>
              </w:rPr>
              <w:t>General</w:t>
            </w:r>
            <w:r w:rsidRPr="005E4A57">
              <w:rPr>
                <w:rStyle w:val="Hyperlink"/>
                <w:noProof/>
                <w:spacing w:val="-1"/>
              </w:rPr>
              <w:t xml:space="preserve"> </w:t>
            </w:r>
            <w:r w:rsidRPr="005E4A57">
              <w:rPr>
                <w:rStyle w:val="Hyperlink"/>
                <w:noProof/>
              </w:rPr>
              <w:t>Contractor/Superintendent</w:t>
            </w:r>
            <w:r w:rsidRPr="005E4A57">
              <w:rPr>
                <w:rStyle w:val="Hyperlink"/>
                <w:noProof/>
                <w:spacing w:val="-1"/>
              </w:rPr>
              <w:t xml:space="preserve"> </w:t>
            </w:r>
            <w:r w:rsidRPr="005E4A57">
              <w:rPr>
                <w:rStyle w:val="Hyperlink"/>
                <w:noProof/>
              </w:rPr>
              <w:t>Clearances</w:t>
            </w:r>
            <w:r>
              <w:rPr>
                <w:noProof/>
                <w:webHidden/>
              </w:rPr>
              <w:tab/>
            </w:r>
            <w:r>
              <w:rPr>
                <w:noProof/>
                <w:webHidden/>
              </w:rPr>
              <w:fldChar w:fldCharType="begin"/>
            </w:r>
            <w:r>
              <w:rPr>
                <w:noProof/>
                <w:webHidden/>
              </w:rPr>
              <w:instrText xml:space="preserve"> PAGEREF _Toc214661433 \h </w:instrText>
            </w:r>
            <w:r>
              <w:rPr>
                <w:noProof/>
                <w:webHidden/>
              </w:rPr>
            </w:r>
            <w:r>
              <w:rPr>
                <w:noProof/>
                <w:webHidden/>
              </w:rPr>
              <w:fldChar w:fldCharType="separate"/>
            </w:r>
            <w:r w:rsidR="0089497A">
              <w:rPr>
                <w:noProof/>
                <w:webHidden/>
              </w:rPr>
              <w:t>42</w:t>
            </w:r>
            <w:r>
              <w:rPr>
                <w:noProof/>
                <w:webHidden/>
              </w:rPr>
              <w:fldChar w:fldCharType="end"/>
            </w:r>
          </w:hyperlink>
        </w:p>
        <w:p w14:paraId="2A6FEEAC" w14:textId="5978B7B2" w:rsidR="00274732" w:rsidRDefault="00274732">
          <w:pPr>
            <w:pStyle w:val="TOC3"/>
            <w:tabs>
              <w:tab w:val="left" w:pos="960"/>
              <w:tab w:val="right" w:leader="dot" w:pos="9350"/>
            </w:tabs>
            <w:rPr>
              <w:rFonts w:eastAsiaTheme="minorEastAsia"/>
              <w:noProof/>
            </w:rPr>
          </w:pPr>
          <w:hyperlink w:anchor="_Toc214661434" w:history="1">
            <w:r w:rsidRPr="005E4A57">
              <w:rPr>
                <w:rStyle w:val="Hyperlink"/>
                <w:rFonts w:hAnsi="Arial Unicode MS"/>
                <w:noProof/>
                <w:kern w:val="0"/>
              </w:rPr>
              <w:t>2.</w:t>
            </w:r>
            <w:r>
              <w:rPr>
                <w:rFonts w:eastAsiaTheme="minorEastAsia"/>
                <w:noProof/>
              </w:rPr>
              <w:tab/>
            </w:r>
            <w:r w:rsidRPr="005E4A57">
              <w:rPr>
                <w:rStyle w:val="Hyperlink"/>
                <w:noProof/>
              </w:rPr>
              <w:t>Employees, Subcontractors and Supplier Clearances</w:t>
            </w:r>
            <w:r>
              <w:rPr>
                <w:noProof/>
                <w:webHidden/>
              </w:rPr>
              <w:tab/>
            </w:r>
            <w:r>
              <w:rPr>
                <w:noProof/>
                <w:webHidden/>
              </w:rPr>
              <w:fldChar w:fldCharType="begin"/>
            </w:r>
            <w:r>
              <w:rPr>
                <w:noProof/>
                <w:webHidden/>
              </w:rPr>
              <w:instrText xml:space="preserve"> PAGEREF _Toc214661434 \h </w:instrText>
            </w:r>
            <w:r>
              <w:rPr>
                <w:noProof/>
                <w:webHidden/>
              </w:rPr>
            </w:r>
            <w:r>
              <w:rPr>
                <w:noProof/>
                <w:webHidden/>
              </w:rPr>
              <w:fldChar w:fldCharType="separate"/>
            </w:r>
            <w:r w:rsidR="0089497A">
              <w:rPr>
                <w:noProof/>
                <w:webHidden/>
              </w:rPr>
              <w:t>42</w:t>
            </w:r>
            <w:r>
              <w:rPr>
                <w:noProof/>
                <w:webHidden/>
              </w:rPr>
              <w:fldChar w:fldCharType="end"/>
            </w:r>
          </w:hyperlink>
        </w:p>
        <w:p w14:paraId="2323F2F6" w14:textId="4005CF3B" w:rsidR="00274732" w:rsidRDefault="00274732">
          <w:pPr>
            <w:pStyle w:val="TOC3"/>
            <w:tabs>
              <w:tab w:val="left" w:pos="960"/>
              <w:tab w:val="right" w:leader="dot" w:pos="9350"/>
            </w:tabs>
            <w:rPr>
              <w:rFonts w:eastAsiaTheme="minorEastAsia"/>
              <w:noProof/>
            </w:rPr>
          </w:pPr>
          <w:hyperlink w:anchor="_Toc214661435" w:history="1">
            <w:r w:rsidRPr="005E4A57">
              <w:rPr>
                <w:rStyle w:val="Hyperlink"/>
                <w:rFonts w:hAnsi="Arial Unicode MS"/>
                <w:noProof/>
                <w:kern w:val="0"/>
              </w:rPr>
              <w:t>3.</w:t>
            </w:r>
            <w:r>
              <w:rPr>
                <w:rFonts w:eastAsiaTheme="minorEastAsia"/>
                <w:noProof/>
              </w:rPr>
              <w:tab/>
            </w:r>
            <w:r w:rsidRPr="005E4A57">
              <w:rPr>
                <w:rStyle w:val="Hyperlink"/>
                <w:noProof/>
                <w:lang w:val="fr-FR"/>
              </w:rPr>
              <w:t>Entrance</w:t>
            </w:r>
            <w:r w:rsidRPr="005E4A57">
              <w:rPr>
                <w:rStyle w:val="Hyperlink"/>
                <w:noProof/>
              </w:rPr>
              <w:t xml:space="preserve"> Regulations</w:t>
            </w:r>
            <w:r>
              <w:rPr>
                <w:noProof/>
                <w:webHidden/>
              </w:rPr>
              <w:tab/>
            </w:r>
            <w:r>
              <w:rPr>
                <w:noProof/>
                <w:webHidden/>
              </w:rPr>
              <w:fldChar w:fldCharType="begin"/>
            </w:r>
            <w:r>
              <w:rPr>
                <w:noProof/>
                <w:webHidden/>
              </w:rPr>
              <w:instrText xml:space="preserve"> PAGEREF _Toc214661435 \h </w:instrText>
            </w:r>
            <w:r>
              <w:rPr>
                <w:noProof/>
                <w:webHidden/>
              </w:rPr>
            </w:r>
            <w:r>
              <w:rPr>
                <w:noProof/>
                <w:webHidden/>
              </w:rPr>
              <w:fldChar w:fldCharType="separate"/>
            </w:r>
            <w:r w:rsidR="0089497A">
              <w:rPr>
                <w:noProof/>
                <w:webHidden/>
              </w:rPr>
              <w:t>42</w:t>
            </w:r>
            <w:r>
              <w:rPr>
                <w:noProof/>
                <w:webHidden/>
              </w:rPr>
              <w:fldChar w:fldCharType="end"/>
            </w:r>
          </w:hyperlink>
        </w:p>
        <w:p w14:paraId="352C7CDE" w14:textId="2A563AF5" w:rsidR="00274732" w:rsidRDefault="00274732">
          <w:pPr>
            <w:pStyle w:val="TOC3"/>
            <w:tabs>
              <w:tab w:val="left" w:pos="960"/>
              <w:tab w:val="right" w:leader="dot" w:pos="9350"/>
            </w:tabs>
            <w:rPr>
              <w:rFonts w:eastAsiaTheme="minorEastAsia"/>
              <w:noProof/>
            </w:rPr>
          </w:pPr>
          <w:hyperlink w:anchor="_Toc214661436" w:history="1">
            <w:r w:rsidRPr="005E4A57">
              <w:rPr>
                <w:rStyle w:val="Hyperlink"/>
                <w:rFonts w:hAnsi="Arial Unicode MS"/>
                <w:noProof/>
                <w:kern w:val="0"/>
              </w:rPr>
              <w:t>4.</w:t>
            </w:r>
            <w:r>
              <w:rPr>
                <w:rFonts w:eastAsiaTheme="minorEastAsia"/>
                <w:noProof/>
              </w:rPr>
              <w:tab/>
            </w:r>
            <w:r w:rsidRPr="005E4A57">
              <w:rPr>
                <w:rStyle w:val="Hyperlink"/>
                <w:noProof/>
              </w:rPr>
              <w:t xml:space="preserve">Restricted </w:t>
            </w:r>
            <w:r w:rsidRPr="005E4A57">
              <w:rPr>
                <w:rStyle w:val="Hyperlink"/>
                <w:noProof/>
                <w:lang w:val="it-IT"/>
              </w:rPr>
              <w:t>Access</w:t>
            </w:r>
            <w:r>
              <w:rPr>
                <w:noProof/>
                <w:webHidden/>
              </w:rPr>
              <w:tab/>
            </w:r>
            <w:r>
              <w:rPr>
                <w:noProof/>
                <w:webHidden/>
              </w:rPr>
              <w:fldChar w:fldCharType="begin"/>
            </w:r>
            <w:r>
              <w:rPr>
                <w:noProof/>
                <w:webHidden/>
              </w:rPr>
              <w:instrText xml:space="preserve"> PAGEREF _Toc214661436 \h </w:instrText>
            </w:r>
            <w:r>
              <w:rPr>
                <w:noProof/>
                <w:webHidden/>
              </w:rPr>
            </w:r>
            <w:r>
              <w:rPr>
                <w:noProof/>
                <w:webHidden/>
              </w:rPr>
              <w:fldChar w:fldCharType="separate"/>
            </w:r>
            <w:r w:rsidR="0089497A">
              <w:rPr>
                <w:noProof/>
                <w:webHidden/>
              </w:rPr>
              <w:t>43</w:t>
            </w:r>
            <w:r>
              <w:rPr>
                <w:noProof/>
                <w:webHidden/>
              </w:rPr>
              <w:fldChar w:fldCharType="end"/>
            </w:r>
          </w:hyperlink>
        </w:p>
        <w:p w14:paraId="06BF1EA7" w14:textId="7F991DBD" w:rsidR="00274732" w:rsidRDefault="00274732">
          <w:pPr>
            <w:pStyle w:val="TOC3"/>
            <w:tabs>
              <w:tab w:val="left" w:pos="960"/>
              <w:tab w:val="right" w:leader="dot" w:pos="9350"/>
            </w:tabs>
            <w:rPr>
              <w:rFonts w:eastAsiaTheme="minorEastAsia"/>
              <w:noProof/>
            </w:rPr>
          </w:pPr>
          <w:hyperlink w:anchor="_Toc214661437" w:history="1">
            <w:r w:rsidRPr="005E4A57">
              <w:rPr>
                <w:rStyle w:val="Hyperlink"/>
                <w:rFonts w:hAnsi="Arial Unicode MS"/>
                <w:noProof/>
                <w:kern w:val="0"/>
              </w:rPr>
              <w:t>5.</w:t>
            </w:r>
            <w:r>
              <w:rPr>
                <w:rFonts w:eastAsiaTheme="minorEastAsia"/>
                <w:noProof/>
              </w:rPr>
              <w:tab/>
            </w:r>
            <w:r w:rsidRPr="005E4A57">
              <w:rPr>
                <w:rStyle w:val="Hyperlink"/>
                <w:noProof/>
              </w:rPr>
              <w:t xml:space="preserve">Speed </w:t>
            </w:r>
            <w:r w:rsidRPr="005E4A57">
              <w:rPr>
                <w:rStyle w:val="Hyperlink"/>
                <w:noProof/>
                <w:lang w:val="pt-PT"/>
              </w:rPr>
              <w:t>Limit</w:t>
            </w:r>
            <w:r>
              <w:rPr>
                <w:noProof/>
                <w:webHidden/>
              </w:rPr>
              <w:tab/>
            </w:r>
            <w:r>
              <w:rPr>
                <w:noProof/>
                <w:webHidden/>
              </w:rPr>
              <w:fldChar w:fldCharType="begin"/>
            </w:r>
            <w:r>
              <w:rPr>
                <w:noProof/>
                <w:webHidden/>
              </w:rPr>
              <w:instrText xml:space="preserve"> PAGEREF _Toc214661437 \h </w:instrText>
            </w:r>
            <w:r>
              <w:rPr>
                <w:noProof/>
                <w:webHidden/>
              </w:rPr>
            </w:r>
            <w:r>
              <w:rPr>
                <w:noProof/>
                <w:webHidden/>
              </w:rPr>
              <w:fldChar w:fldCharType="separate"/>
            </w:r>
            <w:r w:rsidR="0089497A">
              <w:rPr>
                <w:noProof/>
                <w:webHidden/>
              </w:rPr>
              <w:t>43</w:t>
            </w:r>
            <w:r>
              <w:rPr>
                <w:noProof/>
                <w:webHidden/>
              </w:rPr>
              <w:fldChar w:fldCharType="end"/>
            </w:r>
          </w:hyperlink>
        </w:p>
        <w:p w14:paraId="6D07A383" w14:textId="77202910" w:rsidR="00274732" w:rsidRDefault="00274732">
          <w:pPr>
            <w:pStyle w:val="TOC3"/>
            <w:tabs>
              <w:tab w:val="left" w:pos="960"/>
              <w:tab w:val="right" w:leader="dot" w:pos="9350"/>
            </w:tabs>
            <w:rPr>
              <w:rFonts w:eastAsiaTheme="minorEastAsia"/>
              <w:noProof/>
            </w:rPr>
          </w:pPr>
          <w:hyperlink w:anchor="_Toc214661438" w:history="1">
            <w:r w:rsidRPr="005E4A57">
              <w:rPr>
                <w:rStyle w:val="Hyperlink"/>
                <w:rFonts w:hAnsi="Arial Unicode MS"/>
                <w:noProof/>
                <w:kern w:val="0"/>
              </w:rPr>
              <w:t>6.</w:t>
            </w:r>
            <w:r>
              <w:rPr>
                <w:rFonts w:eastAsiaTheme="minorEastAsia"/>
                <w:noProof/>
              </w:rPr>
              <w:tab/>
            </w:r>
            <w:r w:rsidRPr="005E4A57">
              <w:rPr>
                <w:rStyle w:val="Hyperlink"/>
                <w:noProof/>
              </w:rPr>
              <w:t>Parking</w:t>
            </w:r>
            <w:r>
              <w:rPr>
                <w:noProof/>
                <w:webHidden/>
              </w:rPr>
              <w:tab/>
            </w:r>
            <w:r>
              <w:rPr>
                <w:noProof/>
                <w:webHidden/>
              </w:rPr>
              <w:fldChar w:fldCharType="begin"/>
            </w:r>
            <w:r>
              <w:rPr>
                <w:noProof/>
                <w:webHidden/>
              </w:rPr>
              <w:instrText xml:space="preserve"> PAGEREF _Toc214661438 \h </w:instrText>
            </w:r>
            <w:r>
              <w:rPr>
                <w:noProof/>
                <w:webHidden/>
              </w:rPr>
            </w:r>
            <w:r>
              <w:rPr>
                <w:noProof/>
                <w:webHidden/>
              </w:rPr>
              <w:fldChar w:fldCharType="separate"/>
            </w:r>
            <w:r w:rsidR="0089497A">
              <w:rPr>
                <w:noProof/>
                <w:webHidden/>
              </w:rPr>
              <w:t>43</w:t>
            </w:r>
            <w:r>
              <w:rPr>
                <w:noProof/>
                <w:webHidden/>
              </w:rPr>
              <w:fldChar w:fldCharType="end"/>
            </w:r>
          </w:hyperlink>
        </w:p>
        <w:p w14:paraId="5918D74B" w14:textId="1423E33D" w:rsidR="00274732" w:rsidRDefault="00274732">
          <w:pPr>
            <w:pStyle w:val="TOC3"/>
            <w:tabs>
              <w:tab w:val="left" w:pos="960"/>
              <w:tab w:val="right" w:leader="dot" w:pos="9350"/>
            </w:tabs>
            <w:rPr>
              <w:rFonts w:eastAsiaTheme="minorEastAsia"/>
              <w:noProof/>
            </w:rPr>
          </w:pPr>
          <w:hyperlink w:anchor="_Toc214661439" w:history="1">
            <w:r w:rsidRPr="005E4A57">
              <w:rPr>
                <w:rStyle w:val="Hyperlink"/>
                <w:rFonts w:hAnsi="Arial Unicode MS"/>
                <w:noProof/>
                <w:kern w:val="0"/>
              </w:rPr>
              <w:t>7.</w:t>
            </w:r>
            <w:r>
              <w:rPr>
                <w:rFonts w:eastAsiaTheme="minorEastAsia"/>
                <w:noProof/>
              </w:rPr>
              <w:tab/>
            </w:r>
            <w:r w:rsidRPr="005E4A57">
              <w:rPr>
                <w:rStyle w:val="Hyperlink"/>
                <w:noProof/>
                <w:lang w:val="fr-FR"/>
              </w:rPr>
              <w:t>Construction Hours</w:t>
            </w:r>
            <w:r>
              <w:rPr>
                <w:noProof/>
                <w:webHidden/>
              </w:rPr>
              <w:tab/>
            </w:r>
            <w:r>
              <w:rPr>
                <w:noProof/>
                <w:webHidden/>
              </w:rPr>
              <w:fldChar w:fldCharType="begin"/>
            </w:r>
            <w:r>
              <w:rPr>
                <w:noProof/>
                <w:webHidden/>
              </w:rPr>
              <w:instrText xml:space="preserve"> PAGEREF _Toc214661439 \h </w:instrText>
            </w:r>
            <w:r>
              <w:rPr>
                <w:noProof/>
                <w:webHidden/>
              </w:rPr>
            </w:r>
            <w:r>
              <w:rPr>
                <w:noProof/>
                <w:webHidden/>
              </w:rPr>
              <w:fldChar w:fldCharType="separate"/>
            </w:r>
            <w:r w:rsidR="0089497A">
              <w:rPr>
                <w:noProof/>
                <w:webHidden/>
              </w:rPr>
              <w:t>43</w:t>
            </w:r>
            <w:r>
              <w:rPr>
                <w:noProof/>
                <w:webHidden/>
              </w:rPr>
              <w:fldChar w:fldCharType="end"/>
            </w:r>
          </w:hyperlink>
        </w:p>
        <w:p w14:paraId="29083815" w14:textId="5C3E2F53" w:rsidR="00274732" w:rsidRDefault="00274732">
          <w:pPr>
            <w:pStyle w:val="TOC3"/>
            <w:tabs>
              <w:tab w:val="left" w:pos="960"/>
              <w:tab w:val="right" w:leader="dot" w:pos="9350"/>
            </w:tabs>
            <w:rPr>
              <w:rFonts w:eastAsiaTheme="minorEastAsia"/>
              <w:noProof/>
            </w:rPr>
          </w:pPr>
          <w:hyperlink w:anchor="_Toc214661440" w:history="1">
            <w:r w:rsidRPr="005E4A57">
              <w:rPr>
                <w:rStyle w:val="Hyperlink"/>
                <w:rFonts w:hAnsi="Arial Unicode MS"/>
                <w:noProof/>
                <w:kern w:val="0"/>
              </w:rPr>
              <w:t>8.</w:t>
            </w:r>
            <w:r>
              <w:rPr>
                <w:rFonts w:eastAsiaTheme="minorEastAsia"/>
                <w:noProof/>
              </w:rPr>
              <w:tab/>
            </w:r>
            <w:r w:rsidRPr="005E4A57">
              <w:rPr>
                <w:rStyle w:val="Hyperlink"/>
                <w:noProof/>
              </w:rPr>
              <w:t xml:space="preserve">ARC and </w:t>
            </w:r>
            <w:r w:rsidRPr="005E4A57">
              <w:rPr>
                <w:rStyle w:val="Hyperlink"/>
                <w:noProof/>
                <w:lang w:val="fr-FR"/>
              </w:rPr>
              <w:t>Association</w:t>
            </w:r>
            <w:r w:rsidRPr="005E4A57">
              <w:rPr>
                <w:rStyle w:val="Hyperlink"/>
                <w:noProof/>
              </w:rPr>
              <w:t xml:space="preserve"> </w:t>
            </w:r>
            <w:r w:rsidRPr="005E4A57">
              <w:rPr>
                <w:rStyle w:val="Hyperlink"/>
                <w:noProof/>
                <w:lang w:val="it-IT"/>
              </w:rPr>
              <w:t>Access</w:t>
            </w:r>
            <w:r w:rsidRPr="005E4A57">
              <w:rPr>
                <w:rStyle w:val="Hyperlink"/>
                <w:noProof/>
              </w:rPr>
              <w:t xml:space="preserve"> to the lot</w:t>
            </w:r>
            <w:r>
              <w:rPr>
                <w:noProof/>
                <w:webHidden/>
              </w:rPr>
              <w:tab/>
            </w:r>
            <w:r>
              <w:rPr>
                <w:noProof/>
                <w:webHidden/>
              </w:rPr>
              <w:fldChar w:fldCharType="begin"/>
            </w:r>
            <w:r>
              <w:rPr>
                <w:noProof/>
                <w:webHidden/>
              </w:rPr>
              <w:instrText xml:space="preserve"> PAGEREF _Toc214661440 \h </w:instrText>
            </w:r>
            <w:r>
              <w:rPr>
                <w:noProof/>
                <w:webHidden/>
              </w:rPr>
            </w:r>
            <w:r>
              <w:rPr>
                <w:noProof/>
                <w:webHidden/>
              </w:rPr>
              <w:fldChar w:fldCharType="separate"/>
            </w:r>
            <w:r w:rsidR="0089497A">
              <w:rPr>
                <w:noProof/>
                <w:webHidden/>
              </w:rPr>
              <w:t>43</w:t>
            </w:r>
            <w:r>
              <w:rPr>
                <w:noProof/>
                <w:webHidden/>
              </w:rPr>
              <w:fldChar w:fldCharType="end"/>
            </w:r>
          </w:hyperlink>
        </w:p>
        <w:p w14:paraId="3B5C3D52" w14:textId="1CDD9581" w:rsidR="00274732" w:rsidRDefault="00274732">
          <w:pPr>
            <w:pStyle w:val="TOC3"/>
            <w:tabs>
              <w:tab w:val="left" w:pos="960"/>
              <w:tab w:val="right" w:leader="dot" w:pos="9350"/>
            </w:tabs>
            <w:rPr>
              <w:rFonts w:eastAsiaTheme="minorEastAsia"/>
              <w:noProof/>
            </w:rPr>
          </w:pPr>
          <w:hyperlink w:anchor="_Toc214661441" w:history="1">
            <w:r w:rsidRPr="005E4A57">
              <w:rPr>
                <w:rStyle w:val="Hyperlink"/>
                <w:rFonts w:hAnsi="Arial Unicode MS"/>
                <w:noProof/>
                <w:kern w:val="0"/>
              </w:rPr>
              <w:t>9.</w:t>
            </w:r>
            <w:r>
              <w:rPr>
                <w:rFonts w:eastAsiaTheme="minorEastAsia"/>
                <w:noProof/>
              </w:rPr>
              <w:tab/>
            </w:r>
            <w:r w:rsidRPr="005E4A57">
              <w:rPr>
                <w:rStyle w:val="Hyperlink"/>
                <w:noProof/>
                <w:lang w:val="de-DE"/>
              </w:rPr>
              <w:t>Site</w:t>
            </w:r>
            <w:r w:rsidRPr="005E4A57">
              <w:rPr>
                <w:rStyle w:val="Hyperlink"/>
                <w:noProof/>
              </w:rPr>
              <w:t xml:space="preserve"> </w:t>
            </w:r>
            <w:r w:rsidRPr="005E4A57">
              <w:rPr>
                <w:rStyle w:val="Hyperlink"/>
                <w:noProof/>
                <w:lang w:val="fr-FR"/>
              </w:rPr>
              <w:t>Signage</w:t>
            </w:r>
            <w:r>
              <w:rPr>
                <w:noProof/>
                <w:webHidden/>
              </w:rPr>
              <w:tab/>
            </w:r>
            <w:r>
              <w:rPr>
                <w:noProof/>
                <w:webHidden/>
              </w:rPr>
              <w:fldChar w:fldCharType="begin"/>
            </w:r>
            <w:r>
              <w:rPr>
                <w:noProof/>
                <w:webHidden/>
              </w:rPr>
              <w:instrText xml:space="preserve"> PAGEREF _Toc214661441 \h </w:instrText>
            </w:r>
            <w:r>
              <w:rPr>
                <w:noProof/>
                <w:webHidden/>
              </w:rPr>
            </w:r>
            <w:r>
              <w:rPr>
                <w:noProof/>
                <w:webHidden/>
              </w:rPr>
              <w:fldChar w:fldCharType="separate"/>
            </w:r>
            <w:r w:rsidR="0089497A">
              <w:rPr>
                <w:noProof/>
                <w:webHidden/>
              </w:rPr>
              <w:t>43</w:t>
            </w:r>
            <w:r>
              <w:rPr>
                <w:noProof/>
                <w:webHidden/>
              </w:rPr>
              <w:fldChar w:fldCharType="end"/>
            </w:r>
          </w:hyperlink>
        </w:p>
        <w:p w14:paraId="5CA93566" w14:textId="26D8B2E3" w:rsidR="00274732" w:rsidRDefault="00274732">
          <w:pPr>
            <w:pStyle w:val="TOC3"/>
            <w:tabs>
              <w:tab w:val="left" w:pos="1200"/>
              <w:tab w:val="right" w:leader="dot" w:pos="9350"/>
            </w:tabs>
            <w:rPr>
              <w:rFonts w:eastAsiaTheme="minorEastAsia"/>
              <w:noProof/>
            </w:rPr>
          </w:pPr>
          <w:hyperlink w:anchor="_Toc214661442" w:history="1">
            <w:r w:rsidRPr="005E4A57">
              <w:rPr>
                <w:rStyle w:val="Hyperlink"/>
                <w:rFonts w:hAnsi="Arial Unicode MS"/>
                <w:noProof/>
                <w:kern w:val="0"/>
              </w:rPr>
              <w:t>10.</w:t>
            </w:r>
            <w:r>
              <w:rPr>
                <w:rFonts w:eastAsiaTheme="minorEastAsia"/>
                <w:noProof/>
              </w:rPr>
              <w:tab/>
            </w:r>
            <w:r w:rsidRPr="005E4A57">
              <w:rPr>
                <w:rStyle w:val="Hyperlink"/>
                <w:noProof/>
                <w:lang w:val="de-DE"/>
              </w:rPr>
              <w:t>Site</w:t>
            </w:r>
            <w:r w:rsidRPr="005E4A57">
              <w:rPr>
                <w:rStyle w:val="Hyperlink"/>
                <w:noProof/>
              </w:rPr>
              <w:t xml:space="preserve"> </w:t>
            </w:r>
            <w:r w:rsidRPr="005E4A57">
              <w:rPr>
                <w:rStyle w:val="Hyperlink"/>
                <w:noProof/>
                <w:lang w:val="es-ES_tradnl"/>
              </w:rPr>
              <w:t>Conduct</w:t>
            </w:r>
            <w:r w:rsidRPr="005E4A57">
              <w:rPr>
                <w:rStyle w:val="Hyperlink"/>
                <w:noProof/>
              </w:rPr>
              <w:t xml:space="preserve"> and Safety Precautions</w:t>
            </w:r>
            <w:r>
              <w:rPr>
                <w:noProof/>
                <w:webHidden/>
              </w:rPr>
              <w:tab/>
            </w:r>
            <w:r>
              <w:rPr>
                <w:noProof/>
                <w:webHidden/>
              </w:rPr>
              <w:fldChar w:fldCharType="begin"/>
            </w:r>
            <w:r>
              <w:rPr>
                <w:noProof/>
                <w:webHidden/>
              </w:rPr>
              <w:instrText xml:space="preserve"> PAGEREF _Toc214661442 \h </w:instrText>
            </w:r>
            <w:r>
              <w:rPr>
                <w:noProof/>
                <w:webHidden/>
              </w:rPr>
            </w:r>
            <w:r>
              <w:rPr>
                <w:noProof/>
                <w:webHidden/>
              </w:rPr>
              <w:fldChar w:fldCharType="separate"/>
            </w:r>
            <w:r w:rsidR="0089497A">
              <w:rPr>
                <w:noProof/>
                <w:webHidden/>
              </w:rPr>
              <w:t>44</w:t>
            </w:r>
            <w:r>
              <w:rPr>
                <w:noProof/>
                <w:webHidden/>
              </w:rPr>
              <w:fldChar w:fldCharType="end"/>
            </w:r>
          </w:hyperlink>
        </w:p>
        <w:p w14:paraId="62727640" w14:textId="3584D958" w:rsidR="00274732" w:rsidRDefault="00274732">
          <w:pPr>
            <w:pStyle w:val="TOC3"/>
            <w:tabs>
              <w:tab w:val="left" w:pos="1200"/>
              <w:tab w:val="right" w:leader="dot" w:pos="9350"/>
            </w:tabs>
            <w:rPr>
              <w:rFonts w:eastAsiaTheme="minorEastAsia"/>
              <w:noProof/>
            </w:rPr>
          </w:pPr>
          <w:hyperlink w:anchor="_Toc214661443" w:history="1">
            <w:r w:rsidRPr="005E4A57">
              <w:rPr>
                <w:rStyle w:val="Hyperlink"/>
                <w:rFonts w:hAnsi="Arial Unicode MS"/>
                <w:noProof/>
                <w:kern w:val="0"/>
              </w:rPr>
              <w:t>11.</w:t>
            </w:r>
            <w:r>
              <w:rPr>
                <w:rFonts w:eastAsiaTheme="minorEastAsia"/>
                <w:noProof/>
              </w:rPr>
              <w:tab/>
            </w:r>
            <w:r w:rsidRPr="005E4A57">
              <w:rPr>
                <w:rStyle w:val="Hyperlink"/>
                <w:noProof/>
                <w:lang w:val="de-DE"/>
              </w:rPr>
              <w:t>Site</w:t>
            </w:r>
            <w:r w:rsidRPr="005E4A57">
              <w:rPr>
                <w:rStyle w:val="Hyperlink"/>
                <w:noProof/>
              </w:rPr>
              <w:t xml:space="preserve"> </w:t>
            </w:r>
            <w:r w:rsidRPr="005E4A57">
              <w:rPr>
                <w:rStyle w:val="Hyperlink"/>
                <w:noProof/>
                <w:lang w:val="fr-FR"/>
              </w:rPr>
              <w:t>Maintenance</w:t>
            </w:r>
            <w:r>
              <w:rPr>
                <w:noProof/>
                <w:webHidden/>
              </w:rPr>
              <w:tab/>
            </w:r>
            <w:r>
              <w:rPr>
                <w:noProof/>
                <w:webHidden/>
              </w:rPr>
              <w:fldChar w:fldCharType="begin"/>
            </w:r>
            <w:r>
              <w:rPr>
                <w:noProof/>
                <w:webHidden/>
              </w:rPr>
              <w:instrText xml:space="preserve"> PAGEREF _Toc214661443 \h </w:instrText>
            </w:r>
            <w:r>
              <w:rPr>
                <w:noProof/>
                <w:webHidden/>
              </w:rPr>
            </w:r>
            <w:r>
              <w:rPr>
                <w:noProof/>
                <w:webHidden/>
              </w:rPr>
              <w:fldChar w:fldCharType="separate"/>
            </w:r>
            <w:r w:rsidR="0089497A">
              <w:rPr>
                <w:noProof/>
                <w:webHidden/>
              </w:rPr>
              <w:t>44</w:t>
            </w:r>
            <w:r>
              <w:rPr>
                <w:noProof/>
                <w:webHidden/>
              </w:rPr>
              <w:fldChar w:fldCharType="end"/>
            </w:r>
          </w:hyperlink>
        </w:p>
        <w:p w14:paraId="5C2F5A2D" w14:textId="4D7B2AE9" w:rsidR="00274732" w:rsidRDefault="00274732">
          <w:pPr>
            <w:pStyle w:val="TOC3"/>
            <w:tabs>
              <w:tab w:val="left" w:pos="1200"/>
              <w:tab w:val="right" w:leader="dot" w:pos="9350"/>
            </w:tabs>
            <w:rPr>
              <w:rFonts w:eastAsiaTheme="minorEastAsia"/>
              <w:noProof/>
            </w:rPr>
          </w:pPr>
          <w:hyperlink w:anchor="_Toc214661444" w:history="1">
            <w:r w:rsidRPr="005E4A57">
              <w:rPr>
                <w:rStyle w:val="Hyperlink"/>
                <w:rFonts w:hAnsi="Arial Unicode MS"/>
                <w:noProof/>
                <w:kern w:val="0"/>
              </w:rPr>
              <w:t>12.</w:t>
            </w:r>
            <w:r>
              <w:rPr>
                <w:rFonts w:eastAsiaTheme="minorEastAsia"/>
                <w:noProof/>
              </w:rPr>
              <w:tab/>
            </w:r>
            <w:r w:rsidRPr="005E4A57">
              <w:rPr>
                <w:rStyle w:val="Hyperlink"/>
                <w:noProof/>
              </w:rPr>
              <w:t xml:space="preserve">Street </w:t>
            </w:r>
            <w:r w:rsidRPr="005E4A57">
              <w:rPr>
                <w:rStyle w:val="Hyperlink"/>
                <w:noProof/>
                <w:lang w:val="fr-FR"/>
              </w:rPr>
              <w:t>Maintenance</w:t>
            </w:r>
            <w:r>
              <w:rPr>
                <w:noProof/>
                <w:webHidden/>
              </w:rPr>
              <w:tab/>
            </w:r>
            <w:r>
              <w:rPr>
                <w:noProof/>
                <w:webHidden/>
              </w:rPr>
              <w:fldChar w:fldCharType="begin"/>
            </w:r>
            <w:r>
              <w:rPr>
                <w:noProof/>
                <w:webHidden/>
              </w:rPr>
              <w:instrText xml:space="preserve"> PAGEREF _Toc214661444 \h </w:instrText>
            </w:r>
            <w:r>
              <w:rPr>
                <w:noProof/>
                <w:webHidden/>
              </w:rPr>
            </w:r>
            <w:r>
              <w:rPr>
                <w:noProof/>
                <w:webHidden/>
              </w:rPr>
              <w:fldChar w:fldCharType="separate"/>
            </w:r>
            <w:r w:rsidR="0089497A">
              <w:rPr>
                <w:noProof/>
                <w:webHidden/>
              </w:rPr>
              <w:t>44</w:t>
            </w:r>
            <w:r>
              <w:rPr>
                <w:noProof/>
                <w:webHidden/>
              </w:rPr>
              <w:fldChar w:fldCharType="end"/>
            </w:r>
          </w:hyperlink>
        </w:p>
        <w:p w14:paraId="1FA363E4" w14:textId="2D9AC576" w:rsidR="00274732" w:rsidRDefault="00274732">
          <w:pPr>
            <w:pStyle w:val="TOC1"/>
            <w:tabs>
              <w:tab w:val="left" w:pos="720"/>
              <w:tab w:val="right" w:leader="dot" w:pos="9350"/>
            </w:tabs>
            <w:rPr>
              <w:rFonts w:eastAsiaTheme="minorEastAsia"/>
              <w:noProof/>
            </w:rPr>
          </w:pPr>
          <w:hyperlink w:anchor="_Toc214661445" w:history="1">
            <w:r w:rsidRPr="005E4A57">
              <w:rPr>
                <w:rStyle w:val="Hyperlink"/>
                <w:rFonts w:eastAsia="Aptos"/>
                <w:noProof/>
              </w:rPr>
              <w:t>XIII.</w:t>
            </w:r>
            <w:r>
              <w:rPr>
                <w:rFonts w:eastAsiaTheme="minorEastAsia"/>
                <w:noProof/>
              </w:rPr>
              <w:tab/>
            </w:r>
            <w:r w:rsidRPr="005E4A57">
              <w:rPr>
                <w:rStyle w:val="Hyperlink"/>
                <w:rFonts w:eastAsia="Aptos"/>
                <w:noProof/>
              </w:rPr>
              <w:t>Recommended Plant Palette List</w:t>
            </w:r>
            <w:r>
              <w:rPr>
                <w:noProof/>
                <w:webHidden/>
              </w:rPr>
              <w:tab/>
            </w:r>
            <w:r>
              <w:rPr>
                <w:noProof/>
                <w:webHidden/>
              </w:rPr>
              <w:fldChar w:fldCharType="begin"/>
            </w:r>
            <w:r>
              <w:rPr>
                <w:noProof/>
                <w:webHidden/>
              </w:rPr>
              <w:instrText xml:space="preserve"> PAGEREF _Toc214661445 \h </w:instrText>
            </w:r>
            <w:r>
              <w:rPr>
                <w:noProof/>
                <w:webHidden/>
              </w:rPr>
            </w:r>
            <w:r>
              <w:rPr>
                <w:noProof/>
                <w:webHidden/>
              </w:rPr>
              <w:fldChar w:fldCharType="separate"/>
            </w:r>
            <w:r w:rsidR="0089497A">
              <w:rPr>
                <w:noProof/>
                <w:webHidden/>
              </w:rPr>
              <w:t>45</w:t>
            </w:r>
            <w:r>
              <w:rPr>
                <w:noProof/>
                <w:webHidden/>
              </w:rPr>
              <w:fldChar w:fldCharType="end"/>
            </w:r>
          </w:hyperlink>
        </w:p>
        <w:p w14:paraId="5A3BD8C0" w14:textId="067133F4" w:rsidR="00274732" w:rsidRDefault="00274732">
          <w:pPr>
            <w:pStyle w:val="TOC1"/>
            <w:tabs>
              <w:tab w:val="left" w:pos="720"/>
              <w:tab w:val="right" w:leader="dot" w:pos="9350"/>
            </w:tabs>
            <w:rPr>
              <w:rFonts w:eastAsiaTheme="minorEastAsia"/>
              <w:noProof/>
            </w:rPr>
          </w:pPr>
          <w:hyperlink w:anchor="_Toc214661446" w:history="1">
            <w:r w:rsidRPr="005E4A57">
              <w:rPr>
                <w:rStyle w:val="Hyperlink"/>
                <w:noProof/>
              </w:rPr>
              <w:t>XIV.</w:t>
            </w:r>
            <w:r>
              <w:rPr>
                <w:rFonts w:eastAsiaTheme="minorEastAsia"/>
                <w:noProof/>
              </w:rPr>
              <w:tab/>
            </w:r>
            <w:r w:rsidRPr="005E4A57">
              <w:rPr>
                <w:rStyle w:val="Hyperlink"/>
                <w:noProof/>
              </w:rPr>
              <w:t>Prohibited Plant Palette List</w:t>
            </w:r>
            <w:r>
              <w:rPr>
                <w:noProof/>
                <w:webHidden/>
              </w:rPr>
              <w:tab/>
            </w:r>
            <w:r>
              <w:rPr>
                <w:noProof/>
                <w:webHidden/>
              </w:rPr>
              <w:fldChar w:fldCharType="begin"/>
            </w:r>
            <w:r>
              <w:rPr>
                <w:noProof/>
                <w:webHidden/>
              </w:rPr>
              <w:instrText xml:space="preserve"> PAGEREF _Toc214661446 \h </w:instrText>
            </w:r>
            <w:r>
              <w:rPr>
                <w:noProof/>
                <w:webHidden/>
              </w:rPr>
            </w:r>
            <w:r>
              <w:rPr>
                <w:noProof/>
                <w:webHidden/>
              </w:rPr>
              <w:fldChar w:fldCharType="separate"/>
            </w:r>
            <w:r w:rsidR="0089497A">
              <w:rPr>
                <w:noProof/>
                <w:webHidden/>
              </w:rPr>
              <w:t>49</w:t>
            </w:r>
            <w:r>
              <w:rPr>
                <w:noProof/>
                <w:webHidden/>
              </w:rPr>
              <w:fldChar w:fldCharType="end"/>
            </w:r>
          </w:hyperlink>
        </w:p>
        <w:p w14:paraId="44F71D0F" w14:textId="7971DCC2" w:rsidR="00274732" w:rsidRDefault="00274732">
          <w:pPr>
            <w:pStyle w:val="TOC1"/>
            <w:tabs>
              <w:tab w:val="left" w:pos="720"/>
              <w:tab w:val="right" w:leader="dot" w:pos="9350"/>
            </w:tabs>
            <w:rPr>
              <w:rFonts w:eastAsiaTheme="minorEastAsia"/>
              <w:noProof/>
            </w:rPr>
          </w:pPr>
          <w:hyperlink w:anchor="_Toc214661447" w:history="1">
            <w:r w:rsidRPr="005E4A57">
              <w:rPr>
                <w:rStyle w:val="Hyperlink"/>
                <w:noProof/>
              </w:rPr>
              <w:t>XV.</w:t>
            </w:r>
            <w:r>
              <w:rPr>
                <w:rFonts w:eastAsiaTheme="minorEastAsia"/>
                <w:noProof/>
              </w:rPr>
              <w:tab/>
            </w:r>
            <w:r w:rsidRPr="005E4A57">
              <w:rPr>
                <w:rStyle w:val="Hyperlink"/>
                <w:noProof/>
              </w:rPr>
              <w:t>INDEX</w:t>
            </w:r>
            <w:r>
              <w:rPr>
                <w:noProof/>
                <w:webHidden/>
              </w:rPr>
              <w:tab/>
            </w:r>
            <w:r>
              <w:rPr>
                <w:noProof/>
                <w:webHidden/>
              </w:rPr>
              <w:fldChar w:fldCharType="begin"/>
            </w:r>
            <w:r>
              <w:rPr>
                <w:noProof/>
                <w:webHidden/>
              </w:rPr>
              <w:instrText xml:space="preserve"> PAGEREF _Toc214661447 \h </w:instrText>
            </w:r>
            <w:r>
              <w:rPr>
                <w:noProof/>
                <w:webHidden/>
              </w:rPr>
            </w:r>
            <w:r>
              <w:rPr>
                <w:noProof/>
                <w:webHidden/>
              </w:rPr>
              <w:fldChar w:fldCharType="separate"/>
            </w:r>
            <w:r w:rsidR="0089497A">
              <w:rPr>
                <w:noProof/>
                <w:webHidden/>
              </w:rPr>
              <w:t>50</w:t>
            </w:r>
            <w:r>
              <w:rPr>
                <w:noProof/>
                <w:webHidden/>
              </w:rPr>
              <w:fldChar w:fldCharType="end"/>
            </w:r>
          </w:hyperlink>
        </w:p>
        <w:p w14:paraId="6573596C" w14:textId="5722A416" w:rsidR="009263A3" w:rsidRDefault="009263A3">
          <w:r>
            <w:rPr>
              <w:b/>
              <w:bCs/>
              <w:noProof/>
            </w:rPr>
            <w:lastRenderedPageBreak/>
            <w:fldChar w:fldCharType="end"/>
          </w:r>
        </w:p>
      </w:sdtContent>
    </w:sdt>
    <w:p w14:paraId="327DE52F" w14:textId="570CD879" w:rsidR="009263A3" w:rsidRDefault="0023530A" w:rsidP="0023530A">
      <w:pPr>
        <w:sectPr w:rsidR="009263A3" w:rsidSect="00BD1EDB">
          <w:footerReference w:type="default" r:id="rId11"/>
          <w:pgSz w:w="12240" w:h="15840"/>
          <w:pgMar w:top="1440" w:right="1440" w:bottom="1440" w:left="1440" w:header="720" w:footer="720" w:gutter="0"/>
          <w:pgNumType w:fmt="lowerRoman" w:start="0"/>
          <w:cols w:space="720"/>
          <w:titlePg/>
          <w:docGrid w:linePitch="360"/>
        </w:sectPr>
      </w:pPr>
      <w:r>
        <w:rPr>
          <w:noProof/>
        </w:rPr>
        <mc:AlternateContent>
          <mc:Choice Requires="wps">
            <w:drawing>
              <wp:anchor distT="91440" distB="91440" distL="114300" distR="114300" simplePos="0" relativeHeight="251668480" behindDoc="0" locked="0" layoutInCell="1" allowOverlap="1" wp14:anchorId="22D97047" wp14:editId="0AB510DD">
                <wp:simplePos x="0" y="0"/>
                <wp:positionH relativeFrom="page">
                  <wp:align>center</wp:align>
                </wp:positionH>
                <wp:positionV relativeFrom="paragraph">
                  <wp:posOffset>274320</wp:posOffset>
                </wp:positionV>
                <wp:extent cx="3474720" cy="140398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1403985"/>
                        </a:xfrm>
                        <a:prstGeom prst="rect">
                          <a:avLst/>
                        </a:prstGeom>
                        <a:noFill/>
                        <a:ln w="9525">
                          <a:noFill/>
                          <a:miter lim="800000"/>
                          <a:headEnd/>
                          <a:tailEnd/>
                        </a:ln>
                      </wps:spPr>
                      <wps:txbx>
                        <w:txbxContent>
                          <w:p w14:paraId="5FD67532" w14:textId="34E963DE" w:rsidR="0023530A" w:rsidRDefault="0023530A">
                            <w:pPr>
                              <w:pBdr>
                                <w:top w:val="single" w:sz="24" w:space="8" w:color="156082" w:themeColor="accent1"/>
                                <w:bottom w:val="single" w:sz="24" w:space="8" w:color="156082" w:themeColor="accent1"/>
                              </w:pBdr>
                              <w:spacing w:after="0"/>
                              <w:rPr>
                                <w:i/>
                                <w:iCs/>
                                <w:color w:val="156082" w:themeColor="accent1"/>
                              </w:rPr>
                            </w:pPr>
                            <w:r>
                              <w:rPr>
                                <w:i/>
                                <w:iCs/>
                                <w:color w:val="156082" w:themeColor="accent1"/>
                              </w:rPr>
                              <w:t xml:space="preserve">This edition of the Green Ridge Design Guidelines was </w:t>
                            </w:r>
                            <w:r w:rsidR="00DE2E92">
                              <w:rPr>
                                <w:i/>
                                <w:iCs/>
                                <w:color w:val="156082" w:themeColor="accent1"/>
                              </w:rPr>
                              <w:t>reviewed and approved by the 2025 Board of Directors on December 4, 2025</w:t>
                            </w:r>
                            <w:r w:rsidR="002B6C25">
                              <w:rPr>
                                <w:i/>
                                <w:iCs/>
                                <w:color w:val="156082" w:themeColor="accent1"/>
                              </w:rPr>
                              <w:t xml:space="preserve">.  </w:t>
                            </w:r>
                          </w:p>
                        </w:txbxContent>
                      </wps:txbx>
                      <wps:bodyPr rot="0" vert="horz" wrap="square" lIns="91440" tIns="45720" rIns="91440" bIns="45720" anchor="t" anchorCtr="0">
                        <a:spAutoFit/>
                      </wps:bodyPr>
                    </wps:wsp>
                  </a:graphicData>
                </a:graphic>
                <wp14:sizeRelH relativeFrom="margin">
                  <wp14:pctWidth>58500</wp14:pctWidth>
                </wp14:sizeRelH>
                <wp14:sizeRelV relativeFrom="margin">
                  <wp14:pctHeight>20000</wp14:pctHeight>
                </wp14:sizeRelV>
              </wp:anchor>
            </w:drawing>
          </mc:Choice>
          <mc:Fallback>
            <w:pict>
              <v:shape w14:anchorId="22D97047" id="Text Box 2" o:spid="_x0000_s1033" type="#_x0000_t202" style="position:absolute;margin-left:0;margin-top:21.6pt;width:273.6pt;height:110.55pt;z-index:251668480;visibility:visible;mso-wrap-style:square;mso-width-percent:585;mso-height-percent:200;mso-wrap-distance-left:9pt;mso-wrap-distance-top:7.2pt;mso-wrap-distance-right:9pt;mso-wrap-distance-bottom:7.2pt;mso-position-horizontal:center;mso-position-horizontal-relative:page;mso-position-vertical:absolute;mso-position-vertical-relative:text;mso-width-percent:585;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" filled="f" stroked="f">
                <v:textbox style="mso-fit-shape-to-text:t">
                  <w:txbxContent>
                    <w:p w14:paraId="5FD67532" w14:textId="34E963DE" w:rsidR="0023530A" w:rsidRDefault="0023530A">
                      <w:pPr>
                        <w:pBdr>
                          <w:top w:val="single" w:sz="24" w:space="8" w:color="156082" w:themeColor="accent1"/>
                          <w:bottom w:val="single" w:sz="24" w:space="8" w:color="156082" w:themeColor="accent1"/>
                        </w:pBdr>
                        <w:spacing w:after="0"/>
                        <w:rPr>
                          <w:i/>
                          <w:iCs/>
                          <w:color w:val="156082" w:themeColor="accent1"/>
                        </w:rPr>
                      </w:pPr>
                      <w:r>
                        <w:rPr>
                          <w:i/>
                          <w:iCs/>
                          <w:color w:val="156082" w:themeColor="accent1"/>
                        </w:rPr>
                        <w:t xml:space="preserve">This edition of the Green Ridge Design Guidelines was </w:t>
                      </w:r>
                      <w:r w:rsidR="00DE2E92">
                        <w:rPr>
                          <w:i/>
                          <w:iCs/>
                          <w:color w:val="156082" w:themeColor="accent1"/>
                        </w:rPr>
                        <w:t>reviewed and approved by the 2025 Board of Directors on December 4, 2025</w:t>
                      </w:r>
                      <w:r w:rsidR="002B6C25">
                        <w:rPr>
                          <w:i/>
                          <w:iCs/>
                          <w:color w:val="156082" w:themeColor="accent1"/>
                        </w:rPr>
                        <w:t xml:space="preserve">.  </w:t>
                      </w:r>
                    </w:p>
                  </w:txbxContent>
                </v:textbox>
                <w10:wrap type="topAndBottom" anchorx="page"/>
              </v:shape>
            </w:pict>
          </mc:Fallback>
        </mc:AlternateContent>
      </w:r>
    </w:p>
    <w:p w14:paraId="216A013F" w14:textId="30C24845" w:rsidR="009263A3" w:rsidRDefault="009263A3" w:rsidP="009263A3">
      <w:pPr>
        <w:pStyle w:val="Heading1"/>
      </w:pPr>
      <w:bookmarkStart w:id="0" w:name="_Toc214661217"/>
      <w:r>
        <w:lastRenderedPageBreak/>
        <w:t>Introduction</w:t>
      </w:r>
      <w:bookmarkEnd w:id="0"/>
    </w:p>
    <w:p w14:paraId="139C280F" w14:textId="23ACF8CA" w:rsidR="009263A3" w:rsidRDefault="009263A3" w:rsidP="00AB683F">
      <w:pPr>
        <w:pStyle w:val="BodyText"/>
        <w:spacing w:line="242" w:lineRule="auto"/>
        <w:ind w:left="720" w:right="113"/>
        <w:jc w:val="both"/>
        <w:rPr>
          <w:rFonts w:ascii="Aptos" w:eastAsia="Aptos" w:hAnsi="Aptos" w:cs="Aptos"/>
        </w:rPr>
      </w:pPr>
      <w:r>
        <w:rPr>
          <w:rFonts w:ascii="Aptos" w:eastAsia="Aptos" w:hAnsi="Aptos" w:cs="Aptos"/>
        </w:rPr>
        <w:t xml:space="preserve">Green Ridge is a </w:t>
      </w:r>
      <w:r w:rsidR="00BF41B1">
        <w:rPr>
          <w:rFonts w:ascii="Aptos" w:eastAsia="Aptos" w:hAnsi="Aptos" w:cs="Aptos"/>
        </w:rPr>
        <w:t>custom</w:t>
      </w:r>
      <w:r>
        <w:rPr>
          <w:rFonts w:ascii="Aptos" w:eastAsia="Aptos" w:hAnsi="Aptos" w:cs="Aptos"/>
        </w:rPr>
        <w:t xml:space="preserve"> single family residential community located at the northeast corner of Prince and Houghton Roads. Sheltered by a perimeter of unimproved, natural open space and enhanced by mountain views</w:t>
      </w:r>
      <w:r w:rsidR="003E3661">
        <w:rPr>
          <w:rFonts w:ascii="Aptos" w:eastAsia="Aptos" w:hAnsi="Aptos" w:cs="Aptos"/>
        </w:rPr>
        <w:fldChar w:fldCharType="begin"/>
      </w:r>
      <w:r w:rsidR="003E3661">
        <w:instrText xml:space="preserve"> XE "</w:instrText>
      </w:r>
      <w:r w:rsidR="003E3661" w:rsidRPr="007E3006">
        <w:rPr>
          <w:rFonts w:ascii="Aptos" w:eastAsia="Aptos" w:hAnsi="Aptos" w:cs="Aptos"/>
        </w:rPr>
        <w:instrText>mountain views</w:instrText>
      </w:r>
      <w:r w:rsidR="003E3661">
        <w:instrText xml:space="preserve">" </w:instrText>
      </w:r>
      <w:r w:rsidR="003E3661">
        <w:rPr>
          <w:rFonts w:ascii="Aptos" w:eastAsia="Aptos" w:hAnsi="Aptos" w:cs="Aptos"/>
        </w:rPr>
        <w:fldChar w:fldCharType="end"/>
      </w:r>
      <w:r>
        <w:rPr>
          <w:rFonts w:ascii="Aptos" w:eastAsia="Aptos" w:hAnsi="Aptos" w:cs="Aptos"/>
        </w:rPr>
        <w:t>, Green Ridge provides gracious southwestern desert dwelling opportunities.</w:t>
      </w:r>
    </w:p>
    <w:p w14:paraId="68B97D2C" w14:textId="4F2C5BBD" w:rsidR="009263A3" w:rsidRDefault="009263A3" w:rsidP="00AB683F">
      <w:pPr>
        <w:pStyle w:val="BodyText"/>
        <w:spacing w:before="234" w:line="242" w:lineRule="auto"/>
        <w:ind w:left="720" w:right="118"/>
        <w:jc w:val="both"/>
        <w:rPr>
          <w:rFonts w:ascii="Aptos" w:eastAsia="Aptos" w:hAnsi="Aptos" w:cs="Aptos"/>
        </w:rPr>
      </w:pPr>
      <w:r>
        <w:rPr>
          <w:rFonts w:ascii="Aptos" w:eastAsia="Aptos" w:hAnsi="Aptos" w:cs="Aptos"/>
        </w:rPr>
        <w:t>The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function to unify Green Ridge by implementation of high development standards and excellence of design to create and enhance lasting values.</w:t>
      </w:r>
    </w:p>
    <w:p w14:paraId="2F03E3E4" w14:textId="2A5409CE" w:rsidR="009263A3" w:rsidRDefault="009263A3" w:rsidP="00AB683F">
      <w:pPr>
        <w:pStyle w:val="BodyText"/>
        <w:spacing w:before="237"/>
        <w:ind w:left="720" w:right="120"/>
        <w:jc w:val="both"/>
        <w:rPr>
          <w:rFonts w:ascii="Aptos" w:eastAsia="Aptos" w:hAnsi="Aptos" w:cs="Aptos"/>
        </w:rPr>
      </w:pPr>
      <w:r>
        <w:rPr>
          <w:rFonts w:ascii="Aptos" w:eastAsia="Aptos" w:hAnsi="Aptos" w:cs="Aptos"/>
        </w:rPr>
        <w:t>The design review for each dwelling is subject to the approval of the Architectural and Landscape Review Committee</w:t>
      </w:r>
      <w:r w:rsidR="00B34A8A">
        <w:rPr>
          <w:rFonts w:ascii="Aptos" w:eastAsia="Aptos" w:hAnsi="Aptos" w:cs="Aptos"/>
        </w:rPr>
        <w:fldChar w:fldCharType="begin"/>
      </w:r>
      <w:r w:rsidR="00B34A8A">
        <w:instrText xml:space="preserve"> XE "</w:instrText>
      </w:r>
      <w:r w:rsidR="00B34A8A" w:rsidRPr="009C6232">
        <w:instrText>Architectural and Landscape Review Committee</w:instrText>
      </w:r>
      <w:r w:rsidR="00B34A8A">
        <w:instrText xml:space="preserve">" </w:instrText>
      </w:r>
      <w:r w:rsidR="00B34A8A">
        <w:rPr>
          <w:rFonts w:ascii="Aptos" w:eastAsia="Aptos" w:hAnsi="Aptos" w:cs="Aptos"/>
        </w:rPr>
        <w:fldChar w:fldCharType="end"/>
      </w:r>
      <w:r>
        <w:rPr>
          <w:rFonts w:ascii="Aptos" w:eastAsia="Aptos" w:hAnsi="Aptos" w:cs="Aptos"/>
        </w:rPr>
        <w:t xml:space="preserve"> (ARC) to ensure continuity of excellence throughout Green Ridge. This review is not intended to supersede the permitting functions of the public agencies but to coordinate aesthetic design and construction standards of the various participants.</w:t>
      </w:r>
    </w:p>
    <w:p w14:paraId="109C57C1" w14:textId="254B201F" w:rsidR="009263A3" w:rsidRDefault="009263A3" w:rsidP="009263A3">
      <w:pPr>
        <w:pStyle w:val="Heading1"/>
      </w:pPr>
      <w:bookmarkStart w:id="1" w:name="_Toc214661218"/>
      <w:r>
        <w:t>Philosophy</w:t>
      </w:r>
      <w:bookmarkEnd w:id="1"/>
    </w:p>
    <w:p w14:paraId="2BEFFC78" w14:textId="77777777" w:rsidR="009263A3" w:rsidRDefault="009263A3" w:rsidP="00AB683F">
      <w:pPr>
        <w:pStyle w:val="BodyText"/>
        <w:spacing w:line="242" w:lineRule="auto"/>
        <w:ind w:left="720" w:right="113"/>
        <w:jc w:val="both"/>
        <w:rPr>
          <w:rFonts w:ascii="Aptos" w:eastAsia="Aptos" w:hAnsi="Aptos" w:cs="Aptos"/>
        </w:rPr>
      </w:pPr>
      <w:r>
        <w:rPr>
          <w:rFonts w:ascii="Aptos" w:eastAsia="Aptos" w:hAnsi="Aptos" w:cs="Aptos"/>
        </w:rPr>
        <w:t>The philosophy of Green Ridge is sensitive integration of a unique architectural image with the natural environment. The goal of Green Ridge is to achieve "harmony with nature", blending the improved environment with the existing Sonoran Desert. The unifying theme is a harmonious and aesthetically pleasing enhancement of the desert community.</w:t>
      </w:r>
    </w:p>
    <w:p w14:paraId="30B5610F" w14:textId="77777777" w:rsidR="009263A3" w:rsidRDefault="009263A3" w:rsidP="00AB683F">
      <w:pPr>
        <w:pStyle w:val="BodyText"/>
        <w:spacing w:line="242" w:lineRule="auto"/>
        <w:ind w:left="720" w:right="113"/>
        <w:jc w:val="both"/>
        <w:rPr>
          <w:rFonts w:ascii="Aptos" w:eastAsia="Aptos" w:hAnsi="Aptos" w:cs="Aptos"/>
        </w:rPr>
      </w:pPr>
    </w:p>
    <w:p w14:paraId="395951A5" w14:textId="6FC68CF1" w:rsidR="009263A3" w:rsidRDefault="009263A3" w:rsidP="00AB683F">
      <w:pPr>
        <w:pStyle w:val="BodyText"/>
        <w:spacing w:line="242" w:lineRule="auto"/>
        <w:ind w:left="720" w:right="113"/>
        <w:jc w:val="both"/>
        <w:rPr>
          <w:rFonts w:ascii="Aptos" w:eastAsia="Aptos" w:hAnsi="Aptos" w:cs="Aptos"/>
        </w:rPr>
      </w:pPr>
      <w:r>
        <w:rPr>
          <w:rFonts w:ascii="Aptos" w:eastAsia="Aptos" w:hAnsi="Aptos" w:cs="Aptos"/>
        </w:rPr>
        <w:t>With its surrounding perimeter of natural open space, Green Ridge is well suited to justifying such a philosophy. Particular attention has been given to the preservation of native vegetation</w:t>
      </w:r>
      <w:r w:rsidR="00C138AD">
        <w:rPr>
          <w:rFonts w:ascii="Aptos" w:eastAsia="Aptos" w:hAnsi="Aptos" w:cs="Aptos"/>
        </w:rPr>
        <w:fldChar w:fldCharType="begin"/>
      </w:r>
      <w:r w:rsidR="00C138AD">
        <w:instrText xml:space="preserve"> XE "</w:instrText>
      </w:r>
      <w:r w:rsidR="00C138AD" w:rsidRPr="00881EC2">
        <w:rPr>
          <w:rFonts w:ascii="Aptos" w:eastAsia="Aptos" w:hAnsi="Aptos" w:cs="Aptos"/>
        </w:rPr>
        <w:instrText>native vegetation</w:instrText>
      </w:r>
      <w:r w:rsidR="00C138AD">
        <w:instrText xml:space="preserve">" </w:instrText>
      </w:r>
      <w:r w:rsidR="00C138AD">
        <w:rPr>
          <w:rFonts w:ascii="Aptos" w:eastAsia="Aptos" w:hAnsi="Aptos" w:cs="Aptos"/>
        </w:rPr>
        <w:fldChar w:fldCharType="end"/>
      </w:r>
      <w:r>
        <w:rPr>
          <w:rFonts w:ascii="Aptos" w:eastAsia="Aptos" w:hAnsi="Aptos" w:cs="Aptos"/>
        </w:rPr>
        <w:t>, with additional open space situated throughout the subdivision to provide buffering. The expression of architectural and landscape design must respect these features and views.</w:t>
      </w:r>
    </w:p>
    <w:p w14:paraId="329DEE93" w14:textId="5AAF93B6" w:rsidR="009263A3" w:rsidRDefault="009263A3" w:rsidP="00AB683F">
      <w:pPr>
        <w:pStyle w:val="BodyText"/>
        <w:spacing w:line="242" w:lineRule="auto"/>
        <w:ind w:left="720" w:right="113"/>
        <w:jc w:val="both"/>
        <w:rPr>
          <w:rFonts w:ascii="Aptos" w:eastAsia="Aptos" w:hAnsi="Aptos" w:cs="Aptos"/>
        </w:rPr>
      </w:pPr>
      <w:r>
        <w:rPr>
          <w:rFonts w:ascii="Aptos" w:eastAsia="Aptos" w:hAnsi="Aptos" w:cs="Aptos"/>
        </w:rPr>
        <w:t>The intent of Green Ridge philosophy is to encourage and foster quality design in architecture and landscape in an atmosphere where individual Owners bear the responsibility and agree to cooperate to achieve Green Ridge's goal of "harmony with nature". To this end, the architecture and landscape design must emphasize organic inseparability between homes, their sites, and the southwestern desert environment</w:t>
      </w:r>
      <w:r w:rsidR="00A81E0B">
        <w:rPr>
          <w:rFonts w:ascii="Aptos" w:eastAsia="Aptos" w:hAnsi="Aptos" w:cs="Aptos"/>
        </w:rPr>
        <w:fldChar w:fldCharType="begin"/>
      </w:r>
      <w:r w:rsidR="00A81E0B">
        <w:instrText xml:space="preserve"> XE "</w:instrText>
      </w:r>
      <w:r w:rsidR="00A81E0B" w:rsidRPr="00054C77">
        <w:instrText>desert environment</w:instrText>
      </w:r>
      <w:r w:rsidR="00A81E0B">
        <w:instrText xml:space="preserve">" </w:instrText>
      </w:r>
      <w:r w:rsidR="00A81E0B">
        <w:rPr>
          <w:rFonts w:ascii="Aptos" w:eastAsia="Aptos" w:hAnsi="Aptos" w:cs="Aptos"/>
        </w:rPr>
        <w:fldChar w:fldCharType="end"/>
      </w:r>
      <w:r>
        <w:rPr>
          <w:rFonts w:ascii="Aptos" w:eastAsia="Aptos" w:hAnsi="Aptos" w:cs="Aptos"/>
        </w:rPr>
        <w:t>.</w:t>
      </w:r>
    </w:p>
    <w:p w14:paraId="6FD649C0" w14:textId="77777777" w:rsidR="009263A3" w:rsidRDefault="009263A3" w:rsidP="00AB683F">
      <w:pPr>
        <w:pStyle w:val="BodyText"/>
        <w:spacing w:line="242" w:lineRule="auto"/>
        <w:ind w:left="720" w:right="113"/>
        <w:jc w:val="both"/>
        <w:rPr>
          <w:rFonts w:ascii="Aptos" w:eastAsia="Aptos" w:hAnsi="Aptos" w:cs="Aptos"/>
        </w:rPr>
      </w:pPr>
    </w:p>
    <w:p w14:paraId="0AD84E7A" w14:textId="31B8DCC7" w:rsidR="009263A3" w:rsidRDefault="009263A3" w:rsidP="00AB683F">
      <w:pPr>
        <w:pStyle w:val="BodyText"/>
        <w:spacing w:line="242" w:lineRule="auto"/>
        <w:ind w:left="720" w:right="113"/>
        <w:jc w:val="both"/>
        <w:rPr>
          <w:rFonts w:ascii="Aptos" w:eastAsia="Aptos" w:hAnsi="Aptos" w:cs="Aptos"/>
        </w:rPr>
      </w:pPr>
      <w:r>
        <w:rPr>
          <w:rFonts w:ascii="Aptos" w:eastAsia="Aptos" w:hAnsi="Aptos" w:cs="Aptos"/>
        </w:rPr>
        <w:t>The objective of the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is to reinforce this philosophy, acknowledge the mutual benefit to Green Ridge community to be derived by implementing it and to do so in a spirit of cooperation between the Owner and the ARC. The understanding and acceptance of this philosophy by everyone will ensure the success of Green Ridge.</w:t>
      </w:r>
    </w:p>
    <w:p w14:paraId="0D26D1FB" w14:textId="77777777" w:rsidR="009263A3" w:rsidRDefault="009263A3" w:rsidP="009263A3">
      <w:pPr>
        <w:pStyle w:val="BodyText"/>
        <w:spacing w:line="242" w:lineRule="auto"/>
        <w:ind w:left="432" w:right="113"/>
        <w:jc w:val="both"/>
        <w:rPr>
          <w:rFonts w:ascii="Aptos" w:eastAsia="Aptos" w:hAnsi="Aptos" w:cs="Aptos"/>
        </w:rPr>
      </w:pPr>
    </w:p>
    <w:p w14:paraId="61C34F28" w14:textId="451934F5" w:rsidR="009263A3" w:rsidRDefault="009263A3" w:rsidP="009263A3">
      <w:pPr>
        <w:pStyle w:val="Heading1"/>
        <w:rPr>
          <w:rFonts w:eastAsia="Aptos"/>
        </w:rPr>
      </w:pPr>
      <w:bookmarkStart w:id="2" w:name="_Toc214661219"/>
      <w:r>
        <w:rPr>
          <w:rFonts w:eastAsia="Aptos"/>
        </w:rPr>
        <w:t>Architectural Approach</w:t>
      </w:r>
      <w:bookmarkEnd w:id="2"/>
    </w:p>
    <w:p w14:paraId="5AFD37CE" w14:textId="65D910C5" w:rsidR="009263A3" w:rsidRDefault="009263A3" w:rsidP="00AB683F">
      <w:pPr>
        <w:pStyle w:val="BodyText"/>
        <w:spacing w:line="242" w:lineRule="auto"/>
        <w:ind w:left="720" w:right="113"/>
        <w:jc w:val="both"/>
        <w:rPr>
          <w:rFonts w:ascii="Aptos" w:eastAsia="Aptos" w:hAnsi="Aptos" w:cs="Aptos"/>
        </w:rPr>
      </w:pPr>
      <w:r>
        <w:rPr>
          <w:rFonts w:ascii="Aptos" w:eastAsia="Aptos" w:hAnsi="Aptos" w:cs="Aptos"/>
        </w:rPr>
        <w:t xml:space="preserve">The character of southwestern residential architecture will be further defined with specific design guidelines. Building masses should be predominantly horizontal in order to conceptually enhance the natural features of the locale, </w:t>
      </w:r>
      <w:r w:rsidR="00BF41B1">
        <w:rPr>
          <w:rFonts w:ascii="Aptos" w:eastAsia="Aptos" w:hAnsi="Aptos" w:cs="Aptos"/>
        </w:rPr>
        <w:t>although</w:t>
      </w:r>
      <w:r>
        <w:rPr>
          <w:rFonts w:ascii="Aptos" w:eastAsia="Aptos" w:hAnsi="Aptos" w:cs="Aptos"/>
        </w:rPr>
        <w:t xml:space="preserve"> buildings having more than one story will be permitted subject to restrictions contained within the guidelines for specific sites.</w:t>
      </w:r>
    </w:p>
    <w:p w14:paraId="3F52CE6D" w14:textId="77777777" w:rsidR="009263A3" w:rsidRDefault="009263A3" w:rsidP="00AB683F">
      <w:pPr>
        <w:pStyle w:val="BodyText"/>
        <w:spacing w:line="242" w:lineRule="auto"/>
        <w:ind w:left="720" w:right="113"/>
        <w:jc w:val="both"/>
        <w:rPr>
          <w:rFonts w:ascii="Aptos" w:eastAsia="Aptos" w:hAnsi="Aptos" w:cs="Aptos"/>
        </w:rPr>
      </w:pPr>
    </w:p>
    <w:p w14:paraId="66C5F759" w14:textId="77777777" w:rsidR="009263A3" w:rsidRDefault="009263A3" w:rsidP="00AB683F">
      <w:pPr>
        <w:pStyle w:val="BodyText"/>
        <w:spacing w:line="242" w:lineRule="auto"/>
        <w:ind w:left="720" w:right="113"/>
        <w:jc w:val="both"/>
        <w:rPr>
          <w:rFonts w:ascii="Aptos" w:eastAsia="Aptos" w:hAnsi="Aptos" w:cs="Aptos"/>
        </w:rPr>
      </w:pPr>
      <w:r>
        <w:rPr>
          <w:rFonts w:ascii="Aptos" w:eastAsia="Aptos" w:hAnsi="Aptos" w:cs="Aptos"/>
        </w:rPr>
        <w:t>Colors and features must be chosen to blend with the naturally occurring desert “mountainscape” as seen from a distance. Residences at Green Ridge may be seen from significant distances and therefore should be composed of shapes and tones responding to the adjacent improved and natural environments.</w:t>
      </w:r>
    </w:p>
    <w:p w14:paraId="58FC19F8" w14:textId="0DFDCC9E" w:rsidR="009263A3" w:rsidRDefault="009263A3" w:rsidP="009263A3">
      <w:pPr>
        <w:pStyle w:val="Heading1"/>
      </w:pPr>
      <w:bookmarkStart w:id="3" w:name="_Toc214661220"/>
      <w:r>
        <w:lastRenderedPageBreak/>
        <w:t>Landscape</w:t>
      </w:r>
      <w:bookmarkEnd w:id="3"/>
    </w:p>
    <w:p w14:paraId="6D55913E" w14:textId="70A95FF6" w:rsidR="009263A3" w:rsidRDefault="009263A3" w:rsidP="009263A3">
      <w:pPr>
        <w:pStyle w:val="Heading2"/>
      </w:pPr>
      <w:bookmarkStart w:id="4" w:name="_Toc214661221"/>
      <w:r>
        <w:t>Desert and Natural Landscaping</w:t>
      </w:r>
      <w:bookmarkEnd w:id="4"/>
      <w:r w:rsidR="00AE1D8E">
        <w:fldChar w:fldCharType="begin"/>
      </w:r>
      <w:r w:rsidR="00AE1D8E">
        <w:instrText xml:space="preserve"> XE "</w:instrText>
      </w:r>
      <w:r w:rsidR="00AE1D8E" w:rsidRPr="00B91731">
        <w:rPr>
          <w:rFonts w:ascii="Aptos" w:eastAsia="Aptos" w:hAnsi="Aptos" w:cs="Aptos"/>
          <w:sz w:val="20"/>
          <w:szCs w:val="20"/>
        </w:rPr>
        <w:instrText>Landscaping</w:instrText>
      </w:r>
      <w:r w:rsidR="00AE1D8E">
        <w:instrText xml:space="preserve">" </w:instrText>
      </w:r>
      <w:r w:rsidR="00AE1D8E">
        <w:fldChar w:fldCharType="end"/>
      </w:r>
    </w:p>
    <w:p w14:paraId="2947EDC4" w14:textId="238A01A2" w:rsidR="009263A3" w:rsidRDefault="009263A3" w:rsidP="009263A3">
      <w:pPr>
        <w:pStyle w:val="BodyText"/>
        <w:spacing w:line="242" w:lineRule="auto"/>
        <w:ind w:left="1440" w:right="113"/>
        <w:jc w:val="both"/>
        <w:rPr>
          <w:rFonts w:ascii="Aptos" w:eastAsia="Aptos" w:hAnsi="Aptos" w:cs="Aptos"/>
        </w:rPr>
      </w:pPr>
      <w:r>
        <w:rPr>
          <w:rFonts w:ascii="Aptos" w:eastAsia="Aptos" w:hAnsi="Aptos" w:cs="Aptos"/>
        </w:rPr>
        <w:t>The intent of the landscape guidelines is to promote the establishment of a compatible and continuous landscape throughout Green Ridge. A desert theme, to blend with the natural beauty of the surrounding landscape, shall be the goal for Green Ridge. By preserving existing vegetation where possible, and by re-vegetating and landscaping with similar plants</w:t>
      </w:r>
      <w:r w:rsidR="004339DD">
        <w:rPr>
          <w:rFonts w:ascii="Aptos" w:eastAsia="Aptos" w:hAnsi="Aptos" w:cs="Aptos"/>
        </w:rPr>
        <w:fldChar w:fldCharType="begin"/>
      </w:r>
      <w:r w:rsidR="004339DD">
        <w:instrText xml:space="preserve"> XE "</w:instrText>
      </w:r>
      <w:r w:rsidR="004339DD" w:rsidRPr="00243BE8">
        <w:instrText>plants</w:instrText>
      </w:r>
      <w:r w:rsidR="004339DD">
        <w:instrText xml:space="preserve">" </w:instrText>
      </w:r>
      <w:r w:rsidR="004339DD">
        <w:rPr>
          <w:rFonts w:ascii="Aptos" w:eastAsia="Aptos" w:hAnsi="Aptos" w:cs="Aptos"/>
        </w:rPr>
        <w:fldChar w:fldCharType="end"/>
      </w:r>
      <w:r>
        <w:rPr>
          <w:rFonts w:ascii="Aptos" w:eastAsia="Aptos" w:hAnsi="Aptos" w:cs="Aptos"/>
        </w:rPr>
        <w:t>, a unique and special community character will be created. The overall theme is a blending of the community with the natural landscape, rather than dominating and contrasting with it.</w:t>
      </w:r>
    </w:p>
    <w:p w14:paraId="4779526B" w14:textId="77777777" w:rsidR="009263A3" w:rsidRDefault="009263A3" w:rsidP="009263A3">
      <w:pPr>
        <w:pStyle w:val="BodyText"/>
        <w:spacing w:line="242" w:lineRule="auto"/>
        <w:ind w:left="1440" w:right="113"/>
        <w:jc w:val="both"/>
        <w:rPr>
          <w:rFonts w:ascii="Aptos" w:eastAsia="Aptos" w:hAnsi="Aptos" w:cs="Aptos"/>
        </w:rPr>
      </w:pPr>
    </w:p>
    <w:p w14:paraId="145BA106" w14:textId="2E11D662" w:rsidR="009263A3" w:rsidRDefault="009263A3" w:rsidP="00EB578F">
      <w:pPr>
        <w:pStyle w:val="BodyText"/>
        <w:spacing w:line="242" w:lineRule="auto"/>
        <w:ind w:left="1440" w:right="113"/>
        <w:jc w:val="both"/>
        <w:rPr>
          <w:rFonts w:ascii="Aptos" w:eastAsia="Aptos" w:hAnsi="Aptos" w:cs="Aptos"/>
        </w:rPr>
      </w:pPr>
      <w:r>
        <w:rPr>
          <w:rFonts w:ascii="Aptos" w:eastAsia="Aptos" w:hAnsi="Aptos" w:cs="Aptos"/>
          <w:b/>
          <w:bCs/>
        </w:rPr>
        <w:t>Desert landscaping</w:t>
      </w:r>
      <w:r w:rsidR="00B73DC7">
        <w:rPr>
          <w:rFonts w:ascii="Aptos" w:eastAsia="Aptos" w:hAnsi="Aptos" w:cs="Aptos"/>
          <w:b/>
          <w:bCs/>
        </w:rPr>
        <w:fldChar w:fldCharType="begin"/>
      </w:r>
      <w:r w:rsidR="00B73DC7">
        <w:instrText xml:space="preserve"> XE "</w:instrText>
      </w:r>
      <w:r w:rsidR="00B73DC7" w:rsidRPr="00316A94">
        <w:rPr>
          <w:rFonts w:ascii="Aptos" w:eastAsia="Aptos" w:hAnsi="Aptos" w:cs="Aptos"/>
          <w:b/>
          <w:bCs/>
        </w:rPr>
        <w:instrText>Desert landscaping</w:instrText>
      </w:r>
      <w:r w:rsidR="00B73DC7">
        <w:instrText xml:space="preserve">" </w:instrText>
      </w:r>
      <w:r w:rsidR="00B73DC7">
        <w:rPr>
          <w:rFonts w:ascii="Aptos" w:eastAsia="Aptos" w:hAnsi="Aptos" w:cs="Aptos"/>
          <w:b/>
          <w:bCs/>
        </w:rPr>
        <w:fldChar w:fldCharType="end"/>
      </w:r>
      <w:r>
        <w:rPr>
          <w:rFonts w:ascii="Aptos" w:eastAsia="Aptos" w:hAnsi="Aptos" w:cs="Aptos"/>
        </w:rPr>
        <w:t xml:space="preserve"> (also referred to as Xeriscape</w:t>
      </w:r>
      <w:r w:rsidR="00B73DC7">
        <w:rPr>
          <w:rFonts w:ascii="Aptos" w:eastAsia="Aptos" w:hAnsi="Aptos" w:cs="Aptos"/>
        </w:rPr>
        <w:fldChar w:fldCharType="begin"/>
      </w:r>
      <w:r w:rsidR="00B73DC7">
        <w:instrText xml:space="preserve"> XE "</w:instrText>
      </w:r>
      <w:r w:rsidR="00B73DC7" w:rsidRPr="00BB2A25">
        <w:rPr>
          <w:rFonts w:ascii="Aptos" w:eastAsia="Aptos" w:hAnsi="Aptos" w:cs="Aptos"/>
        </w:rPr>
        <w:instrText>Xeriscape</w:instrText>
      </w:r>
      <w:r w:rsidR="00B73DC7">
        <w:instrText xml:space="preserve">" </w:instrText>
      </w:r>
      <w:r w:rsidR="00B73DC7">
        <w:rPr>
          <w:rFonts w:ascii="Aptos" w:eastAsia="Aptos" w:hAnsi="Aptos" w:cs="Aptos"/>
        </w:rPr>
        <w:fldChar w:fldCharType="end"/>
      </w:r>
      <w:r>
        <w:rPr>
          <w:rFonts w:ascii="Aptos" w:eastAsia="Aptos" w:hAnsi="Aptos" w:cs="Aptos"/>
        </w:rPr>
        <w:t xml:space="preserve"> by professional landscapers) does not mean sand or gravel with an occasional cactus. A vast number of plants</w:t>
      </w:r>
      <w:r w:rsidR="004339DD">
        <w:rPr>
          <w:rFonts w:ascii="Aptos" w:eastAsia="Aptos" w:hAnsi="Aptos" w:cs="Aptos"/>
        </w:rPr>
        <w:fldChar w:fldCharType="begin"/>
      </w:r>
      <w:r w:rsidR="004339DD">
        <w:instrText xml:space="preserve"> XE "</w:instrText>
      </w:r>
      <w:r w:rsidR="004339DD" w:rsidRPr="00243BE8">
        <w:instrText>plants</w:instrText>
      </w:r>
      <w:r w:rsidR="004339DD">
        <w:instrText xml:space="preserve">" </w:instrText>
      </w:r>
      <w:r w:rsidR="004339DD">
        <w:rPr>
          <w:rFonts w:ascii="Aptos" w:eastAsia="Aptos" w:hAnsi="Aptos" w:cs="Aptos"/>
        </w:rPr>
        <w:fldChar w:fldCharType="end"/>
      </w:r>
      <w:r>
        <w:rPr>
          <w:rFonts w:ascii="Aptos" w:eastAsia="Aptos" w:hAnsi="Aptos" w:cs="Aptos"/>
        </w:rPr>
        <w:t xml:space="preserve"> exist which are native to the southwestern deserts and quite lush and green in appearance. Cactus and succulents are used in limited numbers as accents and focal points. By using predominantly desert plant materials, the planted landscape will not compete with nature. The desert plants will actually enhance the existing environment and wildlife. The plants will be adapted to the harsh desert climate of heat, wind and sun. The unique characteristics of these plants allow them to survive and thrive in this climate with a minimum of water</w:t>
      </w:r>
      <w:r w:rsidR="00E71FA0">
        <w:rPr>
          <w:rFonts w:ascii="Aptos" w:eastAsia="Aptos" w:hAnsi="Aptos" w:cs="Aptos"/>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rPr>
        <w:fldChar w:fldCharType="end"/>
      </w:r>
      <w:r>
        <w:rPr>
          <w:rFonts w:ascii="Aptos" w:eastAsia="Aptos" w:hAnsi="Aptos" w:cs="Aptos"/>
        </w:rPr>
        <w:t>. Within the confines of the private gardens, greener, lusher plants can be used to create a cool effect.</w:t>
      </w:r>
    </w:p>
    <w:p w14:paraId="1A3D27F7" w14:textId="77777777" w:rsidR="009263A3" w:rsidRDefault="009263A3" w:rsidP="009263A3">
      <w:pPr>
        <w:pStyle w:val="BodyText"/>
        <w:spacing w:line="242" w:lineRule="auto"/>
        <w:ind w:left="1152" w:right="113"/>
        <w:jc w:val="both"/>
        <w:rPr>
          <w:rFonts w:ascii="Aptos" w:eastAsia="Aptos" w:hAnsi="Aptos" w:cs="Aptos"/>
        </w:rPr>
      </w:pPr>
    </w:p>
    <w:p w14:paraId="31BEAA34" w14:textId="3CF3CFA3" w:rsidR="00BD1EDB" w:rsidRDefault="009263A3" w:rsidP="00EB578F">
      <w:pPr>
        <w:pStyle w:val="Body"/>
        <w:ind w:left="1440"/>
        <w:jc w:val="both"/>
        <w:rPr>
          <w:rFonts w:ascii="Aptos" w:eastAsia="Aptos" w:hAnsi="Aptos" w:cs="Aptos"/>
          <w:sz w:val="21"/>
          <w:szCs w:val="21"/>
        </w:rPr>
      </w:pPr>
      <w:r>
        <w:rPr>
          <w:rFonts w:ascii="Aptos" w:eastAsia="Aptos" w:hAnsi="Aptos" w:cs="Aptos"/>
          <w:b/>
          <w:bCs/>
          <w:sz w:val="21"/>
          <w:szCs w:val="21"/>
          <w:lang w:val="it-IT"/>
        </w:rPr>
        <w:t>Natural</w:t>
      </w:r>
      <w:r>
        <w:rPr>
          <w:rFonts w:ascii="Aptos" w:eastAsia="Aptos" w:hAnsi="Aptos" w:cs="Aptos"/>
          <w:b/>
          <w:bCs/>
          <w:sz w:val="21"/>
          <w:szCs w:val="21"/>
        </w:rPr>
        <w:t xml:space="preserve"> landscaping</w:t>
      </w:r>
      <w:r w:rsidR="00B73DC7">
        <w:rPr>
          <w:rFonts w:ascii="Aptos" w:eastAsia="Aptos" w:hAnsi="Aptos" w:cs="Aptos"/>
          <w:b/>
          <w:bCs/>
          <w:sz w:val="21"/>
          <w:szCs w:val="21"/>
        </w:rPr>
        <w:fldChar w:fldCharType="begin"/>
      </w:r>
      <w:r w:rsidR="00B73DC7">
        <w:instrText xml:space="preserve"> XE "</w:instrText>
      </w:r>
      <w:r w:rsidR="00B73DC7" w:rsidRPr="00E2444B">
        <w:rPr>
          <w:rFonts w:ascii="Aptos" w:eastAsia="Aptos" w:hAnsi="Aptos" w:cs="Aptos"/>
          <w:b/>
          <w:bCs/>
          <w:sz w:val="21"/>
          <w:szCs w:val="21"/>
          <w:lang w:val="it-IT"/>
        </w:rPr>
        <w:instrText>Natural</w:instrText>
      </w:r>
      <w:r w:rsidR="00B73DC7" w:rsidRPr="00E2444B">
        <w:rPr>
          <w:rFonts w:ascii="Aptos" w:eastAsia="Aptos" w:hAnsi="Aptos" w:cs="Aptos"/>
          <w:b/>
          <w:bCs/>
          <w:sz w:val="21"/>
          <w:szCs w:val="21"/>
        </w:rPr>
        <w:instrText xml:space="preserve"> landscaping</w:instrText>
      </w:r>
      <w:r w:rsidR="00B73DC7">
        <w:instrText xml:space="preserve">" </w:instrText>
      </w:r>
      <w:r w:rsidR="00B73DC7">
        <w:rPr>
          <w:rFonts w:ascii="Aptos" w:eastAsia="Aptos" w:hAnsi="Aptos" w:cs="Aptos"/>
          <w:b/>
          <w:bCs/>
          <w:sz w:val="21"/>
          <w:szCs w:val="21"/>
        </w:rPr>
        <w:fldChar w:fldCharType="end"/>
      </w:r>
      <w:r>
        <w:rPr>
          <w:rFonts w:ascii="Aptos" w:eastAsia="Aptos" w:hAnsi="Aptos" w:cs="Aptos"/>
          <w:sz w:val="21"/>
          <w:szCs w:val="21"/>
        </w:rPr>
        <w:t xml:space="preserve"> is also a term that may be used to describe a landscape that aligns with the natural Sonoran desert. The term is very similar to desert landscaping; however, it may be less formal in design and allow for the natural desert floor to serve as the pallet for the vegetation that may be natively growing on your property.  It is important to note that  “</w:t>
      </w:r>
      <w:r>
        <w:rPr>
          <w:rFonts w:ascii="Aptos" w:eastAsia="Aptos" w:hAnsi="Aptos" w:cs="Aptos"/>
          <w:sz w:val="21"/>
          <w:szCs w:val="21"/>
          <w:lang w:val="it-IT"/>
        </w:rPr>
        <w:t>natural</w:t>
      </w:r>
      <w:r>
        <w:rPr>
          <w:rFonts w:ascii="Aptos" w:eastAsia="Aptos" w:hAnsi="Aptos" w:cs="Aptos"/>
          <w:sz w:val="21"/>
          <w:szCs w:val="21"/>
        </w:rPr>
        <w:t>” landscaping designs are not equivalent to “</w:t>
      </w:r>
      <w:r w:rsidRPr="00DC5B04">
        <w:rPr>
          <w:rFonts w:ascii="Aptos" w:eastAsia="Aptos" w:hAnsi="Aptos" w:cs="Aptos"/>
          <w:sz w:val="21"/>
          <w:szCs w:val="21"/>
        </w:rPr>
        <w:t>Natural Open Space</w:t>
      </w:r>
      <w:r>
        <w:rPr>
          <w:rFonts w:ascii="Aptos" w:eastAsia="Aptos" w:hAnsi="Aptos" w:cs="Aptos"/>
          <w:sz w:val="21"/>
          <w:szCs w:val="21"/>
        </w:rPr>
        <w:t>s</w:t>
      </w:r>
      <w:r w:rsidR="00BA1449">
        <w:rPr>
          <w:rFonts w:ascii="Aptos" w:eastAsia="Aptos" w:hAnsi="Aptos" w:cs="Aptos"/>
          <w:sz w:val="21"/>
          <w:szCs w:val="21"/>
        </w:rPr>
        <w:fldChar w:fldCharType="begin"/>
      </w:r>
      <w:r w:rsidR="00BA1449">
        <w:instrText xml:space="preserve"> XE "</w:instrText>
      </w:r>
      <w:r w:rsidR="00BA1449" w:rsidRPr="008F2167">
        <w:rPr>
          <w:rFonts w:ascii="Aptos" w:eastAsia="Aptos" w:hAnsi="Aptos" w:cs="Aptos"/>
          <w:sz w:val="21"/>
          <w:szCs w:val="21"/>
        </w:rPr>
        <w:instrText>Natural Open Spaces</w:instrText>
      </w:r>
      <w:r w:rsidR="00BA1449">
        <w:instrText xml:space="preserve">" </w:instrText>
      </w:r>
      <w:r w:rsidR="00BA1449">
        <w:rPr>
          <w:rFonts w:ascii="Aptos" w:eastAsia="Aptos" w:hAnsi="Aptos" w:cs="Aptos"/>
          <w:sz w:val="21"/>
          <w:szCs w:val="21"/>
        </w:rPr>
        <w:fldChar w:fldCharType="end"/>
      </w:r>
      <w:r>
        <w:rPr>
          <w:rFonts w:ascii="Aptos" w:eastAsia="Aptos" w:hAnsi="Aptos" w:cs="Aptos"/>
          <w:sz w:val="21"/>
          <w:szCs w:val="21"/>
        </w:rPr>
        <w:t xml:space="preserve">” as </w:t>
      </w:r>
      <w:r>
        <w:rPr>
          <w:rFonts w:ascii="Aptos" w:eastAsia="Aptos" w:hAnsi="Aptos" w:cs="Aptos"/>
          <w:sz w:val="21"/>
          <w:szCs w:val="21"/>
          <w:lang w:val="es-ES_tradnl"/>
        </w:rPr>
        <w:t>described</w:t>
      </w:r>
      <w:r>
        <w:rPr>
          <w:rFonts w:ascii="Aptos" w:eastAsia="Aptos" w:hAnsi="Aptos" w:cs="Aptos"/>
          <w:sz w:val="21"/>
          <w:szCs w:val="21"/>
        </w:rPr>
        <w:t xml:space="preserve"> below for Zone 3</w:t>
      </w:r>
      <w:r w:rsidR="00083535">
        <w:rPr>
          <w:rFonts w:ascii="Aptos" w:eastAsia="Aptos" w:hAnsi="Aptos" w:cs="Aptos"/>
          <w:sz w:val="21"/>
          <w:szCs w:val="21"/>
        </w:rPr>
        <w:fldChar w:fldCharType="begin"/>
      </w:r>
      <w:r w:rsidR="00083535">
        <w:instrText xml:space="preserve"> XE "</w:instrText>
      </w:r>
      <w:r w:rsidR="00083535" w:rsidRPr="007222F1">
        <w:instrText>Zone 3</w:instrText>
      </w:r>
      <w:r w:rsidR="00083535">
        <w:instrText xml:space="preserve">" </w:instrText>
      </w:r>
      <w:r w:rsidR="00083535">
        <w:rPr>
          <w:rFonts w:ascii="Aptos" w:eastAsia="Aptos" w:hAnsi="Aptos" w:cs="Aptos"/>
          <w:sz w:val="21"/>
          <w:szCs w:val="21"/>
        </w:rPr>
        <w:fldChar w:fldCharType="end"/>
      </w:r>
      <w:r>
        <w:rPr>
          <w:rFonts w:ascii="Aptos" w:eastAsia="Aptos" w:hAnsi="Aptos" w:cs="Aptos"/>
          <w:sz w:val="21"/>
          <w:szCs w:val="21"/>
        </w:rPr>
        <w:t xml:space="preserve">. Natural landscaping areas are subject to the maintenance criteria associated with the Zone in which it is located. </w:t>
      </w:r>
    </w:p>
    <w:p w14:paraId="2A278641" w14:textId="77777777" w:rsidR="00BD1EDB" w:rsidRDefault="00BD1EDB" w:rsidP="00BD1EDB">
      <w:pPr>
        <w:pStyle w:val="Body"/>
        <w:ind w:left="1440"/>
      </w:pPr>
    </w:p>
    <w:p w14:paraId="500FA207" w14:textId="7A94665A" w:rsidR="009263A3" w:rsidRDefault="009263A3" w:rsidP="00BD1EDB">
      <w:pPr>
        <w:pStyle w:val="Heading2"/>
      </w:pPr>
      <w:bookmarkStart w:id="5" w:name="_Toc214661222"/>
      <w:r>
        <w:t>Zones</w:t>
      </w:r>
      <w:bookmarkEnd w:id="5"/>
    </w:p>
    <w:p w14:paraId="5B4B6342" w14:textId="4D4EF7E4" w:rsidR="009263A3" w:rsidRDefault="009263A3" w:rsidP="00EB578F">
      <w:pPr>
        <w:pStyle w:val="BodyText"/>
        <w:spacing w:line="242" w:lineRule="auto"/>
        <w:ind w:left="1440" w:right="113"/>
        <w:jc w:val="both"/>
        <w:rPr>
          <w:rFonts w:ascii="Aptos" w:eastAsia="Aptos" w:hAnsi="Aptos" w:cs="Aptos"/>
          <w:i/>
          <w:iCs/>
        </w:rPr>
      </w:pPr>
      <w:r>
        <w:rPr>
          <w:rFonts w:ascii="Aptos" w:eastAsia="Aptos" w:hAnsi="Aptos" w:cs="Aptos"/>
        </w:rPr>
        <w:t xml:space="preserve">There are three landscape zones established at Green Ridge. The zones affect a standard of landscaping which becomes progressively more natural as one moves through the community from the areas of development, progressing to natural open space. </w:t>
      </w:r>
      <w:r>
        <w:rPr>
          <w:rFonts w:ascii="Aptos" w:eastAsia="Aptos" w:hAnsi="Aptos" w:cs="Aptos"/>
          <w:i/>
          <w:iCs/>
        </w:rPr>
        <w:t>Note that all Zone guidelines specified below restrict any prohibited plants</w:t>
      </w:r>
      <w:r w:rsidR="004339DD">
        <w:rPr>
          <w:rFonts w:ascii="Aptos" w:eastAsia="Aptos" w:hAnsi="Aptos" w:cs="Aptos"/>
          <w:i/>
          <w:iCs/>
        </w:rPr>
        <w:fldChar w:fldCharType="begin"/>
      </w:r>
      <w:r w:rsidR="004339DD">
        <w:instrText xml:space="preserve"> XE "</w:instrText>
      </w:r>
      <w:r w:rsidR="004339DD" w:rsidRPr="00243BE8">
        <w:instrText>plants</w:instrText>
      </w:r>
      <w:r w:rsidR="004339DD">
        <w:instrText xml:space="preserve">" </w:instrText>
      </w:r>
      <w:r w:rsidR="004339DD">
        <w:rPr>
          <w:rFonts w:ascii="Aptos" w:eastAsia="Aptos" w:hAnsi="Aptos" w:cs="Aptos"/>
          <w:i/>
          <w:iCs/>
        </w:rPr>
        <w:fldChar w:fldCharType="end"/>
      </w:r>
      <w:r>
        <w:rPr>
          <w:rFonts w:ascii="Aptos" w:eastAsia="Aptos" w:hAnsi="Aptos" w:cs="Aptos"/>
          <w:i/>
          <w:iCs/>
        </w:rPr>
        <w:t xml:space="preserve"> listed in the Pima County</w:t>
      </w:r>
      <w:r w:rsidR="00F5656B">
        <w:rPr>
          <w:rFonts w:ascii="Aptos" w:eastAsia="Aptos" w:hAnsi="Aptos" w:cs="Aptos"/>
          <w:i/>
          <w:iCs/>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rFonts w:ascii="Aptos" w:eastAsia="Aptos" w:hAnsi="Aptos" w:cs="Aptos"/>
          <w:i/>
          <w:iCs/>
        </w:rPr>
        <w:fldChar w:fldCharType="end"/>
      </w:r>
      <w:r>
        <w:rPr>
          <w:rFonts w:ascii="Aptos" w:eastAsia="Aptos" w:hAnsi="Aptos" w:cs="Aptos"/>
          <w:i/>
          <w:iCs/>
        </w:rPr>
        <w:t xml:space="preserve"> and Design Guidelines</w:t>
      </w:r>
      <w:r w:rsidR="00571F55">
        <w:rPr>
          <w:rFonts w:ascii="Aptos" w:eastAsia="Aptos" w:hAnsi="Aptos" w:cs="Aptos"/>
          <w:i/>
          <w:iC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i/>
          <w:iCs/>
        </w:rPr>
        <w:fldChar w:fldCharType="end"/>
      </w:r>
      <w:r>
        <w:rPr>
          <w:rFonts w:ascii="Aptos" w:eastAsia="Aptos" w:hAnsi="Aptos" w:cs="Aptos"/>
          <w:i/>
          <w:iCs/>
        </w:rPr>
        <w:t xml:space="preserve"> Prohibited Plant</w:t>
      </w:r>
      <w:r w:rsidR="004339DD">
        <w:rPr>
          <w:rFonts w:ascii="Aptos" w:eastAsia="Aptos" w:hAnsi="Aptos" w:cs="Aptos"/>
          <w:i/>
          <w:iCs/>
        </w:rPr>
        <w:fldChar w:fldCharType="begin"/>
      </w:r>
      <w:r w:rsidR="004339DD">
        <w:instrText xml:space="preserve"> XE "</w:instrText>
      </w:r>
      <w:r w:rsidR="004339DD" w:rsidRPr="00AF2AC9">
        <w:instrText>Plant</w:instrText>
      </w:r>
      <w:r w:rsidR="004339DD">
        <w:instrText xml:space="preserve">" </w:instrText>
      </w:r>
      <w:r w:rsidR="004339DD">
        <w:rPr>
          <w:rFonts w:ascii="Aptos" w:eastAsia="Aptos" w:hAnsi="Aptos" w:cs="Aptos"/>
          <w:i/>
          <w:iCs/>
        </w:rPr>
        <w:fldChar w:fldCharType="end"/>
      </w:r>
      <w:r>
        <w:rPr>
          <w:rFonts w:ascii="Aptos" w:eastAsia="Aptos" w:hAnsi="Aptos" w:cs="Aptos"/>
          <w:i/>
          <w:iCs/>
        </w:rPr>
        <w:t xml:space="preserve"> Lists, as well as those found unacceptable by the ARC. </w:t>
      </w:r>
    </w:p>
    <w:p w14:paraId="11E5EC97" w14:textId="1D3D5413" w:rsidR="009263A3" w:rsidRDefault="009263A3" w:rsidP="009263A3">
      <w:pPr>
        <w:pStyle w:val="Heading3"/>
      </w:pPr>
      <w:bookmarkStart w:id="6" w:name="_Toc214661223"/>
      <w:r>
        <w:t>Zone 1</w:t>
      </w:r>
      <w:r w:rsidR="00BA1449">
        <w:fldChar w:fldCharType="begin"/>
      </w:r>
      <w:r w:rsidR="00BA1449">
        <w:instrText xml:space="preserve"> XE "</w:instrText>
      </w:r>
      <w:r w:rsidR="00BA1449" w:rsidRPr="00921E6B">
        <w:instrText>Zone 1</w:instrText>
      </w:r>
      <w:r w:rsidR="00BA1449">
        <w:instrText xml:space="preserve">" </w:instrText>
      </w:r>
      <w:r w:rsidR="00BA1449">
        <w:fldChar w:fldCharType="end"/>
      </w:r>
      <w:r>
        <w:t>: Adjacent Residential Landscape</w:t>
      </w:r>
      <w:bookmarkEnd w:id="6"/>
    </w:p>
    <w:p w14:paraId="38D49FCC" w14:textId="3857679F" w:rsidR="009263A3" w:rsidRDefault="009263A3" w:rsidP="0091693B">
      <w:pPr>
        <w:pStyle w:val="BodyText"/>
        <w:numPr>
          <w:ilvl w:val="0"/>
          <w:numId w:val="2"/>
        </w:numPr>
        <w:spacing w:line="242" w:lineRule="auto"/>
        <w:ind w:left="1710" w:right="113" w:hanging="270"/>
        <w:jc w:val="both"/>
        <w:rPr>
          <w:rFonts w:ascii="Aptos" w:eastAsia="Aptos" w:hAnsi="Aptos" w:cs="Aptos"/>
        </w:rPr>
      </w:pPr>
      <w:r>
        <w:rPr>
          <w:rFonts w:ascii="Aptos" w:eastAsia="Aptos" w:hAnsi="Aptos" w:cs="Aptos"/>
          <w:b/>
          <w:bCs/>
        </w:rPr>
        <w:t>Scope</w:t>
      </w:r>
      <w:r>
        <w:rPr>
          <w:rFonts w:ascii="Aptos" w:eastAsia="Aptos" w:hAnsi="Aptos" w:cs="Aptos"/>
        </w:rPr>
        <w:t>: The area immediately around the dwelling and driveway areas that presents the property to the public. This includes the street facing front yard, the sides of the driveway leading to the garage</w:t>
      </w:r>
      <w:r w:rsidR="00055E44">
        <w:rPr>
          <w:rFonts w:ascii="Aptos" w:eastAsia="Aptos" w:hAnsi="Aptos" w:cs="Aptos"/>
        </w:rPr>
        <w:fldChar w:fldCharType="begin"/>
      </w:r>
      <w:r w:rsidR="00055E44">
        <w:instrText xml:space="preserve"> XE "</w:instrText>
      </w:r>
      <w:r w:rsidR="00055E44" w:rsidRPr="00245314">
        <w:instrText>garage</w:instrText>
      </w:r>
      <w:r w:rsidR="00055E44">
        <w:instrText xml:space="preserve">" </w:instrText>
      </w:r>
      <w:r w:rsidR="00055E44">
        <w:rPr>
          <w:rFonts w:ascii="Aptos" w:eastAsia="Aptos" w:hAnsi="Aptos" w:cs="Aptos"/>
        </w:rPr>
        <w:fldChar w:fldCharType="end"/>
      </w:r>
      <w:r>
        <w:rPr>
          <w:rFonts w:ascii="Aptos" w:eastAsia="Aptos" w:hAnsi="Aptos" w:cs="Aptos"/>
        </w:rPr>
        <w:t>, areas along the sides of the dwelling if visible from the street or other homes within the community, as well as the backyard space within the garden or yard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/fences.  Zone 1</w:t>
      </w:r>
      <w:r w:rsidR="00BA1449">
        <w:rPr>
          <w:rFonts w:ascii="Aptos" w:eastAsia="Aptos" w:hAnsi="Aptos" w:cs="Aptos"/>
        </w:rPr>
        <w:fldChar w:fldCharType="begin"/>
      </w:r>
      <w:r w:rsidR="00BA1449">
        <w:instrText xml:space="preserve"> XE "</w:instrText>
      </w:r>
      <w:r w:rsidR="00BA1449" w:rsidRPr="00921E6B">
        <w:instrText>Zone 1</w:instrText>
      </w:r>
      <w:r w:rsidR="00BA1449">
        <w:instrText xml:space="preserve">" </w:instrText>
      </w:r>
      <w:r w:rsidR="00BA1449">
        <w:rPr>
          <w:rFonts w:ascii="Aptos" w:eastAsia="Aptos" w:hAnsi="Aptos" w:cs="Aptos"/>
        </w:rPr>
        <w:fldChar w:fldCharType="end"/>
      </w:r>
      <w:r>
        <w:rPr>
          <w:rFonts w:ascii="Aptos" w:eastAsia="Aptos" w:hAnsi="Aptos" w:cs="Aptos"/>
        </w:rPr>
        <w:t xml:space="preserve"> areas may or may not be irrigated, however homeowners are responsible for all upkeep, appearance, weed and pest control that are necessary to maintain the property in accordance with design guidelines specified in both the currently approved ARC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and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xml:space="preserve"> of Covenants, Conditions and Restrictions and Grant and Reservation of Easements</w:t>
      </w:r>
      <w:r w:rsidR="00C47D2B">
        <w:rPr>
          <w:rFonts w:ascii="Aptos" w:eastAsia="Aptos" w:hAnsi="Aptos" w:cs="Aptos"/>
        </w:rPr>
        <w:fldChar w:fldCharType="begin"/>
      </w:r>
      <w:r w:rsidR="00C47D2B">
        <w:instrText xml:space="preserve"> XE "</w:instrText>
      </w:r>
      <w:r w:rsidR="00C47D2B" w:rsidRPr="00FD7882">
        <w:instrText>Easements</w:instrText>
      </w:r>
      <w:r w:rsidR="00C47D2B">
        <w:instrText xml:space="preserve">" </w:instrText>
      </w:r>
      <w:r w:rsidR="00C47D2B">
        <w:rPr>
          <w:rFonts w:ascii="Aptos" w:eastAsia="Aptos" w:hAnsi="Aptos" w:cs="Aptos"/>
        </w:rPr>
        <w:fldChar w:fldCharType="end"/>
      </w:r>
      <w:r>
        <w:rPr>
          <w:rFonts w:ascii="Aptos" w:eastAsia="Aptos" w:hAnsi="Aptos" w:cs="Aptos"/>
        </w:rPr>
        <w:t xml:space="preserve"> </w:t>
      </w:r>
      <w:r>
        <w:rPr>
          <w:rFonts w:ascii="Aptos" w:eastAsia="Aptos" w:hAnsi="Aptos" w:cs="Aptos"/>
        </w:rPr>
        <w:lastRenderedPageBreak/>
        <w:t xml:space="preserve">of Green Ridge Subdivision.  There may be both </w:t>
      </w:r>
      <w:r>
        <w:rPr>
          <w:rFonts w:ascii="Aptos" w:eastAsia="Aptos" w:hAnsi="Aptos" w:cs="Aptos"/>
          <w:b/>
          <w:bCs/>
        </w:rPr>
        <w:t>public</w:t>
      </w:r>
      <w:r>
        <w:rPr>
          <w:rFonts w:ascii="Aptos" w:eastAsia="Aptos" w:hAnsi="Aptos" w:cs="Aptos"/>
        </w:rPr>
        <w:t xml:space="preserve"> and </w:t>
      </w:r>
      <w:r>
        <w:rPr>
          <w:rFonts w:ascii="Aptos" w:eastAsia="Aptos" w:hAnsi="Aptos" w:cs="Aptos"/>
          <w:b/>
          <w:bCs/>
        </w:rPr>
        <w:t>private</w:t>
      </w:r>
      <w:r>
        <w:rPr>
          <w:rFonts w:ascii="Aptos" w:eastAsia="Aptos" w:hAnsi="Aptos" w:cs="Aptos"/>
        </w:rPr>
        <w:t xml:space="preserve"> areas in Zone 1, which have distinct and specific guidelines for maintenance as outlined below.</w:t>
      </w:r>
    </w:p>
    <w:p w14:paraId="500320B6" w14:textId="199BEBAC" w:rsidR="009263A3" w:rsidRDefault="009263A3" w:rsidP="0091693B">
      <w:pPr>
        <w:pStyle w:val="BodyText"/>
        <w:numPr>
          <w:ilvl w:val="0"/>
          <w:numId w:val="2"/>
        </w:numPr>
        <w:spacing w:line="242" w:lineRule="auto"/>
        <w:ind w:left="1710" w:right="113" w:hanging="270"/>
        <w:jc w:val="both"/>
        <w:rPr>
          <w:rFonts w:ascii="Aptos" w:eastAsia="Aptos" w:hAnsi="Aptos" w:cs="Aptos"/>
        </w:rPr>
      </w:pPr>
      <w:r w:rsidRPr="00815DBE">
        <w:rPr>
          <w:rFonts w:ascii="Aptos" w:eastAsia="Aptos" w:hAnsi="Aptos" w:cs="Aptos"/>
          <w:b/>
          <w:bCs/>
        </w:rPr>
        <w:t>Public Guidelines</w:t>
      </w:r>
      <w:r w:rsidRPr="00815DBE">
        <w:rPr>
          <w:rFonts w:ascii="Aptos" w:eastAsia="Aptos" w:hAnsi="Aptos" w:cs="Aptos"/>
        </w:rPr>
        <w:t>: Zone 1</w:t>
      </w:r>
      <w:r w:rsidR="00BA1449">
        <w:rPr>
          <w:rFonts w:ascii="Aptos" w:eastAsia="Aptos" w:hAnsi="Aptos" w:cs="Aptos"/>
        </w:rPr>
        <w:fldChar w:fldCharType="begin"/>
      </w:r>
      <w:r w:rsidR="00BA1449">
        <w:instrText xml:space="preserve"> XE "</w:instrText>
      </w:r>
      <w:r w:rsidR="00BA1449" w:rsidRPr="00921E6B">
        <w:instrText>Zone 1</w:instrText>
      </w:r>
      <w:r w:rsidR="00BA1449">
        <w:instrText xml:space="preserve">" </w:instrText>
      </w:r>
      <w:r w:rsidR="00BA1449">
        <w:rPr>
          <w:rFonts w:ascii="Aptos" w:eastAsia="Aptos" w:hAnsi="Aptos" w:cs="Aptos"/>
        </w:rPr>
        <w:fldChar w:fldCharType="end"/>
      </w:r>
      <w:r w:rsidRPr="00815DBE">
        <w:rPr>
          <w:rFonts w:ascii="Aptos" w:eastAsia="Aptos" w:hAnsi="Aptos" w:cs="Aptos"/>
        </w:rPr>
        <w:t xml:space="preserve"> areas visible to the public will be desert-like in character, with plants</w:t>
      </w:r>
      <w:r w:rsidR="004339DD">
        <w:rPr>
          <w:rFonts w:ascii="Aptos" w:eastAsia="Aptos" w:hAnsi="Aptos" w:cs="Aptos"/>
        </w:rPr>
        <w:fldChar w:fldCharType="begin"/>
      </w:r>
      <w:r w:rsidR="004339DD">
        <w:instrText xml:space="preserve"> XE "</w:instrText>
      </w:r>
      <w:r w:rsidR="004339DD" w:rsidRPr="00243BE8">
        <w:instrText>plants</w:instrText>
      </w:r>
      <w:r w:rsidR="004339DD">
        <w:instrText xml:space="preserve">" </w:instrText>
      </w:r>
      <w:r w:rsidR="004339DD">
        <w:rPr>
          <w:rFonts w:ascii="Aptos" w:eastAsia="Aptos" w:hAnsi="Aptos" w:cs="Aptos"/>
        </w:rPr>
        <w:fldChar w:fldCharType="end"/>
      </w:r>
      <w:r w:rsidRPr="00815DBE">
        <w:rPr>
          <w:rFonts w:ascii="Aptos" w:eastAsia="Aptos" w:hAnsi="Aptos" w:cs="Aptos"/>
        </w:rPr>
        <w:t xml:space="preserve"> from the southwest Sonoran Desert or similar areas.  The use and amount of turf</w:t>
      </w:r>
      <w:r w:rsidR="004339DD">
        <w:rPr>
          <w:rFonts w:ascii="Aptos" w:eastAsia="Aptos" w:hAnsi="Aptos" w:cs="Aptos"/>
        </w:rPr>
        <w:fldChar w:fldCharType="begin"/>
      </w:r>
      <w:r w:rsidR="004339DD">
        <w:instrText xml:space="preserve"> XE "</w:instrText>
      </w:r>
      <w:r w:rsidR="004339DD" w:rsidRPr="00C119E7">
        <w:instrText>turf</w:instrText>
      </w:r>
      <w:r w:rsidR="004339DD">
        <w:instrText xml:space="preserve">" </w:instrText>
      </w:r>
      <w:r w:rsidR="004339DD">
        <w:rPr>
          <w:rFonts w:ascii="Aptos" w:eastAsia="Aptos" w:hAnsi="Aptos" w:cs="Aptos"/>
        </w:rPr>
        <w:fldChar w:fldCharType="end"/>
      </w:r>
      <w:r w:rsidRPr="00815DBE">
        <w:rPr>
          <w:rFonts w:ascii="Aptos" w:eastAsia="Aptos" w:hAnsi="Aptos" w:cs="Aptos"/>
        </w:rPr>
        <w:t xml:space="preserve"> allowed will be restricted. Areas must be kept free of ground weeds</w:t>
      </w:r>
      <w:r w:rsidR="00C138AD">
        <w:rPr>
          <w:rFonts w:ascii="Aptos" w:eastAsia="Aptos" w:hAnsi="Aptos" w:cs="Aptos"/>
        </w:rPr>
        <w:fldChar w:fldCharType="begin"/>
      </w:r>
      <w:r w:rsidR="00C138AD">
        <w:instrText xml:space="preserve"> XE "</w:instrText>
      </w:r>
      <w:r w:rsidR="00C138AD" w:rsidRPr="00687477">
        <w:rPr>
          <w:rFonts w:ascii="Aptos" w:eastAsia="Aptos" w:hAnsi="Aptos" w:cs="Aptos"/>
        </w:rPr>
        <w:instrText>weeds</w:instrText>
      </w:r>
      <w:r w:rsidR="00C138AD">
        <w:instrText xml:space="preserve">" </w:instrText>
      </w:r>
      <w:r w:rsidR="00C138AD">
        <w:rPr>
          <w:rFonts w:ascii="Aptos" w:eastAsia="Aptos" w:hAnsi="Aptos" w:cs="Aptos"/>
        </w:rPr>
        <w:fldChar w:fldCharType="end"/>
      </w:r>
      <w:r w:rsidRPr="00815DBE">
        <w:rPr>
          <w:rFonts w:ascii="Aptos" w:eastAsia="Aptos" w:hAnsi="Aptos" w:cs="Aptos"/>
        </w:rPr>
        <w:t>, pests, untrimmed foliage, dry or dead brush or other debris. This is the most restrictive area and is subject to the guidelines specified in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sidRPr="00815DBE">
        <w:rPr>
          <w:rFonts w:ascii="Aptos" w:eastAsia="Aptos" w:hAnsi="Aptos" w:cs="Aptos"/>
        </w:rPr>
        <w:t xml:space="preserve"> of Covenants and the currently approved ARC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sidRPr="00815DBE">
        <w:rPr>
          <w:rFonts w:ascii="Aptos" w:eastAsia="Aptos" w:hAnsi="Aptos" w:cs="Aptos"/>
        </w:rPr>
        <w:t xml:space="preserve">. </w:t>
      </w:r>
    </w:p>
    <w:p w14:paraId="230ACA86" w14:textId="50CF606B" w:rsidR="009263A3" w:rsidRDefault="009263A3" w:rsidP="0091693B">
      <w:pPr>
        <w:pStyle w:val="BodyText"/>
        <w:numPr>
          <w:ilvl w:val="0"/>
          <w:numId w:val="2"/>
        </w:numPr>
        <w:spacing w:line="242" w:lineRule="auto"/>
        <w:ind w:left="1710" w:right="113" w:hanging="270"/>
        <w:jc w:val="both"/>
        <w:rPr>
          <w:rFonts w:ascii="Aptos" w:eastAsia="Aptos" w:hAnsi="Aptos" w:cs="Aptos"/>
        </w:rPr>
      </w:pPr>
      <w:r>
        <w:rPr>
          <w:rFonts w:ascii="Aptos" w:eastAsia="Aptos" w:hAnsi="Aptos" w:cs="Aptos"/>
          <w:b/>
          <w:bCs/>
        </w:rPr>
        <w:t xml:space="preserve">Private </w:t>
      </w:r>
      <w:r w:rsidRPr="00815DBE">
        <w:rPr>
          <w:rFonts w:ascii="Aptos" w:eastAsia="Aptos" w:hAnsi="Aptos" w:cs="Aptos"/>
          <w:b/>
          <w:bCs/>
        </w:rPr>
        <w:t>Guidelines</w:t>
      </w:r>
      <w:r w:rsidRPr="00815DBE">
        <w:rPr>
          <w:rFonts w:ascii="Aptos" w:eastAsia="Aptos" w:hAnsi="Aptos" w:cs="Aptos"/>
        </w:rPr>
        <w:t>: Zone 1</w:t>
      </w:r>
      <w:r w:rsidR="00BA1449">
        <w:rPr>
          <w:rFonts w:ascii="Aptos" w:eastAsia="Aptos" w:hAnsi="Aptos" w:cs="Aptos"/>
        </w:rPr>
        <w:fldChar w:fldCharType="begin"/>
      </w:r>
      <w:r w:rsidR="00BA1449">
        <w:instrText xml:space="preserve"> XE "</w:instrText>
      </w:r>
      <w:r w:rsidR="00BA1449" w:rsidRPr="00921E6B">
        <w:instrText>Zone 1</w:instrText>
      </w:r>
      <w:r w:rsidR="00BA1449">
        <w:instrText xml:space="preserve">" </w:instrText>
      </w:r>
      <w:r w:rsidR="00BA1449">
        <w:rPr>
          <w:rFonts w:ascii="Aptos" w:eastAsia="Aptos" w:hAnsi="Aptos" w:cs="Aptos"/>
        </w:rPr>
        <w:fldChar w:fldCharType="end"/>
      </w:r>
      <w:r w:rsidRPr="00815DBE">
        <w:rPr>
          <w:rFonts w:ascii="Aptos" w:eastAsia="Aptos" w:hAnsi="Aptos" w:cs="Aptos"/>
        </w:rPr>
        <w:t xml:space="preserve"> areas that are hidden by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sidRPr="00815DBE">
        <w:rPr>
          <w:rFonts w:ascii="Aptos" w:eastAsia="Aptos" w:hAnsi="Aptos" w:cs="Aptos"/>
        </w:rPr>
        <w:t xml:space="preserve"> or structures and are not visible to adjacent properties</w:t>
      </w:r>
      <w:r w:rsidR="00417F35">
        <w:rPr>
          <w:rFonts w:ascii="Aptos" w:eastAsia="Aptos" w:hAnsi="Aptos" w:cs="Aptos"/>
        </w:rPr>
        <w:fldChar w:fldCharType="begin"/>
      </w:r>
      <w:r w:rsidR="00417F35">
        <w:instrText xml:space="preserve"> XE "</w:instrText>
      </w:r>
      <w:r w:rsidR="00417F35" w:rsidRPr="00E811C9">
        <w:rPr>
          <w:rFonts w:ascii="Aptos" w:eastAsia="Aptos" w:hAnsi="Aptos" w:cs="Aptos"/>
        </w:rPr>
        <w:instrText>adjacent properties</w:instrText>
      </w:r>
      <w:r w:rsidR="00417F35">
        <w:instrText xml:space="preserve">" </w:instrText>
      </w:r>
      <w:r w:rsidR="00417F35">
        <w:rPr>
          <w:rFonts w:ascii="Aptos" w:eastAsia="Aptos" w:hAnsi="Aptos" w:cs="Aptos"/>
        </w:rPr>
        <w:fldChar w:fldCharType="end"/>
      </w:r>
      <w:r w:rsidRPr="00815DBE">
        <w:rPr>
          <w:rFonts w:ascii="Aptos" w:eastAsia="Aptos" w:hAnsi="Aptos" w:cs="Aptos"/>
        </w:rPr>
        <w:t xml:space="preserve"> are considered private.  Private areas are the least restrictive in terms of the type of vegetation that may be planted.  Provided the design is not in direct conflict with the prohibited plant list as specified by Green Ridge </w:t>
      </w:r>
      <w:r>
        <w:rPr>
          <w:rFonts w:ascii="Aptos" w:eastAsia="Aptos" w:hAnsi="Aptos" w:cs="Aptos"/>
        </w:rPr>
        <w:t>HOA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w:t>
      </w:r>
      <w:r w:rsidRPr="00815DBE">
        <w:rPr>
          <w:rFonts w:ascii="Aptos" w:eastAsia="Aptos" w:hAnsi="Aptos" w:cs="Aptos"/>
        </w:rPr>
        <w:t>and Pima County</w:t>
      </w:r>
      <w:r w:rsidR="00F5656B">
        <w:rPr>
          <w:rFonts w:ascii="Aptos" w:eastAsia="Aptos" w:hAnsi="Aptos" w:cs="Aptos"/>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rFonts w:ascii="Aptos" w:eastAsia="Aptos" w:hAnsi="Aptos" w:cs="Aptos"/>
        </w:rPr>
        <w:fldChar w:fldCharType="end"/>
      </w:r>
      <w:r w:rsidRPr="00815DBE">
        <w:rPr>
          <w:rFonts w:ascii="Aptos" w:eastAsia="Aptos" w:hAnsi="Aptos" w:cs="Aptos"/>
        </w:rPr>
        <w:t xml:space="preserve"> regulations, a private area may be landscaped and hardscaped as desired by the Owner, without limitations to water</w:t>
      </w:r>
      <w:r w:rsidR="00E71FA0">
        <w:rPr>
          <w:rFonts w:ascii="Aptos" w:eastAsia="Aptos" w:hAnsi="Aptos" w:cs="Aptos"/>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rPr>
        <w:fldChar w:fldCharType="end"/>
      </w:r>
      <w:r w:rsidRPr="00815DBE">
        <w:rPr>
          <w:rFonts w:ascii="Aptos" w:eastAsia="Aptos" w:hAnsi="Aptos" w:cs="Aptos"/>
        </w:rPr>
        <w:t xml:space="preserve"> usage, turf</w:t>
      </w:r>
      <w:r w:rsidR="004339DD">
        <w:rPr>
          <w:rFonts w:ascii="Aptos" w:eastAsia="Aptos" w:hAnsi="Aptos" w:cs="Aptos"/>
        </w:rPr>
        <w:fldChar w:fldCharType="begin"/>
      </w:r>
      <w:r w:rsidR="004339DD">
        <w:instrText xml:space="preserve"> XE "</w:instrText>
      </w:r>
      <w:r w:rsidR="004339DD" w:rsidRPr="00C119E7">
        <w:instrText>turf</w:instrText>
      </w:r>
      <w:r w:rsidR="004339DD">
        <w:instrText xml:space="preserve">" </w:instrText>
      </w:r>
      <w:r w:rsidR="004339DD">
        <w:rPr>
          <w:rFonts w:ascii="Aptos" w:eastAsia="Aptos" w:hAnsi="Aptos" w:cs="Aptos"/>
        </w:rPr>
        <w:fldChar w:fldCharType="end"/>
      </w:r>
      <w:r w:rsidRPr="00815DBE">
        <w:rPr>
          <w:rFonts w:ascii="Aptos" w:eastAsia="Aptos" w:hAnsi="Aptos" w:cs="Aptos"/>
        </w:rPr>
        <w:t xml:space="preserve">, plantings, or other design requirements required for public facing zones. </w:t>
      </w:r>
    </w:p>
    <w:p w14:paraId="154ED022" w14:textId="2ED818F8" w:rsidR="009263A3" w:rsidRDefault="009263A3" w:rsidP="009263A3">
      <w:pPr>
        <w:pStyle w:val="Heading3"/>
        <w:rPr>
          <w:rFonts w:eastAsia="Aptos"/>
        </w:rPr>
      </w:pPr>
      <w:bookmarkStart w:id="7" w:name="_Toc214661224"/>
      <w:r>
        <w:rPr>
          <w:rFonts w:eastAsia="Aptos"/>
        </w:rPr>
        <w:t>Zone 2</w:t>
      </w:r>
      <w:r w:rsidR="00083535">
        <w:rPr>
          <w:rFonts w:eastAsia="Aptos"/>
        </w:rPr>
        <w:fldChar w:fldCharType="begin"/>
      </w:r>
      <w:r w:rsidR="00083535">
        <w:instrText xml:space="preserve"> XE "</w:instrText>
      </w:r>
      <w:r w:rsidR="00083535" w:rsidRPr="00B73FB8">
        <w:rPr>
          <w:rFonts w:eastAsia="Aptos"/>
        </w:rPr>
        <w:instrText>Zone 2</w:instrText>
      </w:r>
      <w:r w:rsidR="00083535">
        <w:instrText xml:space="preserve">" </w:instrText>
      </w:r>
      <w:r w:rsidR="00083535">
        <w:rPr>
          <w:rFonts w:eastAsia="Aptos"/>
        </w:rPr>
        <w:fldChar w:fldCharType="end"/>
      </w:r>
      <w:r>
        <w:rPr>
          <w:rFonts w:eastAsia="Aptos"/>
        </w:rPr>
        <w:t>: Transition/Visibility Landscape</w:t>
      </w:r>
      <w:bookmarkEnd w:id="7"/>
    </w:p>
    <w:p w14:paraId="11AF1E2C" w14:textId="095C5CDA" w:rsidR="009263A3" w:rsidRDefault="009263A3" w:rsidP="0091693B">
      <w:pPr>
        <w:pStyle w:val="BodyText"/>
        <w:numPr>
          <w:ilvl w:val="0"/>
          <w:numId w:val="4"/>
        </w:numPr>
        <w:spacing w:line="242" w:lineRule="auto"/>
        <w:ind w:right="113"/>
        <w:jc w:val="both"/>
        <w:rPr>
          <w:rFonts w:ascii="Aptos" w:eastAsia="Aptos" w:hAnsi="Aptos" w:cs="Aptos"/>
        </w:rPr>
      </w:pPr>
      <w:r w:rsidRPr="00815DBE">
        <w:rPr>
          <w:rFonts w:ascii="Aptos" w:eastAsia="Aptos" w:hAnsi="Aptos" w:cs="Aptos"/>
          <w:b/>
          <w:bCs/>
        </w:rPr>
        <w:t>Scope</w:t>
      </w:r>
      <w:r w:rsidRPr="00815DBE">
        <w:rPr>
          <w:rFonts w:ascii="Aptos" w:eastAsia="Aptos" w:hAnsi="Aptos" w:cs="Aptos"/>
        </w:rPr>
        <w:t>: This zone covers the portions of the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sidRPr="00815DBE">
        <w:rPr>
          <w:rFonts w:ascii="Aptos" w:eastAsia="Aptos" w:hAnsi="Aptos" w:cs="Aptos"/>
        </w:rPr>
        <w:t xml:space="preserve"> that lie between Zones 1 and 3. Typically, this is the area beyond the proximal sides of the front yard and the back wall or garden enclosures, which are visible from the street or visible from adjacent homes or common areas, such as gate entrances or turn around islands. This may include the frontage strip between the street and the lot, the side yards</w:t>
      </w:r>
      <w:r w:rsidR="00C47D2B">
        <w:rPr>
          <w:rFonts w:ascii="Aptos" w:eastAsia="Aptos" w:hAnsi="Aptos" w:cs="Aptos"/>
        </w:rPr>
        <w:fldChar w:fldCharType="begin"/>
      </w:r>
      <w:r w:rsidR="00C47D2B">
        <w:instrText xml:space="preserve"> XE "</w:instrText>
      </w:r>
      <w:r w:rsidR="00C47D2B" w:rsidRPr="009755EF">
        <w:instrText>yards</w:instrText>
      </w:r>
      <w:r w:rsidR="00C47D2B">
        <w:instrText xml:space="preserve">" </w:instrText>
      </w:r>
      <w:r w:rsidR="00C47D2B">
        <w:rPr>
          <w:rFonts w:ascii="Aptos" w:eastAsia="Aptos" w:hAnsi="Aptos" w:cs="Aptos"/>
        </w:rPr>
        <w:fldChar w:fldCharType="end"/>
      </w:r>
      <w:r w:rsidRPr="00815DBE">
        <w:rPr>
          <w:rFonts w:ascii="Aptos" w:eastAsia="Aptos" w:hAnsi="Aptos" w:cs="Aptos"/>
        </w:rPr>
        <w:t xml:space="preserve"> between two properties, or other areas surrounding the dwelling that are visible to the public.  While Zone 2</w:t>
      </w:r>
      <w:r w:rsidR="00083535">
        <w:rPr>
          <w:rFonts w:ascii="Aptos" w:eastAsia="Aptos" w:hAnsi="Aptos" w:cs="Aptos"/>
        </w:rPr>
        <w:fldChar w:fldCharType="begin"/>
      </w:r>
      <w:r w:rsidR="00083535">
        <w:instrText xml:space="preserve"> XE "</w:instrText>
      </w:r>
      <w:r w:rsidR="00083535" w:rsidRPr="00B73FB8">
        <w:rPr>
          <w:rFonts w:eastAsia="Aptos"/>
        </w:rPr>
        <w:instrText>Zone 2</w:instrText>
      </w:r>
      <w:r w:rsidR="00083535">
        <w:instrText xml:space="preserve">" </w:instrText>
      </w:r>
      <w:r w:rsidR="00083535">
        <w:rPr>
          <w:rFonts w:ascii="Aptos" w:eastAsia="Aptos" w:hAnsi="Aptos" w:cs="Aptos"/>
        </w:rPr>
        <w:fldChar w:fldCharType="end"/>
      </w:r>
      <w:r w:rsidRPr="00815DBE">
        <w:rPr>
          <w:rFonts w:ascii="Aptos" w:eastAsia="Aptos" w:hAnsi="Aptos" w:cs="Aptos"/>
        </w:rPr>
        <w:t xml:space="preserve"> areas are any areas that are not Zone 1</w:t>
      </w:r>
      <w:r w:rsidR="00BA1449">
        <w:rPr>
          <w:rFonts w:ascii="Aptos" w:eastAsia="Aptos" w:hAnsi="Aptos" w:cs="Aptos"/>
        </w:rPr>
        <w:fldChar w:fldCharType="begin"/>
      </w:r>
      <w:r w:rsidR="00BA1449">
        <w:instrText xml:space="preserve"> XE "</w:instrText>
      </w:r>
      <w:r w:rsidR="00BA1449" w:rsidRPr="00921E6B">
        <w:instrText>Zone 1</w:instrText>
      </w:r>
      <w:r w:rsidR="00BA1449">
        <w:instrText xml:space="preserve">" </w:instrText>
      </w:r>
      <w:r w:rsidR="00BA1449">
        <w:rPr>
          <w:rFonts w:ascii="Aptos" w:eastAsia="Aptos" w:hAnsi="Aptos" w:cs="Aptos"/>
        </w:rPr>
        <w:fldChar w:fldCharType="end"/>
      </w:r>
      <w:r w:rsidRPr="00815DBE">
        <w:rPr>
          <w:rFonts w:ascii="Aptos" w:eastAsia="Aptos" w:hAnsi="Aptos" w:cs="Aptos"/>
        </w:rPr>
        <w:t xml:space="preserve"> or Zone 3</w:t>
      </w:r>
      <w:r w:rsidR="00083535">
        <w:rPr>
          <w:rFonts w:ascii="Aptos" w:eastAsia="Aptos" w:hAnsi="Aptos" w:cs="Aptos"/>
        </w:rPr>
        <w:fldChar w:fldCharType="begin"/>
      </w:r>
      <w:r w:rsidR="00083535">
        <w:instrText xml:space="preserve"> XE "</w:instrText>
      </w:r>
      <w:r w:rsidR="00083535" w:rsidRPr="007222F1">
        <w:instrText>Zone 3</w:instrText>
      </w:r>
      <w:r w:rsidR="00083535">
        <w:instrText xml:space="preserve">" </w:instrText>
      </w:r>
      <w:r w:rsidR="00083535">
        <w:rPr>
          <w:rFonts w:ascii="Aptos" w:eastAsia="Aptos" w:hAnsi="Aptos" w:cs="Aptos"/>
        </w:rPr>
        <w:fldChar w:fldCharType="end"/>
      </w:r>
      <w:r w:rsidRPr="00815DBE">
        <w:rPr>
          <w:rFonts w:ascii="Aptos" w:eastAsia="Aptos" w:hAnsi="Aptos" w:cs="Aptos"/>
        </w:rPr>
        <w:t xml:space="preserve"> areas, the precise demarcation between the zones may not always be exact. When in doubt, the higher standard of maintenance should be applied.  </w:t>
      </w:r>
    </w:p>
    <w:p w14:paraId="062547F1" w14:textId="60BED2B0" w:rsidR="009263A3" w:rsidRPr="00815DBE" w:rsidRDefault="009263A3" w:rsidP="0091693B">
      <w:pPr>
        <w:pStyle w:val="BodyText"/>
        <w:numPr>
          <w:ilvl w:val="0"/>
          <w:numId w:val="4"/>
        </w:numPr>
        <w:spacing w:line="242" w:lineRule="auto"/>
        <w:ind w:right="113"/>
        <w:jc w:val="both"/>
        <w:rPr>
          <w:rFonts w:ascii="Aptos" w:eastAsia="Aptos" w:hAnsi="Aptos" w:cs="Aptos"/>
        </w:rPr>
      </w:pPr>
      <w:r w:rsidRPr="00815DBE">
        <w:rPr>
          <w:rFonts w:ascii="Aptos" w:eastAsia="Aptos" w:hAnsi="Aptos" w:cs="Aptos"/>
          <w:b/>
          <w:bCs/>
        </w:rPr>
        <w:t>Guidelines</w:t>
      </w:r>
      <w:r w:rsidRPr="00815DBE">
        <w:rPr>
          <w:rFonts w:ascii="Aptos" w:eastAsia="Aptos" w:hAnsi="Aptos" w:cs="Aptos"/>
        </w:rPr>
        <w:t>: Zone 2</w:t>
      </w:r>
      <w:r w:rsidR="00083535">
        <w:rPr>
          <w:rFonts w:ascii="Aptos" w:eastAsia="Aptos" w:hAnsi="Aptos" w:cs="Aptos"/>
        </w:rPr>
        <w:fldChar w:fldCharType="begin"/>
      </w:r>
      <w:r w:rsidR="00083535">
        <w:instrText xml:space="preserve"> XE "</w:instrText>
      </w:r>
      <w:r w:rsidR="00083535" w:rsidRPr="00B73FB8">
        <w:rPr>
          <w:rFonts w:eastAsia="Aptos"/>
        </w:rPr>
        <w:instrText>Zone 2</w:instrText>
      </w:r>
      <w:r w:rsidR="00083535">
        <w:instrText xml:space="preserve">" </w:instrText>
      </w:r>
      <w:r w:rsidR="00083535">
        <w:rPr>
          <w:rFonts w:ascii="Aptos" w:eastAsia="Aptos" w:hAnsi="Aptos" w:cs="Aptos"/>
        </w:rPr>
        <w:fldChar w:fldCharType="end"/>
      </w:r>
      <w:r w:rsidRPr="00815DBE">
        <w:rPr>
          <w:rFonts w:ascii="Aptos" w:eastAsia="Aptos" w:hAnsi="Aptos" w:cs="Aptos"/>
        </w:rPr>
        <w:t xml:space="preserve"> areas are naturally appearing and will be close in character to the Tucson desert region. While additional plantings and natural landscaping are permitted in Zone 2 areas if desired by the homeowner, no turf</w:t>
      </w:r>
      <w:r w:rsidR="004339DD">
        <w:rPr>
          <w:rFonts w:ascii="Aptos" w:eastAsia="Aptos" w:hAnsi="Aptos" w:cs="Aptos"/>
        </w:rPr>
        <w:fldChar w:fldCharType="begin"/>
      </w:r>
      <w:r w:rsidR="004339DD">
        <w:instrText xml:space="preserve"> XE "</w:instrText>
      </w:r>
      <w:r w:rsidR="004339DD" w:rsidRPr="00C119E7">
        <w:instrText>turf</w:instrText>
      </w:r>
      <w:r w:rsidR="004339DD">
        <w:instrText xml:space="preserve">" </w:instrText>
      </w:r>
      <w:r w:rsidR="004339DD">
        <w:rPr>
          <w:rFonts w:ascii="Aptos" w:eastAsia="Aptos" w:hAnsi="Aptos" w:cs="Aptos"/>
        </w:rPr>
        <w:fldChar w:fldCharType="end"/>
      </w:r>
      <w:r w:rsidRPr="00815DBE">
        <w:rPr>
          <w:rFonts w:ascii="Aptos" w:eastAsia="Aptos" w:hAnsi="Aptos" w:cs="Aptos"/>
        </w:rPr>
        <w:t xml:space="preserve"> will be allowed in Zone 2.  When building new construction, as much of the natural plant material existing on-site that can possibly be saved will be presented and integrated into the site landscaping. In general, minimal owner maintenance is expected in Zone 2 areas, however from time-to-time owners may be required to remove ground weeds</w:t>
      </w:r>
      <w:r w:rsidR="00C138AD">
        <w:rPr>
          <w:rFonts w:ascii="Aptos" w:eastAsia="Aptos" w:hAnsi="Aptos" w:cs="Aptos"/>
        </w:rPr>
        <w:fldChar w:fldCharType="begin"/>
      </w:r>
      <w:r w:rsidR="00C138AD">
        <w:instrText xml:space="preserve"> XE "</w:instrText>
      </w:r>
      <w:r w:rsidR="00C138AD" w:rsidRPr="00687477">
        <w:rPr>
          <w:rFonts w:ascii="Aptos" w:eastAsia="Aptos" w:hAnsi="Aptos" w:cs="Aptos"/>
        </w:rPr>
        <w:instrText>weeds</w:instrText>
      </w:r>
      <w:r w:rsidR="00C138AD">
        <w:instrText xml:space="preserve">" </w:instrText>
      </w:r>
      <w:r w:rsidR="00C138AD">
        <w:rPr>
          <w:rFonts w:ascii="Aptos" w:eastAsia="Aptos" w:hAnsi="Aptos" w:cs="Aptos"/>
        </w:rPr>
        <w:fldChar w:fldCharType="end"/>
      </w:r>
      <w:r w:rsidRPr="00815DBE">
        <w:rPr>
          <w:rFonts w:ascii="Aptos" w:eastAsia="Aptos" w:hAnsi="Aptos" w:cs="Aptos"/>
        </w:rPr>
        <w:t xml:space="preserve"> around street facing areas or adjacent properties</w:t>
      </w:r>
      <w:r w:rsidR="00417F35">
        <w:rPr>
          <w:rFonts w:ascii="Aptos" w:eastAsia="Aptos" w:hAnsi="Aptos" w:cs="Aptos"/>
        </w:rPr>
        <w:fldChar w:fldCharType="begin"/>
      </w:r>
      <w:r w:rsidR="00417F35">
        <w:instrText xml:space="preserve"> XE "</w:instrText>
      </w:r>
      <w:r w:rsidR="00417F35" w:rsidRPr="00E811C9">
        <w:rPr>
          <w:rFonts w:ascii="Aptos" w:eastAsia="Aptos" w:hAnsi="Aptos" w:cs="Aptos"/>
        </w:rPr>
        <w:instrText>adjacent properties</w:instrText>
      </w:r>
      <w:r w:rsidR="00417F35">
        <w:instrText xml:space="preserve">" </w:instrText>
      </w:r>
      <w:r w:rsidR="00417F35">
        <w:rPr>
          <w:rFonts w:ascii="Aptos" w:eastAsia="Aptos" w:hAnsi="Aptos" w:cs="Aptos"/>
        </w:rPr>
        <w:fldChar w:fldCharType="end"/>
      </w:r>
      <w:r w:rsidRPr="00815DBE">
        <w:rPr>
          <w:rFonts w:ascii="Aptos" w:eastAsia="Aptos" w:hAnsi="Aptos" w:cs="Aptos"/>
        </w:rPr>
        <w:t>, remove hazardous dead vegetation, remove invasive species, clean up trash</w:t>
      </w:r>
      <w:r w:rsidR="00C138AD">
        <w:rPr>
          <w:rFonts w:ascii="Aptos" w:eastAsia="Aptos" w:hAnsi="Aptos" w:cs="Aptos"/>
        </w:rPr>
        <w:fldChar w:fldCharType="begin"/>
      </w:r>
      <w:r w:rsidR="00C138AD">
        <w:instrText xml:space="preserve"> XE "</w:instrText>
      </w:r>
      <w:r w:rsidR="00C138AD" w:rsidRPr="00DE1F35">
        <w:rPr>
          <w:rFonts w:ascii="Aptos" w:eastAsia="Aptos" w:hAnsi="Aptos" w:cs="Aptos"/>
        </w:rPr>
        <w:instrText>trash</w:instrText>
      </w:r>
      <w:r w:rsidR="00C138AD">
        <w:instrText xml:space="preserve">" </w:instrText>
      </w:r>
      <w:r w:rsidR="00C138AD">
        <w:rPr>
          <w:rFonts w:ascii="Aptos" w:eastAsia="Aptos" w:hAnsi="Aptos" w:cs="Aptos"/>
        </w:rPr>
        <w:fldChar w:fldCharType="end"/>
      </w:r>
      <w:r w:rsidRPr="00815DBE">
        <w:rPr>
          <w:rFonts w:ascii="Aptos" w:eastAsia="Aptos" w:hAnsi="Aptos" w:cs="Aptos"/>
        </w:rPr>
        <w:t xml:space="preserve"> and debris, manage fire</w:t>
      </w:r>
      <w:r w:rsidR="00EB43AA">
        <w:rPr>
          <w:rFonts w:ascii="Aptos" w:eastAsia="Aptos" w:hAnsi="Aptos" w:cs="Aptos"/>
        </w:rPr>
        <w:fldChar w:fldCharType="begin"/>
      </w:r>
      <w:r w:rsidR="00EB43AA">
        <w:instrText xml:space="preserve"> XE "</w:instrText>
      </w:r>
      <w:r w:rsidR="00EB43AA" w:rsidRPr="00314318">
        <w:instrText>fire</w:instrText>
      </w:r>
      <w:r w:rsidR="00EB43AA">
        <w:instrText xml:space="preserve">" </w:instrText>
      </w:r>
      <w:r w:rsidR="00EB43AA">
        <w:rPr>
          <w:rFonts w:ascii="Aptos" w:eastAsia="Aptos" w:hAnsi="Aptos" w:cs="Aptos"/>
        </w:rPr>
        <w:fldChar w:fldCharType="end"/>
      </w:r>
      <w:r w:rsidRPr="00815DBE">
        <w:rPr>
          <w:rFonts w:ascii="Aptos" w:eastAsia="Aptos" w:hAnsi="Aptos" w:cs="Aptos"/>
        </w:rPr>
        <w:t xml:space="preserve"> or flood risk, or engage in activities to preserve native vegetation</w:t>
      </w:r>
      <w:r w:rsidR="00C138AD">
        <w:rPr>
          <w:rFonts w:ascii="Aptos" w:eastAsia="Aptos" w:hAnsi="Aptos" w:cs="Aptos"/>
        </w:rPr>
        <w:fldChar w:fldCharType="begin"/>
      </w:r>
      <w:r w:rsidR="00C138AD">
        <w:instrText xml:space="preserve"> XE "</w:instrText>
      </w:r>
      <w:r w:rsidR="00C138AD" w:rsidRPr="00881EC2">
        <w:rPr>
          <w:rFonts w:ascii="Aptos" w:eastAsia="Aptos" w:hAnsi="Aptos" w:cs="Aptos"/>
        </w:rPr>
        <w:instrText>native vegetation</w:instrText>
      </w:r>
      <w:r w:rsidR="00C138AD">
        <w:instrText xml:space="preserve">" </w:instrText>
      </w:r>
      <w:r w:rsidR="00C138AD">
        <w:rPr>
          <w:rFonts w:ascii="Aptos" w:eastAsia="Aptos" w:hAnsi="Aptos" w:cs="Aptos"/>
        </w:rPr>
        <w:fldChar w:fldCharType="end"/>
      </w:r>
      <w:r w:rsidRPr="00815DBE">
        <w:rPr>
          <w:rFonts w:ascii="Aptos" w:eastAsia="Aptos" w:hAnsi="Aptos" w:cs="Aptos"/>
        </w:rPr>
        <w:t xml:space="preserve">. </w:t>
      </w:r>
    </w:p>
    <w:p w14:paraId="72F3E543" w14:textId="3B0D9CD2" w:rsidR="009263A3" w:rsidRPr="009263A3" w:rsidRDefault="009263A3" w:rsidP="009263A3">
      <w:pPr>
        <w:pStyle w:val="Heading3"/>
      </w:pPr>
      <w:bookmarkStart w:id="8" w:name="_Toc214661225"/>
      <w:r>
        <w:t>Zone 3</w:t>
      </w:r>
      <w:r w:rsidR="00083535">
        <w:fldChar w:fldCharType="begin"/>
      </w:r>
      <w:r w:rsidR="00083535">
        <w:instrText xml:space="preserve"> XE "</w:instrText>
      </w:r>
      <w:r w:rsidR="00083535" w:rsidRPr="007222F1">
        <w:instrText>Zone 3</w:instrText>
      </w:r>
      <w:r w:rsidR="00083535">
        <w:instrText xml:space="preserve">" </w:instrText>
      </w:r>
      <w:r w:rsidR="00083535">
        <w:fldChar w:fldCharType="end"/>
      </w:r>
      <w:r>
        <w:t>: Natural Open Space</w:t>
      </w:r>
      <w:r w:rsidR="00A42F0E">
        <w:fldChar w:fldCharType="begin"/>
      </w:r>
      <w:r w:rsidR="00A42F0E">
        <w:instrText xml:space="preserve"> XE "</w:instrText>
      </w:r>
      <w:r w:rsidR="00A42F0E" w:rsidRPr="00587A96">
        <w:rPr>
          <w:rFonts w:ascii="Aptos" w:eastAsia="Aptos" w:hAnsi="Aptos" w:cs="Aptos"/>
        </w:rPr>
        <w:instrText>Natural Open Space</w:instrText>
      </w:r>
      <w:r w:rsidR="00A42F0E">
        <w:instrText xml:space="preserve">" </w:instrText>
      </w:r>
      <w:r w:rsidR="00A42F0E">
        <w:fldChar w:fldCharType="end"/>
      </w:r>
      <w:r>
        <w:t>/Conservative Easements</w:t>
      </w:r>
      <w:bookmarkEnd w:id="8"/>
      <w:r w:rsidR="00C47D2B">
        <w:fldChar w:fldCharType="begin"/>
      </w:r>
      <w:r w:rsidR="00C47D2B">
        <w:instrText xml:space="preserve"> XE "</w:instrText>
      </w:r>
      <w:r w:rsidR="00C47D2B" w:rsidRPr="00FD7882">
        <w:rPr>
          <w:sz w:val="21"/>
          <w:szCs w:val="21"/>
        </w:rPr>
        <w:instrText>Easements</w:instrText>
      </w:r>
      <w:r w:rsidR="00C47D2B">
        <w:instrText xml:space="preserve">" </w:instrText>
      </w:r>
      <w:r w:rsidR="00C47D2B">
        <w:fldChar w:fldCharType="end"/>
      </w:r>
    </w:p>
    <w:p w14:paraId="5F77FDFA" w14:textId="406C865B" w:rsidR="009263A3" w:rsidRDefault="009263A3" w:rsidP="0091693B">
      <w:pPr>
        <w:pStyle w:val="BodyText"/>
        <w:numPr>
          <w:ilvl w:val="0"/>
          <w:numId w:val="6"/>
        </w:numPr>
        <w:spacing w:line="242" w:lineRule="auto"/>
        <w:ind w:left="1800" w:right="113"/>
        <w:jc w:val="both"/>
        <w:rPr>
          <w:rFonts w:ascii="Aptos" w:eastAsia="Aptos" w:hAnsi="Aptos" w:cs="Aptos"/>
        </w:rPr>
      </w:pPr>
      <w:r>
        <w:rPr>
          <w:rFonts w:ascii="Aptos" w:eastAsia="Aptos" w:hAnsi="Aptos" w:cs="Aptos"/>
          <w:b/>
          <w:bCs/>
        </w:rPr>
        <w:t>Scope</w:t>
      </w:r>
      <w:r>
        <w:rPr>
          <w:rFonts w:ascii="Aptos" w:eastAsia="Aptos" w:hAnsi="Aptos" w:cs="Aptos"/>
        </w:rPr>
        <w:t>: This zone covers portions of the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that have been designated by the original developer of the subdivision as “Natural Open Space</w:t>
      </w:r>
      <w:r w:rsidR="00A42F0E">
        <w:rPr>
          <w:rFonts w:ascii="Aptos" w:eastAsia="Aptos" w:hAnsi="Aptos" w:cs="Aptos"/>
        </w:rPr>
        <w:fldChar w:fldCharType="begin"/>
      </w:r>
      <w:r w:rsidR="00A42F0E">
        <w:instrText xml:space="preserve"> XE "</w:instrText>
      </w:r>
      <w:r w:rsidR="00A42F0E" w:rsidRPr="00587A96">
        <w:rPr>
          <w:rFonts w:ascii="Aptos" w:eastAsia="Aptos" w:hAnsi="Aptos" w:cs="Aptos"/>
        </w:rPr>
        <w:instrText>Natural Open Space</w:instrText>
      </w:r>
      <w:r w:rsidR="00A42F0E">
        <w:instrText xml:space="preserve">" </w:instrText>
      </w:r>
      <w:r w:rsidR="00A42F0E">
        <w:rPr>
          <w:rFonts w:ascii="Aptos" w:eastAsia="Aptos" w:hAnsi="Aptos" w:cs="Aptos"/>
        </w:rPr>
        <w:fldChar w:fldCharType="end"/>
      </w:r>
      <w:r>
        <w:rPr>
          <w:rFonts w:ascii="Aptos" w:eastAsia="Aptos" w:hAnsi="Aptos" w:cs="Aptos"/>
        </w:rPr>
        <w:t>”. Natural Open Space (NOS) provides natural buffers between properties (lots) within the subdivision, other subdivisions, roads and utilities.  Zone 3</w:t>
      </w:r>
      <w:r w:rsidR="00083535">
        <w:rPr>
          <w:rFonts w:ascii="Aptos" w:eastAsia="Aptos" w:hAnsi="Aptos" w:cs="Aptos"/>
        </w:rPr>
        <w:fldChar w:fldCharType="begin"/>
      </w:r>
      <w:r w:rsidR="00083535">
        <w:instrText xml:space="preserve"> XE "</w:instrText>
      </w:r>
      <w:r w:rsidR="00083535" w:rsidRPr="007222F1">
        <w:instrText>Zone 3</w:instrText>
      </w:r>
      <w:r w:rsidR="00083535">
        <w:instrText xml:space="preserve">" </w:instrText>
      </w:r>
      <w:r w:rsidR="00083535">
        <w:rPr>
          <w:rFonts w:ascii="Aptos" w:eastAsia="Aptos" w:hAnsi="Aptos" w:cs="Aptos"/>
        </w:rPr>
        <w:fldChar w:fldCharType="end"/>
      </w:r>
      <w:r>
        <w:rPr>
          <w:rFonts w:ascii="Aptos" w:eastAsia="Aptos" w:hAnsi="Aptos" w:cs="Aptos"/>
        </w:rPr>
        <w:t xml:space="preserve"> NOS areas are typically 40-to-100-foot setbacks at the back and/or sides of each property but may vary slightly by lot. </w:t>
      </w:r>
      <w:r w:rsidRPr="00DB3A15">
        <w:rPr>
          <w:rFonts w:ascii="Aptos" w:eastAsia="Aptos" w:hAnsi="Aptos" w:cs="Aptos"/>
          <w:b/>
          <w:bCs/>
          <w:i/>
          <w:iCs/>
        </w:rPr>
        <w:t>It is the responsibility of each homeowner to understand where the NOS areas are located on their lot.</w:t>
      </w:r>
      <w:r>
        <w:rPr>
          <w:rFonts w:ascii="Aptos" w:eastAsia="Aptos" w:hAnsi="Aptos" w:cs="Aptos"/>
        </w:rPr>
        <w:t xml:space="preserve"> Please refer to the recorded plat maps</w:t>
      </w:r>
      <w:r w:rsidR="00C138AD">
        <w:rPr>
          <w:rFonts w:ascii="Aptos" w:eastAsia="Aptos" w:hAnsi="Aptos" w:cs="Aptos"/>
        </w:rPr>
        <w:fldChar w:fldCharType="begin"/>
      </w:r>
      <w:r w:rsidR="00C138AD">
        <w:instrText xml:space="preserve"> XE "</w:instrText>
      </w:r>
      <w:r w:rsidR="00C138AD" w:rsidRPr="002C4575">
        <w:rPr>
          <w:rFonts w:ascii="Aptos" w:eastAsia="Aptos" w:hAnsi="Aptos" w:cs="Aptos"/>
        </w:rPr>
        <w:instrText>plat maps</w:instrText>
      </w:r>
      <w:r w:rsidR="00C138AD">
        <w:instrText xml:space="preserve">" </w:instrText>
      </w:r>
      <w:r w:rsidR="00C138AD">
        <w:rPr>
          <w:rFonts w:ascii="Aptos" w:eastAsia="Aptos" w:hAnsi="Aptos" w:cs="Aptos"/>
        </w:rPr>
        <w:fldChar w:fldCharType="end"/>
      </w:r>
      <w:r>
        <w:rPr>
          <w:rFonts w:ascii="Aptos" w:eastAsia="Aptos" w:hAnsi="Aptos" w:cs="Aptos"/>
        </w:rPr>
        <w:t xml:space="preserve"> for the Green Ridge subdivision at </w:t>
      </w:r>
      <w:hyperlink r:id="rId12" w:history="1">
        <w:r w:rsidR="006D7F43" w:rsidRPr="007F7D31">
          <w:rPr>
            <w:rStyle w:val="Hyperlink"/>
            <w:rFonts w:ascii="Aptos" w:eastAsia="Aptos" w:hAnsi="Aptos" w:cs="Aptos"/>
          </w:rPr>
          <w:t>https://maps-and-records.tucsonaz.gov/subdivisions/details/5410</w:t>
        </w:r>
      </w:hyperlink>
      <w:r>
        <w:rPr>
          <w:rFonts w:ascii="Aptos" w:eastAsia="Aptos" w:hAnsi="Aptos" w:cs="Aptos"/>
        </w:rPr>
        <w:t xml:space="preserve">.  </w:t>
      </w:r>
    </w:p>
    <w:p w14:paraId="19574DAB" w14:textId="07373315" w:rsidR="009263A3" w:rsidRDefault="009263A3" w:rsidP="0091693B">
      <w:pPr>
        <w:pStyle w:val="BodyText"/>
        <w:numPr>
          <w:ilvl w:val="0"/>
          <w:numId w:val="6"/>
        </w:numPr>
        <w:spacing w:line="242" w:lineRule="auto"/>
        <w:ind w:left="1800" w:right="113"/>
        <w:jc w:val="both"/>
        <w:rPr>
          <w:rFonts w:ascii="Aptos" w:eastAsia="Aptos" w:hAnsi="Aptos" w:cs="Aptos"/>
        </w:rPr>
      </w:pPr>
      <w:r>
        <w:rPr>
          <w:rFonts w:ascii="Aptos" w:eastAsia="Aptos" w:hAnsi="Aptos" w:cs="Aptos"/>
          <w:b/>
          <w:bCs/>
        </w:rPr>
        <w:t>Guidelines</w:t>
      </w:r>
      <w:r>
        <w:rPr>
          <w:rFonts w:ascii="Aptos" w:eastAsia="Aptos" w:hAnsi="Aptos" w:cs="Aptos"/>
        </w:rPr>
        <w:t>:  Zone 3</w:t>
      </w:r>
      <w:r w:rsidR="00083535">
        <w:rPr>
          <w:rFonts w:ascii="Aptos" w:eastAsia="Aptos" w:hAnsi="Aptos" w:cs="Aptos"/>
        </w:rPr>
        <w:fldChar w:fldCharType="begin"/>
      </w:r>
      <w:r w:rsidR="00083535">
        <w:instrText xml:space="preserve"> XE "</w:instrText>
      </w:r>
      <w:r w:rsidR="00083535" w:rsidRPr="007222F1">
        <w:instrText>Zone 3</w:instrText>
      </w:r>
      <w:r w:rsidR="00083535">
        <w:instrText xml:space="preserve">" </w:instrText>
      </w:r>
      <w:r w:rsidR="00083535">
        <w:rPr>
          <w:rFonts w:ascii="Aptos" w:eastAsia="Aptos" w:hAnsi="Aptos" w:cs="Aptos"/>
        </w:rPr>
        <w:fldChar w:fldCharType="end"/>
      </w:r>
      <w:r>
        <w:rPr>
          <w:rFonts w:ascii="Aptos" w:eastAsia="Aptos" w:hAnsi="Aptos" w:cs="Aptos"/>
        </w:rPr>
        <w:t xml:space="preserve"> portions of each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shall be left undisturbed in a </w:t>
      </w:r>
      <w:r w:rsidR="00820C66">
        <w:rPr>
          <w:rFonts w:ascii="Aptos" w:eastAsia="Aptos" w:hAnsi="Aptos" w:cs="Aptos"/>
        </w:rPr>
        <w:t>manner</w:t>
      </w:r>
      <w:r>
        <w:rPr>
          <w:rFonts w:ascii="Aptos" w:eastAsia="Aptos" w:hAnsi="Aptos" w:cs="Aptos"/>
        </w:rPr>
        <w:t xml:space="preserve"> to retain the existing natural desert character. While these areas may not be built upon, landscaped, altered, planted, irrigated, graded or improved unless specifically required for fire</w:t>
      </w:r>
      <w:r w:rsidR="00EB43AA">
        <w:rPr>
          <w:rFonts w:ascii="Aptos" w:eastAsia="Aptos" w:hAnsi="Aptos" w:cs="Aptos"/>
        </w:rPr>
        <w:fldChar w:fldCharType="begin"/>
      </w:r>
      <w:r w:rsidR="00EB43AA">
        <w:instrText xml:space="preserve"> XE "</w:instrText>
      </w:r>
      <w:r w:rsidR="00EB43AA" w:rsidRPr="00314318">
        <w:instrText>fire</w:instrText>
      </w:r>
      <w:r w:rsidR="00EB43AA">
        <w:instrText xml:space="preserve">" </w:instrText>
      </w:r>
      <w:r w:rsidR="00EB43AA">
        <w:rPr>
          <w:rFonts w:ascii="Aptos" w:eastAsia="Aptos" w:hAnsi="Aptos" w:cs="Aptos"/>
        </w:rPr>
        <w:fldChar w:fldCharType="end"/>
      </w:r>
      <w:r>
        <w:rPr>
          <w:rFonts w:ascii="Aptos" w:eastAsia="Aptos" w:hAnsi="Aptos" w:cs="Aptos"/>
        </w:rPr>
        <w:t xml:space="preserve"> or public safety compliance, they are included on the </w:t>
      </w:r>
      <w:r>
        <w:rPr>
          <w:rFonts w:ascii="Aptos" w:eastAsia="Aptos" w:hAnsi="Aptos" w:cs="Aptos"/>
        </w:rPr>
        <w:lastRenderedPageBreak/>
        <w:t>property deed and remain the sole responsibility of the owner.  Homeowners must provide ongoing stewardship of the native vegetation</w:t>
      </w:r>
      <w:r w:rsidR="00C138AD">
        <w:rPr>
          <w:rFonts w:ascii="Aptos" w:eastAsia="Aptos" w:hAnsi="Aptos" w:cs="Aptos"/>
        </w:rPr>
        <w:fldChar w:fldCharType="begin"/>
      </w:r>
      <w:r w:rsidR="00C138AD">
        <w:instrText xml:space="preserve"> XE "</w:instrText>
      </w:r>
      <w:r w:rsidR="00C138AD" w:rsidRPr="00881EC2">
        <w:rPr>
          <w:rFonts w:ascii="Aptos" w:eastAsia="Aptos" w:hAnsi="Aptos" w:cs="Aptos"/>
        </w:rPr>
        <w:instrText>native vegetation</w:instrText>
      </w:r>
      <w:r w:rsidR="00C138AD">
        <w:instrText xml:space="preserve">" </w:instrText>
      </w:r>
      <w:r w:rsidR="00C138AD">
        <w:rPr>
          <w:rFonts w:ascii="Aptos" w:eastAsia="Aptos" w:hAnsi="Aptos" w:cs="Aptos"/>
        </w:rPr>
        <w:fldChar w:fldCharType="end"/>
      </w:r>
      <w:r>
        <w:rPr>
          <w:rFonts w:ascii="Aptos" w:eastAsia="Aptos" w:hAnsi="Aptos" w:cs="Aptos"/>
        </w:rPr>
        <w:t xml:space="preserve"> through periodic maintenance to ensure  hazard mitigation, trash</w:t>
      </w:r>
      <w:r w:rsidR="00C138AD">
        <w:rPr>
          <w:rFonts w:ascii="Aptos" w:eastAsia="Aptos" w:hAnsi="Aptos" w:cs="Aptos"/>
        </w:rPr>
        <w:fldChar w:fldCharType="begin"/>
      </w:r>
      <w:r w:rsidR="00C138AD">
        <w:instrText xml:space="preserve"> XE "</w:instrText>
      </w:r>
      <w:r w:rsidR="00C138AD" w:rsidRPr="00DE1F35">
        <w:rPr>
          <w:rFonts w:ascii="Aptos" w:eastAsia="Aptos" w:hAnsi="Aptos" w:cs="Aptos"/>
        </w:rPr>
        <w:instrText>trash</w:instrText>
      </w:r>
      <w:r w:rsidR="00C138AD">
        <w:instrText xml:space="preserve">" </w:instrText>
      </w:r>
      <w:r w:rsidR="00C138AD">
        <w:rPr>
          <w:rFonts w:ascii="Aptos" w:eastAsia="Aptos" w:hAnsi="Aptos" w:cs="Aptos"/>
        </w:rPr>
        <w:fldChar w:fldCharType="end"/>
      </w:r>
      <w:r>
        <w:rPr>
          <w:rFonts w:ascii="Aptos" w:eastAsia="Aptos" w:hAnsi="Aptos" w:cs="Aptos"/>
        </w:rPr>
        <w:t xml:space="preserve"> </w:t>
      </w:r>
      <w:r w:rsidR="00820C66">
        <w:rPr>
          <w:rFonts w:ascii="Aptos" w:eastAsia="Aptos" w:hAnsi="Aptos" w:cs="Aptos"/>
        </w:rPr>
        <w:t>removal and</w:t>
      </w:r>
      <w:r>
        <w:rPr>
          <w:rFonts w:ascii="Aptos" w:eastAsia="Aptos" w:hAnsi="Aptos" w:cs="Aptos"/>
        </w:rPr>
        <w:t xml:space="preserve"> clearing invasive weeds</w:t>
      </w:r>
      <w:r w:rsidR="00C138AD">
        <w:rPr>
          <w:rFonts w:ascii="Aptos" w:eastAsia="Aptos" w:hAnsi="Aptos" w:cs="Aptos"/>
        </w:rPr>
        <w:fldChar w:fldCharType="begin"/>
      </w:r>
      <w:r w:rsidR="00C138AD">
        <w:instrText xml:space="preserve"> XE "</w:instrText>
      </w:r>
      <w:r w:rsidR="00C138AD" w:rsidRPr="00687477">
        <w:rPr>
          <w:rFonts w:ascii="Aptos" w:eastAsia="Aptos" w:hAnsi="Aptos" w:cs="Aptos"/>
        </w:rPr>
        <w:instrText>weeds</w:instrText>
      </w:r>
      <w:r w:rsidR="00C138AD">
        <w:instrText xml:space="preserve">" </w:instrText>
      </w:r>
      <w:r w:rsidR="00C138AD">
        <w:rPr>
          <w:rFonts w:ascii="Aptos" w:eastAsia="Aptos" w:hAnsi="Aptos" w:cs="Aptos"/>
        </w:rPr>
        <w:fldChar w:fldCharType="end"/>
      </w:r>
      <w:r>
        <w:rPr>
          <w:rFonts w:ascii="Aptos" w:eastAsia="Aptos" w:hAnsi="Aptos" w:cs="Aptos"/>
        </w:rPr>
        <w:t xml:space="preserve">.  </w:t>
      </w:r>
    </w:p>
    <w:p w14:paraId="35356DD2" w14:textId="4864FA4D" w:rsidR="00BD1EDB" w:rsidRDefault="00BD1EDB" w:rsidP="00BD1EDB">
      <w:pPr>
        <w:pStyle w:val="Heading1"/>
        <w:rPr>
          <w:rFonts w:eastAsia="Aptos"/>
        </w:rPr>
      </w:pPr>
      <w:bookmarkStart w:id="9" w:name="_Toc214661226"/>
      <w:r>
        <w:rPr>
          <w:rFonts w:eastAsia="Aptos"/>
        </w:rPr>
        <w:t>Review and Approval Process</w:t>
      </w:r>
      <w:bookmarkEnd w:id="9"/>
    </w:p>
    <w:p w14:paraId="1283108C" w14:textId="2B055908" w:rsidR="00BD1EDB" w:rsidRDefault="00BD1EDB" w:rsidP="005C6729">
      <w:pPr>
        <w:pStyle w:val="BodyText"/>
        <w:spacing w:line="242" w:lineRule="auto"/>
        <w:ind w:left="720" w:right="113"/>
        <w:jc w:val="both"/>
        <w:rPr>
          <w:rFonts w:ascii="Aptos" w:eastAsia="Aptos" w:hAnsi="Aptos" w:cs="Aptos"/>
        </w:rPr>
      </w:pPr>
      <w:r>
        <w:rPr>
          <w:rFonts w:ascii="Aptos" w:eastAsia="Aptos" w:hAnsi="Aptos" w:cs="Aptos"/>
        </w:rPr>
        <w:t>The Architectural and Landscape Review Committee</w:t>
      </w:r>
      <w:r w:rsidR="00B34A8A">
        <w:rPr>
          <w:rFonts w:ascii="Aptos" w:eastAsia="Aptos" w:hAnsi="Aptos" w:cs="Aptos"/>
        </w:rPr>
        <w:fldChar w:fldCharType="begin"/>
      </w:r>
      <w:r w:rsidR="00B34A8A">
        <w:instrText xml:space="preserve"> XE "</w:instrText>
      </w:r>
      <w:r w:rsidR="00B34A8A" w:rsidRPr="009C6232">
        <w:instrText>Architectural and Landscape Review Committee</w:instrText>
      </w:r>
      <w:r w:rsidR="00B34A8A">
        <w:instrText xml:space="preserve">" </w:instrText>
      </w:r>
      <w:r w:rsidR="00B34A8A">
        <w:rPr>
          <w:rFonts w:ascii="Aptos" w:eastAsia="Aptos" w:hAnsi="Aptos" w:cs="Aptos"/>
        </w:rPr>
        <w:fldChar w:fldCharType="end"/>
      </w:r>
      <w:r>
        <w:rPr>
          <w:rFonts w:ascii="Aptos" w:eastAsia="Aptos" w:hAnsi="Aptos" w:cs="Aptos"/>
        </w:rPr>
        <w:t xml:space="preserve"> (ARC) is established to oversee the overall development and maintenance of Green Ridge in accordance with the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and the professional judgment of the ARC members. The ARC is empowered as described within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xml:space="preserve"> of Covenants, Conditions and Restrictions to administer and enforce proper development and operation of Green Ridge. The ARC will perform its duties and be composed of a membership as described within the empowering document.</w:t>
      </w:r>
    </w:p>
    <w:p w14:paraId="491E915E" w14:textId="77777777" w:rsidR="00BD1EDB" w:rsidRDefault="00BD1EDB" w:rsidP="005C6729">
      <w:pPr>
        <w:pStyle w:val="BodyText"/>
        <w:spacing w:line="242" w:lineRule="auto"/>
        <w:ind w:left="720" w:right="113"/>
        <w:jc w:val="both"/>
        <w:rPr>
          <w:rFonts w:ascii="Aptos" w:eastAsia="Aptos" w:hAnsi="Aptos" w:cs="Aptos"/>
        </w:rPr>
      </w:pPr>
    </w:p>
    <w:p w14:paraId="34BB9A11" w14:textId="2D292D62" w:rsidR="00BD1EDB" w:rsidRDefault="00BD1EDB" w:rsidP="005C6729">
      <w:pPr>
        <w:pStyle w:val="BodyText"/>
        <w:spacing w:line="242" w:lineRule="auto"/>
        <w:ind w:left="720" w:right="113"/>
        <w:jc w:val="both"/>
        <w:rPr>
          <w:rFonts w:ascii="Aptos" w:eastAsia="Aptos" w:hAnsi="Aptos" w:cs="Aptos"/>
        </w:rPr>
      </w:pPr>
      <w:r>
        <w:rPr>
          <w:rFonts w:ascii="Aptos" w:eastAsia="Aptos" w:hAnsi="Aptos" w:cs="Aptos"/>
        </w:rPr>
        <w:t>Design development or improvement and review will follow a logical sequence wherein the Owner and the ARC enter into a process-oriented relationship as described within the design review procedures of the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w:t>
      </w:r>
    </w:p>
    <w:p w14:paraId="79E511A1" w14:textId="7D8517AF" w:rsidR="00BD1EDB" w:rsidRDefault="00BD1EDB" w:rsidP="00BD1EDB">
      <w:pPr>
        <w:pStyle w:val="Heading2"/>
      </w:pPr>
      <w:bookmarkStart w:id="10" w:name="_Toc214661227"/>
      <w:r>
        <w:t>Architectural and Landscape Review Committee</w:t>
      </w:r>
      <w:bookmarkEnd w:id="10"/>
      <w:r w:rsidR="00B34A8A">
        <w:fldChar w:fldCharType="begin"/>
      </w:r>
      <w:r w:rsidR="00B34A8A">
        <w:instrText xml:space="preserve"> XE "</w:instrText>
      </w:r>
      <w:r w:rsidR="00B34A8A" w:rsidRPr="009C6232">
        <w:instrText>Architectural and Landscape Review Committee</w:instrText>
      </w:r>
      <w:r w:rsidR="00B34A8A">
        <w:instrText xml:space="preserve">" </w:instrText>
      </w:r>
      <w:r w:rsidR="00B34A8A">
        <w:fldChar w:fldCharType="end"/>
      </w:r>
    </w:p>
    <w:p w14:paraId="5EBD22D4" w14:textId="126EFE40" w:rsidR="00BD1EDB" w:rsidRDefault="00BD1EDB" w:rsidP="00BD1EDB">
      <w:pPr>
        <w:pStyle w:val="BodyText"/>
        <w:spacing w:line="242" w:lineRule="auto"/>
        <w:ind w:left="1440" w:right="113"/>
        <w:jc w:val="both"/>
        <w:rPr>
          <w:rFonts w:ascii="Aptos" w:eastAsia="Aptos" w:hAnsi="Aptos" w:cs="Aptos"/>
        </w:rPr>
      </w:pPr>
      <w:r>
        <w:rPr>
          <w:rFonts w:ascii="Aptos" w:eastAsia="Aptos" w:hAnsi="Aptos" w:cs="Aptos"/>
        </w:rPr>
        <w:t>The ARC is the design review agent for Green Ridge Homeowners Association of Pima County</w:t>
      </w:r>
      <w:r w:rsidR="00F5656B">
        <w:rPr>
          <w:rFonts w:ascii="Aptos" w:eastAsia="Aptos" w:hAnsi="Aptos" w:cs="Aptos"/>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rFonts w:ascii="Aptos" w:eastAsia="Aptos" w:hAnsi="Aptos" w:cs="Aptos"/>
        </w:rPr>
        <w:fldChar w:fldCharType="end"/>
      </w:r>
      <w:r>
        <w:rPr>
          <w:rFonts w:ascii="Aptos" w:eastAsia="Aptos" w:hAnsi="Aptos" w:cs="Aptos"/>
        </w:rPr>
        <w:t>, hereafter called the “Association.” The ARC will consist of a minimum of three to a maximum of seven members. Each member will hold office until such time as he has resigned or been removed, or until his successor has been appointed as set forth in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xml:space="preserve"> of Covenants, Conditions and Restrictions for Green Ridge, hereafter called the “Declaration.”</w:t>
      </w:r>
    </w:p>
    <w:p w14:paraId="18EDFACE" w14:textId="77777777" w:rsidR="00BD1EDB" w:rsidRDefault="00BD1EDB" w:rsidP="00BD1EDB">
      <w:pPr>
        <w:pStyle w:val="BodyText"/>
        <w:spacing w:line="242" w:lineRule="auto"/>
        <w:ind w:left="1440" w:right="113"/>
        <w:jc w:val="both"/>
        <w:rPr>
          <w:rFonts w:ascii="Aptos" w:eastAsia="Aptos" w:hAnsi="Aptos" w:cs="Aptos"/>
        </w:rPr>
      </w:pPr>
    </w:p>
    <w:p w14:paraId="7CBB77DD" w14:textId="5B2096F0" w:rsidR="00BD1EDB" w:rsidRDefault="00BD1EDB" w:rsidP="00BD1EDB">
      <w:pPr>
        <w:pStyle w:val="BodyText"/>
        <w:spacing w:line="242" w:lineRule="auto"/>
        <w:ind w:left="1440" w:right="113"/>
        <w:jc w:val="both"/>
        <w:rPr>
          <w:rFonts w:ascii="Aptos" w:eastAsia="Aptos" w:hAnsi="Aptos" w:cs="Aptos"/>
        </w:rPr>
      </w:pPr>
      <w:r>
        <w:rPr>
          <w:rFonts w:ascii="Aptos" w:eastAsia="Aptos" w:hAnsi="Aptos" w:cs="Aptos"/>
        </w:rPr>
        <w:t>Members</w:t>
      </w:r>
      <w:r w:rsidR="005657BE">
        <w:rPr>
          <w:rFonts w:ascii="Aptos" w:eastAsia="Aptos" w:hAnsi="Aptos" w:cs="Aptos"/>
        </w:rPr>
        <w:fldChar w:fldCharType="begin"/>
      </w:r>
      <w:r w:rsidR="005657BE">
        <w:instrText xml:space="preserve"> XE "</w:instrText>
      </w:r>
      <w:r w:rsidR="005657BE" w:rsidRPr="00A77B8E">
        <w:rPr>
          <w:rFonts w:ascii="Aptos" w:eastAsia="Aptos" w:hAnsi="Aptos" w:cs="Aptos"/>
        </w:rPr>
        <w:instrText>Members</w:instrText>
      </w:r>
      <w:r w:rsidR="005657BE">
        <w:instrText xml:space="preserve">" </w:instrText>
      </w:r>
      <w:r w:rsidR="005657BE">
        <w:rPr>
          <w:rFonts w:ascii="Aptos" w:eastAsia="Aptos" w:hAnsi="Aptos" w:cs="Aptos"/>
        </w:rPr>
        <w:fldChar w:fldCharType="end"/>
      </w:r>
      <w:r>
        <w:rPr>
          <w:rFonts w:ascii="Aptos" w:eastAsia="Aptos" w:hAnsi="Aptos" w:cs="Aptos"/>
        </w:rPr>
        <w:t xml:space="preserve"> of the ARC will be appointed as provided in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xml:space="preserve"> or mandated by State statute, which in substance provides for the Association to appoint the ARC, as defined in the Declaration. Any member of the ARC may at any time resign from the ARC upon written notice delivered to the Association, which then has the right to appoint and remove members.</w:t>
      </w:r>
    </w:p>
    <w:p w14:paraId="3EF260FB" w14:textId="77777777" w:rsidR="00BD1EDB" w:rsidRDefault="00BD1EDB" w:rsidP="00BD1EDB">
      <w:pPr>
        <w:pStyle w:val="BodyText"/>
        <w:spacing w:line="242" w:lineRule="auto"/>
        <w:ind w:left="1440" w:right="113"/>
        <w:jc w:val="both"/>
        <w:rPr>
          <w:rFonts w:ascii="Aptos" w:eastAsia="Aptos" w:hAnsi="Aptos" w:cs="Aptos"/>
        </w:rPr>
      </w:pPr>
    </w:p>
    <w:p w14:paraId="737F5539" w14:textId="495B1BC4" w:rsidR="00BD1EDB" w:rsidRDefault="00BD1EDB" w:rsidP="00BD1EDB">
      <w:pPr>
        <w:pStyle w:val="BodyText"/>
        <w:spacing w:line="242" w:lineRule="auto"/>
        <w:ind w:left="1440" w:right="113"/>
        <w:jc w:val="both"/>
        <w:rPr>
          <w:rFonts w:ascii="Aptos" w:eastAsia="Aptos" w:hAnsi="Aptos" w:cs="Aptos"/>
        </w:rPr>
      </w:pPr>
      <w:r>
        <w:rPr>
          <w:rFonts w:ascii="Aptos" w:eastAsia="Aptos" w:hAnsi="Aptos" w:cs="Aptos"/>
        </w:rPr>
        <w:t>The ARC shall have the duty to consider and to act upon such proposals or matters submitted to it pursuant to the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to perform such other duties delegated to it by the Association, as defined in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and to amend the Design Guidelines when, and in the manner, deemed appropriate or necessary by the Association to further the philosophy of Green Ridge or the practical necessities of making Green Ridge an outstanding and successful community.</w:t>
      </w:r>
    </w:p>
    <w:p w14:paraId="76F555F4" w14:textId="77777777" w:rsidR="00BD1EDB" w:rsidRDefault="00BD1EDB" w:rsidP="00BD1EDB">
      <w:pPr>
        <w:pStyle w:val="BodyText"/>
        <w:spacing w:line="242" w:lineRule="auto"/>
        <w:ind w:left="1440" w:right="113"/>
        <w:jc w:val="both"/>
        <w:rPr>
          <w:rFonts w:ascii="Aptos" w:eastAsia="Aptos" w:hAnsi="Aptos" w:cs="Aptos"/>
        </w:rPr>
      </w:pPr>
    </w:p>
    <w:p w14:paraId="3CEF615C" w14:textId="77777777" w:rsidR="00BD1EDB" w:rsidRDefault="00BD1EDB" w:rsidP="00BD1EDB">
      <w:pPr>
        <w:pStyle w:val="BodyText"/>
        <w:spacing w:line="242" w:lineRule="auto"/>
        <w:ind w:left="1440" w:right="113"/>
        <w:jc w:val="both"/>
        <w:rPr>
          <w:rFonts w:ascii="Aptos" w:eastAsia="Aptos" w:hAnsi="Aptos" w:cs="Aptos"/>
        </w:rPr>
      </w:pPr>
      <w:r>
        <w:rPr>
          <w:rFonts w:ascii="Aptos" w:eastAsia="Aptos" w:hAnsi="Aptos" w:cs="Aptos"/>
        </w:rPr>
        <w:t>The ARC shall meet as necessary to perform its duties. Virtual meetings held by electronic mail communication will constitute valid meetings of the ARC as long as appropriate electronic records of correspondence are maintained. The vote or written consent of a majority of the members shall constitute an act by the ARC unless a unanimous decision of its members is otherwise required or the ARC has previously acted to delegate powers to one or more members of the ARC. The ARC shall keep and maintain a record of all actions taken at such meetings or by electronic vote.</w:t>
      </w:r>
    </w:p>
    <w:p w14:paraId="15AE4937" w14:textId="77777777" w:rsidR="00BD1EDB" w:rsidRDefault="00BD1EDB" w:rsidP="00BD1EDB">
      <w:pPr>
        <w:pStyle w:val="BodyText"/>
        <w:spacing w:line="242" w:lineRule="auto"/>
        <w:ind w:left="1440" w:right="113"/>
        <w:jc w:val="both"/>
        <w:rPr>
          <w:rFonts w:ascii="Aptos" w:eastAsia="Aptos" w:hAnsi="Aptos" w:cs="Aptos"/>
        </w:rPr>
      </w:pPr>
    </w:p>
    <w:p w14:paraId="344BC3B8" w14:textId="77777777" w:rsidR="00EB578F" w:rsidRDefault="00EB578F">
      <w:pPr>
        <w:rPr>
          <w:rFonts w:ascii="Aptos" w:eastAsia="Aptos" w:hAnsi="Aptos" w:cs="Aptos"/>
          <w:color w:val="000000"/>
          <w:kern w:val="0"/>
          <w:sz w:val="21"/>
          <w:szCs w:val="21"/>
          <w:u w:color="000000"/>
          <w:bdr w:val="nil"/>
          <w14:ligatures w14:val="none"/>
        </w:rPr>
      </w:pPr>
      <w:r>
        <w:rPr>
          <w:rFonts w:ascii="Aptos" w:eastAsia="Aptos" w:hAnsi="Aptos" w:cs="Aptos"/>
        </w:rPr>
        <w:br w:type="page"/>
      </w:r>
    </w:p>
    <w:p w14:paraId="26240B86" w14:textId="34612A73" w:rsidR="00BD1EDB" w:rsidRDefault="00BD1EDB" w:rsidP="00BD1EDB">
      <w:pPr>
        <w:pStyle w:val="BodyText"/>
        <w:spacing w:line="242" w:lineRule="auto"/>
        <w:ind w:left="1440" w:right="113"/>
        <w:jc w:val="both"/>
        <w:rPr>
          <w:rFonts w:ascii="Aptos" w:eastAsia="Aptos" w:hAnsi="Aptos" w:cs="Aptos"/>
        </w:rPr>
      </w:pPr>
      <w:r>
        <w:rPr>
          <w:rFonts w:ascii="Aptos" w:eastAsia="Aptos" w:hAnsi="Aptos" w:cs="Aptos"/>
        </w:rPr>
        <w:lastRenderedPageBreak/>
        <w:t>Unless authorized by the Association, members of the ARC shall not receive any compensation for services rendered. Members</w:t>
      </w:r>
      <w:r w:rsidR="005657BE">
        <w:rPr>
          <w:rFonts w:ascii="Aptos" w:eastAsia="Aptos" w:hAnsi="Aptos" w:cs="Aptos"/>
        </w:rPr>
        <w:fldChar w:fldCharType="begin"/>
      </w:r>
      <w:r w:rsidR="005657BE">
        <w:instrText xml:space="preserve"> XE "</w:instrText>
      </w:r>
      <w:r w:rsidR="005657BE" w:rsidRPr="00A77B8E">
        <w:rPr>
          <w:rFonts w:ascii="Aptos" w:eastAsia="Aptos" w:hAnsi="Aptos" w:cs="Aptos"/>
        </w:rPr>
        <w:instrText>Members</w:instrText>
      </w:r>
      <w:r w:rsidR="005657BE">
        <w:instrText xml:space="preserve">" </w:instrText>
      </w:r>
      <w:r w:rsidR="005657BE">
        <w:rPr>
          <w:rFonts w:ascii="Aptos" w:eastAsia="Aptos" w:hAnsi="Aptos" w:cs="Aptos"/>
        </w:rPr>
        <w:fldChar w:fldCharType="end"/>
      </w:r>
      <w:r>
        <w:rPr>
          <w:rFonts w:ascii="Aptos" w:eastAsia="Aptos" w:hAnsi="Aptos" w:cs="Aptos"/>
        </w:rPr>
        <w:t xml:space="preserve"> shall be entitled to reimbursement for reasonable expenses incurred by them in connection with the performance of any ARC function or duty. Professional consultants</w:t>
      </w:r>
      <w:r w:rsidR="00DC0BBC">
        <w:rPr>
          <w:rFonts w:ascii="Aptos" w:eastAsia="Aptos" w:hAnsi="Aptos" w:cs="Aptos"/>
        </w:rPr>
        <w:fldChar w:fldCharType="begin"/>
      </w:r>
      <w:r w:rsidR="00DC0BBC">
        <w:instrText xml:space="preserve"> XE "</w:instrText>
      </w:r>
      <w:r w:rsidR="00DC0BBC" w:rsidRPr="00931E63">
        <w:rPr>
          <w:rFonts w:ascii="Aptos" w:eastAsia="Aptos" w:hAnsi="Aptos" w:cs="Aptos"/>
        </w:rPr>
        <w:instrText>consultants</w:instrText>
      </w:r>
      <w:r w:rsidR="00DC0BBC">
        <w:instrText>" \t "</w:instrText>
      </w:r>
      <w:r w:rsidR="00DC0BBC" w:rsidRPr="004652BC">
        <w:rPr>
          <w:i/>
        </w:rPr>
        <w:instrText>Consultants</w:instrText>
      </w:r>
      <w:r w:rsidR="00DC0BBC">
        <w:instrText xml:space="preserve">" </w:instrText>
      </w:r>
      <w:r w:rsidR="00DC0BBC">
        <w:rPr>
          <w:rFonts w:ascii="Aptos" w:eastAsia="Aptos" w:hAnsi="Aptos" w:cs="Aptos"/>
        </w:rPr>
        <w:fldChar w:fldCharType="end"/>
      </w:r>
      <w:r>
        <w:rPr>
          <w:rFonts w:ascii="Aptos" w:eastAsia="Aptos" w:hAnsi="Aptos" w:cs="Aptos"/>
        </w:rPr>
        <w:t xml:space="preserve"> retained by the ARC shall be paid such compensation as the ARC determines.</w:t>
      </w:r>
    </w:p>
    <w:p w14:paraId="74AD5E1B" w14:textId="77777777" w:rsidR="00EB578F" w:rsidRDefault="00EB578F" w:rsidP="00BD1EDB">
      <w:pPr>
        <w:pStyle w:val="BodyText"/>
        <w:spacing w:line="242" w:lineRule="auto"/>
        <w:ind w:left="1440" w:right="113"/>
        <w:jc w:val="both"/>
        <w:rPr>
          <w:rFonts w:ascii="Aptos" w:eastAsia="Aptos" w:hAnsi="Aptos" w:cs="Aptos"/>
        </w:rPr>
      </w:pPr>
    </w:p>
    <w:p w14:paraId="31F64C95" w14:textId="0D361F47" w:rsidR="00EB578F" w:rsidRDefault="00EB578F" w:rsidP="00EB578F">
      <w:pPr>
        <w:pStyle w:val="Heading2"/>
        <w:rPr>
          <w:rFonts w:eastAsia="Aptos"/>
        </w:rPr>
      </w:pPr>
      <w:bookmarkStart w:id="11" w:name="_Toc214661228"/>
      <w:r>
        <w:rPr>
          <w:rFonts w:eastAsia="Aptos"/>
        </w:rPr>
        <w:t>Amendments</w:t>
      </w:r>
      <w:r w:rsidR="00DC0BBC">
        <w:rPr>
          <w:rFonts w:eastAsia="Aptos"/>
        </w:rPr>
        <w:fldChar w:fldCharType="begin"/>
      </w:r>
      <w:r w:rsidR="00DC0BBC">
        <w:instrText xml:space="preserve"> XE "</w:instrText>
      </w:r>
      <w:r w:rsidR="00DC0BBC" w:rsidRPr="002402F3">
        <w:rPr>
          <w:rFonts w:eastAsia="Aptos"/>
        </w:rPr>
        <w:instrText>Amendments</w:instrText>
      </w:r>
      <w:r w:rsidR="00DC0BBC">
        <w:instrText xml:space="preserve">" </w:instrText>
      </w:r>
      <w:r w:rsidR="00DC0BBC">
        <w:rPr>
          <w:rFonts w:eastAsia="Aptos"/>
        </w:rPr>
        <w:fldChar w:fldCharType="end"/>
      </w:r>
      <w:r>
        <w:rPr>
          <w:rFonts w:eastAsia="Aptos"/>
        </w:rPr>
        <w:t xml:space="preserve"> to Guidelines</w:t>
      </w:r>
      <w:bookmarkEnd w:id="11"/>
      <w:r>
        <w:rPr>
          <w:rFonts w:eastAsia="Aptos"/>
        </w:rPr>
        <w:t xml:space="preserve"> </w:t>
      </w:r>
    </w:p>
    <w:p w14:paraId="78113094" w14:textId="29659134" w:rsidR="00EB578F" w:rsidRDefault="00EB578F" w:rsidP="00EB578F">
      <w:pPr>
        <w:pStyle w:val="BodyText"/>
        <w:spacing w:line="242" w:lineRule="auto"/>
        <w:ind w:left="1440" w:right="113"/>
        <w:jc w:val="both"/>
        <w:rPr>
          <w:rFonts w:ascii="Aptos" w:eastAsia="Aptos" w:hAnsi="Aptos" w:cs="Aptos"/>
        </w:rPr>
      </w:pPr>
      <w:r>
        <w:rPr>
          <w:rFonts w:ascii="Aptos" w:eastAsia="Aptos" w:hAnsi="Aptos" w:cs="Aptos"/>
        </w:rPr>
        <w:t>These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are subject to revision by amendment as follows:</w:t>
      </w:r>
    </w:p>
    <w:p w14:paraId="468187F0" w14:textId="77777777" w:rsidR="00EB578F" w:rsidRPr="00305779" w:rsidRDefault="00EB578F" w:rsidP="0091693B">
      <w:pPr>
        <w:pStyle w:val="Heading4"/>
        <w:numPr>
          <w:ilvl w:val="2"/>
          <w:numId w:val="8"/>
        </w:numPr>
        <w:rPr>
          <w:i w:val="0"/>
          <w:iCs w:val="0"/>
        </w:rPr>
      </w:pPr>
      <w:bookmarkStart w:id="12" w:name="_Toc9"/>
      <w:r w:rsidRPr="00305779">
        <w:rPr>
          <w:i w:val="0"/>
          <w:iCs w:val="0"/>
          <w:lang w:val="fr-FR"/>
        </w:rPr>
        <w:t>ARC Action</w:t>
      </w:r>
      <w:bookmarkEnd w:id="12"/>
    </w:p>
    <w:p w14:paraId="7248EADC" w14:textId="2C371968" w:rsidR="00EB578F" w:rsidRDefault="00EB578F" w:rsidP="00EB578F">
      <w:pPr>
        <w:pStyle w:val="BodyText"/>
        <w:spacing w:line="242" w:lineRule="auto"/>
        <w:ind w:left="2160" w:right="113"/>
        <w:jc w:val="both"/>
        <w:rPr>
          <w:rFonts w:ascii="Aptos" w:eastAsia="Aptos" w:hAnsi="Aptos" w:cs="Aptos"/>
        </w:rPr>
      </w:pPr>
      <w:r>
        <w:rPr>
          <w:rFonts w:ascii="Aptos" w:eastAsia="Aptos" w:hAnsi="Aptos" w:cs="Aptos"/>
        </w:rPr>
        <w:t>At such time as the ARC determines that any portion of these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should be revised, the ARC shall send to the Association in written form a proposed amendment outlining the changes and the reasons, therefore.</w:t>
      </w:r>
    </w:p>
    <w:p w14:paraId="7266F09B" w14:textId="77777777" w:rsidR="00EB578F" w:rsidRPr="00305779" w:rsidRDefault="00EB578F" w:rsidP="0091693B">
      <w:pPr>
        <w:pStyle w:val="Heading4"/>
        <w:numPr>
          <w:ilvl w:val="2"/>
          <w:numId w:val="8"/>
        </w:numPr>
        <w:rPr>
          <w:i w:val="0"/>
          <w:iCs w:val="0"/>
        </w:rPr>
      </w:pPr>
      <w:bookmarkStart w:id="13" w:name="_Toc10"/>
      <w:r w:rsidRPr="00305779">
        <w:rPr>
          <w:i w:val="0"/>
          <w:iCs w:val="0"/>
        </w:rPr>
        <w:t>Association Action</w:t>
      </w:r>
      <w:bookmarkEnd w:id="13"/>
    </w:p>
    <w:p w14:paraId="72295FB8" w14:textId="77777777" w:rsidR="00EB578F" w:rsidRDefault="00EB578F" w:rsidP="00EB578F">
      <w:pPr>
        <w:pStyle w:val="BodyText"/>
        <w:ind w:left="2160" w:right="122"/>
        <w:jc w:val="both"/>
        <w:rPr>
          <w:rFonts w:ascii="Aptos" w:eastAsia="Aptos" w:hAnsi="Aptos" w:cs="Aptos"/>
        </w:rPr>
      </w:pPr>
      <w:r>
        <w:rPr>
          <w:rFonts w:ascii="Aptos" w:eastAsia="Aptos" w:hAnsi="Aptos" w:cs="Aptos"/>
        </w:rPr>
        <w:t>The Association shall either approve or disapprove the proposed amendment in writing. Failure of the Association to disapprove the proposed amendment shall in no way be deemed to be approval of same.</w:t>
      </w:r>
    </w:p>
    <w:p w14:paraId="384A07F6" w14:textId="77777777" w:rsidR="00EB578F" w:rsidRPr="00305779" w:rsidRDefault="00EB578F" w:rsidP="0091693B">
      <w:pPr>
        <w:pStyle w:val="Heading4"/>
        <w:numPr>
          <w:ilvl w:val="2"/>
          <w:numId w:val="8"/>
        </w:numPr>
        <w:rPr>
          <w:i w:val="0"/>
          <w:iCs w:val="0"/>
        </w:rPr>
      </w:pPr>
      <w:bookmarkStart w:id="14" w:name="_Toc11"/>
      <w:r w:rsidRPr="00305779">
        <w:rPr>
          <w:i w:val="0"/>
          <w:iCs w:val="0"/>
        </w:rPr>
        <w:t>Association Authority</w:t>
      </w:r>
      <w:bookmarkEnd w:id="14"/>
    </w:p>
    <w:p w14:paraId="0B20346C" w14:textId="5B76FEAC" w:rsidR="00EB578F" w:rsidRDefault="00EB578F" w:rsidP="00EB578F">
      <w:pPr>
        <w:pStyle w:val="BodyText"/>
        <w:ind w:left="2160" w:right="122"/>
        <w:jc w:val="both"/>
        <w:rPr>
          <w:rFonts w:ascii="Aptos" w:eastAsia="Aptos" w:hAnsi="Aptos" w:cs="Aptos"/>
        </w:rPr>
      </w:pPr>
      <w:r>
        <w:rPr>
          <w:rFonts w:ascii="Aptos" w:eastAsia="Aptos" w:hAnsi="Aptos" w:cs="Aptos"/>
        </w:rPr>
        <w:t>The Association may also amend the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independently.</w:t>
      </w:r>
    </w:p>
    <w:p w14:paraId="35DFEF3F" w14:textId="77777777" w:rsidR="00BD1EDB" w:rsidRDefault="00BD1EDB" w:rsidP="00BD1EDB"/>
    <w:p w14:paraId="2E0E9990" w14:textId="66BA4A1B" w:rsidR="00BD1EDB" w:rsidRDefault="00EB578F" w:rsidP="00EB578F">
      <w:pPr>
        <w:pStyle w:val="Heading2"/>
      </w:pPr>
      <w:bookmarkStart w:id="15" w:name="_Toc214661229"/>
      <w:r>
        <w:t>Enforcement</w:t>
      </w:r>
      <w:bookmarkEnd w:id="15"/>
      <w:r w:rsidR="00DC0BBC">
        <w:fldChar w:fldCharType="begin"/>
      </w:r>
      <w:r w:rsidR="00DC0BBC">
        <w:instrText xml:space="preserve"> XE "</w:instrText>
      </w:r>
      <w:r w:rsidR="00DC0BBC" w:rsidRPr="0055440B">
        <w:instrText>Enforcement</w:instrText>
      </w:r>
      <w:r w:rsidR="00DC0BBC">
        <w:instrText xml:space="preserve">" </w:instrText>
      </w:r>
      <w:r w:rsidR="00DC0BBC">
        <w:fldChar w:fldCharType="end"/>
      </w:r>
      <w:r w:rsidR="00DC0BBC">
        <w:fldChar w:fldCharType="begin"/>
      </w:r>
      <w:r w:rsidR="00DC0BBC">
        <w:instrText xml:space="preserve"> XE "</w:instrText>
      </w:r>
      <w:r w:rsidR="00DC0BBC" w:rsidRPr="0055440B">
        <w:instrText>Enforcement</w:instrText>
      </w:r>
      <w:r w:rsidR="00DC0BBC">
        <w:instrText xml:space="preserve">" </w:instrText>
      </w:r>
      <w:r w:rsidR="00DC0BBC">
        <w:fldChar w:fldCharType="end"/>
      </w:r>
    </w:p>
    <w:p w14:paraId="13A2DF1C" w14:textId="2D4B92FB" w:rsidR="00EB578F" w:rsidRDefault="00EB578F" w:rsidP="00EB578F">
      <w:pPr>
        <w:pStyle w:val="BodyText"/>
        <w:spacing w:before="1"/>
        <w:ind w:left="1440" w:right="116"/>
        <w:jc w:val="both"/>
        <w:rPr>
          <w:rFonts w:ascii="Aptos" w:eastAsia="Aptos" w:hAnsi="Aptos" w:cs="Aptos"/>
        </w:rPr>
      </w:pPr>
      <w:r>
        <w:rPr>
          <w:rFonts w:ascii="Aptos" w:eastAsia="Aptos" w:hAnsi="Aptos" w:cs="Aptos"/>
        </w:rPr>
        <w:t>These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and the plans as approved by the ARC may be enforced by the ARC or the Green Ridge Homeowners Association of Pima County</w:t>
      </w:r>
      <w:r w:rsidR="00F5656B">
        <w:rPr>
          <w:rFonts w:ascii="Aptos" w:eastAsia="Aptos" w:hAnsi="Aptos" w:cs="Aptos"/>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rFonts w:ascii="Aptos" w:eastAsia="Aptos" w:hAnsi="Aptos" w:cs="Aptos"/>
        </w:rPr>
        <w:fldChar w:fldCharType="end"/>
      </w:r>
      <w:r>
        <w:rPr>
          <w:rFonts w:ascii="Aptos" w:eastAsia="Aptos" w:hAnsi="Aptos" w:cs="Aptos"/>
        </w:rPr>
        <w:t xml:space="preserve"> as provided herein or in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xml:space="preserve"> of Covenants, Conditions, and Restrictions. The description of the process, composition, and duties of the ARC is intended to provide general information to the Owner. The Declaration, as the empowering document may be amended from time to time, should be consulted for additional information and requirements.</w:t>
      </w:r>
    </w:p>
    <w:p w14:paraId="48D02950" w14:textId="17DB8F84" w:rsidR="00EB578F" w:rsidRDefault="00EB578F" w:rsidP="00EB578F">
      <w:pPr>
        <w:pStyle w:val="Heading1"/>
      </w:pPr>
      <w:bookmarkStart w:id="16" w:name="_Toc214661230"/>
      <w:r>
        <w:t>Design Review Procedures</w:t>
      </w:r>
      <w:bookmarkEnd w:id="16"/>
    </w:p>
    <w:p w14:paraId="513E544C" w14:textId="3A842148" w:rsidR="00EB578F" w:rsidRDefault="00EB578F" w:rsidP="00EB578F">
      <w:pPr>
        <w:pStyle w:val="Heading2"/>
      </w:pPr>
      <w:bookmarkStart w:id="17" w:name="_Toc214661231"/>
      <w:r>
        <w:t>Review Process</w:t>
      </w:r>
      <w:bookmarkEnd w:id="17"/>
    </w:p>
    <w:p w14:paraId="2902E3D1" w14:textId="254C2D31" w:rsidR="00EB578F" w:rsidRDefault="00EB578F" w:rsidP="00EB578F">
      <w:pPr>
        <w:pStyle w:val="BodyText"/>
        <w:spacing w:before="1"/>
        <w:ind w:left="1440" w:right="116"/>
        <w:jc w:val="both"/>
        <w:rPr>
          <w:rFonts w:ascii="Aptos" w:eastAsia="Aptos" w:hAnsi="Aptos" w:cs="Aptos"/>
        </w:rPr>
      </w:pPr>
      <w:r>
        <w:rPr>
          <w:rFonts w:ascii="Aptos" w:eastAsia="Aptos" w:hAnsi="Aptos" w:cs="Aptos"/>
        </w:rPr>
        <w:t>Proper development standards will be assured to every Owner by the practice of design review as established by the ARC. The ARC is responsible for reviewing and approving all Major and Minor improvements</w:t>
      </w:r>
      <w:r w:rsidR="00571F55">
        <w:rPr>
          <w:rFonts w:ascii="Aptos" w:eastAsia="Aptos" w:hAnsi="Aptos" w:cs="Aptos"/>
        </w:rPr>
        <w:fldChar w:fldCharType="begin"/>
      </w:r>
      <w:r w:rsidR="00571F55">
        <w:instrText xml:space="preserve"> XE "</w:instrText>
      </w:r>
      <w:r w:rsidR="00571F55" w:rsidRPr="00D25CBD">
        <w:rPr>
          <w:rFonts w:ascii="Aptos" w:eastAsia="Aptos" w:hAnsi="Aptos" w:cs="Aptos"/>
        </w:rPr>
        <w:instrText>Minor improvements</w:instrText>
      </w:r>
      <w:r w:rsidR="00571F55">
        <w:instrText xml:space="preserve">" </w:instrText>
      </w:r>
      <w:r w:rsidR="00571F55">
        <w:rPr>
          <w:rFonts w:ascii="Aptos" w:eastAsia="Aptos" w:hAnsi="Aptos" w:cs="Aptos"/>
        </w:rPr>
        <w:fldChar w:fldCharType="end"/>
      </w:r>
      <w:r>
        <w:rPr>
          <w:rFonts w:ascii="Aptos" w:eastAsia="Aptos" w:hAnsi="Aptos" w:cs="Aptos"/>
        </w:rPr>
        <w:t xml:space="preserve">, revisions or alterations done to the exterior of the home or the Lot.  </w:t>
      </w:r>
    </w:p>
    <w:p w14:paraId="6EEA8949" w14:textId="77777777" w:rsidR="00EB578F" w:rsidRDefault="00EB578F" w:rsidP="00EB578F">
      <w:pPr>
        <w:pStyle w:val="BodyText"/>
        <w:spacing w:before="1"/>
        <w:ind w:left="1440" w:right="116"/>
        <w:jc w:val="both"/>
        <w:rPr>
          <w:rFonts w:ascii="Aptos" w:eastAsia="Aptos" w:hAnsi="Aptos" w:cs="Aptos"/>
        </w:rPr>
      </w:pPr>
    </w:p>
    <w:p w14:paraId="36A1B6D9" w14:textId="2C7E6851" w:rsidR="00EB578F" w:rsidRDefault="00EB578F" w:rsidP="00EB578F">
      <w:pPr>
        <w:pStyle w:val="BodyText"/>
        <w:spacing w:before="1"/>
        <w:ind w:left="1440" w:right="116"/>
        <w:jc w:val="both"/>
        <w:rPr>
          <w:rFonts w:ascii="Aptos" w:eastAsia="Aptos" w:hAnsi="Aptos" w:cs="Aptos"/>
        </w:rPr>
      </w:pPr>
      <w:r w:rsidRPr="00DC5B04">
        <w:rPr>
          <w:rFonts w:ascii="Aptos" w:eastAsia="Aptos" w:hAnsi="Aptos" w:cs="Aptos"/>
        </w:rPr>
        <w:t>Owners receive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sidRPr="00DC5B04">
        <w:rPr>
          <w:rFonts w:ascii="Aptos" w:eastAsia="Aptos" w:hAnsi="Aptos" w:cs="Aptos"/>
        </w:rPr>
        <w:t xml:space="preserve"> at the time they purchase the property.  In addition, existing owners will be notified in writing (electronically or mailed) of any updated versions of the Green Ridge HOA Design Guidelines that have been revised and approved by the Green Ridge HOA Board</w:t>
      </w:r>
      <w:r w:rsidR="00AE1D8E">
        <w:rPr>
          <w:rFonts w:ascii="Aptos" w:eastAsia="Aptos" w:hAnsi="Aptos" w:cs="Aptos"/>
        </w:rPr>
        <w:fldChar w:fldCharType="begin"/>
      </w:r>
      <w:r w:rsidR="00AE1D8E">
        <w:instrText xml:space="preserve"> XE "</w:instrText>
      </w:r>
      <w:r w:rsidR="00AE1D8E" w:rsidRPr="000B2460">
        <w:rPr>
          <w:rFonts w:ascii="Aptos" w:eastAsia="Aptos" w:hAnsi="Aptos" w:cs="Aptos"/>
        </w:rPr>
        <w:instrText>Board</w:instrText>
      </w:r>
      <w:r w:rsidR="00AE1D8E">
        <w:instrText xml:space="preserve">" </w:instrText>
      </w:r>
      <w:r w:rsidR="00AE1D8E">
        <w:rPr>
          <w:rFonts w:ascii="Aptos" w:eastAsia="Aptos" w:hAnsi="Aptos" w:cs="Aptos"/>
        </w:rPr>
        <w:fldChar w:fldCharType="end"/>
      </w:r>
      <w:r w:rsidRPr="00DC5B04">
        <w:rPr>
          <w:rFonts w:ascii="Aptos" w:eastAsia="Aptos" w:hAnsi="Aptos" w:cs="Aptos"/>
        </w:rPr>
        <w:t xml:space="preserve"> of Directors. All ARC requests will be submitted through the Green Ridge HOA Website at </w:t>
      </w:r>
      <w:hyperlink r:id="rId13" w:history="1">
        <w:r w:rsidRPr="00DC5B04">
          <w:rPr>
            <w:rFonts w:ascii="Aptos" w:eastAsia="Aptos" w:hAnsi="Aptos" w:cs="Aptos"/>
          </w:rPr>
          <w:t>www.greenridgehoa.net</w:t>
        </w:r>
      </w:hyperlink>
      <w:r w:rsidRPr="00DC5B04">
        <w:rPr>
          <w:rFonts w:ascii="Aptos" w:eastAsia="Aptos" w:hAnsi="Aptos" w:cs="Aptos"/>
        </w:rPr>
        <w:t xml:space="preserve">. </w:t>
      </w:r>
      <w:r>
        <w:rPr>
          <w:rFonts w:ascii="Aptos" w:eastAsia="Aptos" w:hAnsi="Aptos" w:cs="Aptos"/>
        </w:rPr>
        <w:t>Alternatively, requests may also be made directly through the currently contracted Property Management Company</w:t>
      </w:r>
      <w:r w:rsidR="00571F55">
        <w:rPr>
          <w:rFonts w:ascii="Aptos" w:eastAsia="Aptos" w:hAnsi="Aptos" w:cs="Aptos"/>
        </w:rPr>
        <w:fldChar w:fldCharType="begin"/>
      </w:r>
      <w:r w:rsidR="00571F55">
        <w:instrText xml:space="preserve"> XE "</w:instrText>
      </w:r>
      <w:r w:rsidR="00571F55" w:rsidRPr="00463954">
        <w:rPr>
          <w:rFonts w:ascii="Aptos" w:eastAsia="Aptos" w:hAnsi="Aptos" w:cs="Aptos"/>
        </w:rPr>
        <w:instrText>Property Management Company</w:instrText>
      </w:r>
      <w:r w:rsidR="00571F55">
        <w:instrText xml:space="preserve">" </w:instrText>
      </w:r>
      <w:r w:rsidR="00571F55">
        <w:rPr>
          <w:rFonts w:ascii="Aptos" w:eastAsia="Aptos" w:hAnsi="Aptos" w:cs="Aptos"/>
        </w:rPr>
        <w:fldChar w:fldCharType="end"/>
      </w:r>
      <w:r>
        <w:rPr>
          <w:rFonts w:ascii="Aptos" w:eastAsia="Aptos" w:hAnsi="Aptos" w:cs="Aptos"/>
        </w:rPr>
        <w:t xml:space="preserve">, who will then forward requests to the ARC for review. </w:t>
      </w:r>
    </w:p>
    <w:p w14:paraId="4B8734C1" w14:textId="77777777" w:rsidR="00EB578F" w:rsidRDefault="00EB578F" w:rsidP="00EB578F">
      <w:pPr>
        <w:pStyle w:val="BodyText"/>
        <w:spacing w:before="1"/>
        <w:ind w:left="1440" w:right="116"/>
        <w:jc w:val="both"/>
        <w:rPr>
          <w:rFonts w:ascii="Aptos" w:eastAsia="Aptos" w:hAnsi="Aptos" w:cs="Aptos"/>
        </w:rPr>
      </w:pPr>
    </w:p>
    <w:p w14:paraId="1595596C" w14:textId="42524E8D" w:rsidR="00EB578F" w:rsidRPr="00BF668F" w:rsidRDefault="00EB578F" w:rsidP="00EB578F">
      <w:pPr>
        <w:pStyle w:val="Heading3"/>
        <w:rPr>
          <w:rFonts w:eastAsia="Aptos"/>
        </w:rPr>
      </w:pPr>
      <w:bookmarkStart w:id="18" w:name="_Toc214661232"/>
      <w:r w:rsidRPr="00BF668F">
        <w:rPr>
          <w:rFonts w:eastAsia="Aptos"/>
        </w:rPr>
        <w:lastRenderedPageBreak/>
        <w:t xml:space="preserve">Interior </w:t>
      </w:r>
      <w:r w:rsidR="00A765C9" w:rsidRPr="00BF668F">
        <w:rPr>
          <w:rFonts w:eastAsia="Aptos"/>
        </w:rPr>
        <w:t xml:space="preserve">and </w:t>
      </w:r>
      <w:r w:rsidR="00C3642B" w:rsidRPr="00BF668F">
        <w:rPr>
          <w:rFonts w:eastAsia="Aptos"/>
        </w:rPr>
        <w:t xml:space="preserve">Private Area </w:t>
      </w:r>
      <w:r w:rsidRPr="00BF668F">
        <w:rPr>
          <w:rFonts w:eastAsia="Aptos"/>
        </w:rPr>
        <w:t>Improvements</w:t>
      </w:r>
      <w:bookmarkEnd w:id="18"/>
    </w:p>
    <w:p w14:paraId="0ECFB500" w14:textId="27A1D413" w:rsidR="00EB578F" w:rsidRPr="001E259B" w:rsidRDefault="00564A9D" w:rsidP="005C6729">
      <w:pPr>
        <w:ind w:left="2160"/>
        <w:jc w:val="both"/>
        <w:rPr>
          <w:rFonts w:ascii="Aptos" w:eastAsia="Aptos" w:hAnsi="Aptos" w:cs="Aptos"/>
          <w:color w:val="000000"/>
          <w:sz w:val="21"/>
          <w:szCs w:val="21"/>
          <w:u w:color="000000"/>
        </w:rPr>
      </w:pPr>
      <w:r w:rsidRPr="00BF668F">
        <w:rPr>
          <w:rFonts w:ascii="Aptos" w:eastAsia="Aptos" w:hAnsi="Aptos" w:cs="Aptos"/>
          <w:color w:val="000000"/>
          <w:sz w:val="21"/>
          <w:szCs w:val="21"/>
          <w:u w:color="000000"/>
        </w:rPr>
        <w:t xml:space="preserve">Interior </w:t>
      </w:r>
      <w:r w:rsidR="00A765C9" w:rsidRPr="00BF668F">
        <w:rPr>
          <w:rFonts w:ascii="Aptos" w:eastAsia="Aptos" w:hAnsi="Aptos" w:cs="Aptos"/>
          <w:color w:val="000000"/>
          <w:sz w:val="21"/>
          <w:szCs w:val="21"/>
          <w:u w:color="000000"/>
        </w:rPr>
        <w:t>and private area</w:t>
      </w:r>
      <w:r w:rsidR="00C3642B" w:rsidRPr="00BF668F">
        <w:rPr>
          <w:rFonts w:ascii="Aptos" w:eastAsia="Aptos" w:hAnsi="Aptos" w:cs="Aptos"/>
          <w:color w:val="000000"/>
          <w:sz w:val="21"/>
          <w:szCs w:val="21"/>
          <w:u w:color="000000"/>
        </w:rPr>
        <w:t xml:space="preserve"> </w:t>
      </w:r>
      <w:r w:rsidR="00A765C9" w:rsidRPr="00BF668F">
        <w:rPr>
          <w:rFonts w:ascii="Aptos" w:eastAsia="Aptos" w:hAnsi="Aptos" w:cs="Aptos"/>
          <w:color w:val="000000"/>
          <w:sz w:val="21"/>
          <w:szCs w:val="21"/>
          <w:u w:color="000000"/>
        </w:rPr>
        <w:t>i</w:t>
      </w:r>
      <w:r w:rsidR="00EB578F" w:rsidRPr="00BF668F">
        <w:rPr>
          <w:rFonts w:ascii="Aptos" w:eastAsia="Aptos" w:hAnsi="Aptos" w:cs="Aptos"/>
          <w:color w:val="000000"/>
          <w:sz w:val="21"/>
          <w:szCs w:val="21"/>
          <w:u w:color="000000"/>
        </w:rPr>
        <w:t>mprovements</w:t>
      </w:r>
      <w:r w:rsidR="00571F55" w:rsidRPr="00BF668F">
        <w:rPr>
          <w:rFonts w:ascii="Aptos" w:eastAsia="Aptos" w:hAnsi="Aptos" w:cs="Aptos"/>
          <w:color w:val="000000"/>
          <w:sz w:val="21"/>
          <w:szCs w:val="21"/>
          <w:u w:color="000000"/>
        </w:rPr>
        <w:fldChar w:fldCharType="begin"/>
      </w:r>
      <w:r w:rsidR="00571F55" w:rsidRPr="00BF668F">
        <w:instrText xml:space="preserve"> XE "</w:instrText>
      </w:r>
      <w:r w:rsidR="00571F55" w:rsidRPr="00BF668F">
        <w:rPr>
          <w:rFonts w:ascii="Aptos" w:eastAsia="Aptos" w:hAnsi="Aptos" w:cs="Aptos"/>
          <w:color w:val="000000"/>
          <w:sz w:val="21"/>
          <w:szCs w:val="21"/>
          <w:u w:color="000000"/>
        </w:rPr>
        <w:instrText>Interior improvements</w:instrText>
      </w:r>
      <w:r w:rsidR="00571F55" w:rsidRPr="00BF668F">
        <w:instrText xml:space="preserve">" </w:instrText>
      </w:r>
      <w:r w:rsidR="00571F55" w:rsidRPr="00BF668F">
        <w:rPr>
          <w:rFonts w:ascii="Aptos" w:eastAsia="Aptos" w:hAnsi="Aptos" w:cs="Aptos"/>
          <w:color w:val="000000"/>
          <w:sz w:val="21"/>
          <w:szCs w:val="21"/>
          <w:u w:color="000000"/>
        </w:rPr>
        <w:fldChar w:fldCharType="end"/>
      </w:r>
      <w:r w:rsidR="00EB578F" w:rsidRPr="00BF668F">
        <w:rPr>
          <w:rFonts w:ascii="Aptos" w:eastAsia="Aptos" w:hAnsi="Aptos" w:cs="Aptos"/>
          <w:color w:val="000000"/>
          <w:sz w:val="21"/>
          <w:szCs w:val="21"/>
          <w:u w:color="000000"/>
        </w:rPr>
        <w:t xml:space="preserve"> that do not affect the exterior structure, aesthetics, or appearance of the Home are exempt from the ARC review process. However, when interior</w:t>
      </w:r>
      <w:r w:rsidR="000E0F76" w:rsidRPr="00BF668F">
        <w:rPr>
          <w:rFonts w:ascii="Aptos" w:eastAsia="Aptos" w:hAnsi="Aptos" w:cs="Aptos"/>
          <w:color w:val="000000"/>
          <w:sz w:val="21"/>
          <w:szCs w:val="21"/>
          <w:u w:color="000000"/>
        </w:rPr>
        <w:t xml:space="preserve"> or private area</w:t>
      </w:r>
      <w:r w:rsidR="00DC3FCE" w:rsidRPr="00BF668F">
        <w:rPr>
          <w:rFonts w:ascii="Aptos" w:eastAsia="Aptos" w:hAnsi="Aptos" w:cs="Aptos"/>
          <w:color w:val="000000"/>
          <w:sz w:val="21"/>
          <w:szCs w:val="21"/>
          <w:u w:color="000000"/>
        </w:rPr>
        <w:t xml:space="preserve"> improvements</w:t>
      </w:r>
      <w:r w:rsidR="00EB578F" w:rsidRPr="00BF668F">
        <w:rPr>
          <w:rFonts w:ascii="Aptos" w:eastAsia="Aptos" w:hAnsi="Aptos" w:cs="Aptos"/>
          <w:color w:val="000000"/>
          <w:sz w:val="21"/>
          <w:szCs w:val="21"/>
          <w:u w:color="000000"/>
        </w:rPr>
        <w:t xml:space="preserve"> involve the temporary placement of roll-off containers, contractor vehicles, equipment, or other activity </w:t>
      </w:r>
      <w:r w:rsidRPr="00BF668F">
        <w:rPr>
          <w:rFonts w:ascii="Aptos" w:eastAsia="Aptos" w:hAnsi="Aptos" w:cs="Aptos"/>
          <w:color w:val="000000"/>
          <w:sz w:val="21"/>
          <w:szCs w:val="21"/>
          <w:u w:color="000000"/>
        </w:rPr>
        <w:t xml:space="preserve">beyond periodic or scheduled maintenance </w:t>
      </w:r>
      <w:r w:rsidR="00EB578F" w:rsidRPr="00BF668F">
        <w:rPr>
          <w:rFonts w:ascii="Aptos" w:eastAsia="Aptos" w:hAnsi="Aptos" w:cs="Aptos"/>
          <w:color w:val="000000"/>
          <w:sz w:val="21"/>
          <w:szCs w:val="21"/>
          <w:u w:color="000000"/>
        </w:rPr>
        <w:t xml:space="preserve">that may impact neighboring </w:t>
      </w:r>
      <w:r w:rsidR="003303E2" w:rsidRPr="00BF668F">
        <w:rPr>
          <w:rFonts w:ascii="Aptos" w:eastAsia="Aptos" w:hAnsi="Aptos" w:cs="Aptos"/>
          <w:color w:val="000000"/>
          <w:sz w:val="21"/>
          <w:szCs w:val="21"/>
          <w:u w:color="000000"/>
        </w:rPr>
        <w:t>l</w:t>
      </w:r>
      <w:r w:rsidR="00EB578F" w:rsidRPr="00BF668F">
        <w:rPr>
          <w:rFonts w:ascii="Aptos" w:eastAsia="Aptos" w:hAnsi="Aptos" w:cs="Aptos"/>
          <w:color w:val="000000"/>
          <w:sz w:val="21"/>
          <w:szCs w:val="21"/>
          <w:u w:color="000000"/>
        </w:rPr>
        <w:t>ots</w:t>
      </w:r>
      <w:r w:rsidR="0018092F" w:rsidRPr="00BF668F">
        <w:rPr>
          <w:rFonts w:ascii="Aptos" w:eastAsia="Aptos" w:hAnsi="Aptos" w:cs="Aptos"/>
          <w:color w:val="000000"/>
          <w:sz w:val="21"/>
          <w:szCs w:val="21"/>
          <w:u w:color="000000"/>
        </w:rPr>
        <w:t xml:space="preserve">, </w:t>
      </w:r>
      <w:r w:rsidR="0041514B" w:rsidRPr="00BF668F">
        <w:rPr>
          <w:rFonts w:ascii="Aptos" w:eastAsia="Aptos" w:hAnsi="Aptos" w:cs="Aptos"/>
          <w:color w:val="000000"/>
          <w:sz w:val="21"/>
          <w:szCs w:val="21"/>
          <w:u w:color="000000"/>
        </w:rPr>
        <w:fldChar w:fldCharType="begin"/>
      </w:r>
      <w:r w:rsidR="0041514B" w:rsidRPr="00BF668F">
        <w:instrText xml:space="preserve"> XE "Lots" </w:instrText>
      </w:r>
      <w:r w:rsidR="0041514B" w:rsidRPr="00BF668F">
        <w:rPr>
          <w:rFonts w:ascii="Aptos" w:eastAsia="Aptos" w:hAnsi="Aptos" w:cs="Aptos"/>
          <w:color w:val="000000"/>
          <w:sz w:val="21"/>
          <w:szCs w:val="21"/>
          <w:u w:color="000000"/>
        </w:rPr>
        <w:fldChar w:fldCharType="end"/>
      </w:r>
      <w:r w:rsidR="00EB578F" w:rsidRPr="00BF668F">
        <w:rPr>
          <w:rFonts w:ascii="Aptos" w:eastAsia="Aptos" w:hAnsi="Aptos" w:cs="Aptos"/>
          <w:color w:val="000000"/>
          <w:sz w:val="21"/>
          <w:szCs w:val="21"/>
          <w:u w:color="000000"/>
        </w:rPr>
        <w:t xml:space="preserve"> </w:t>
      </w:r>
      <w:r w:rsidR="003303E2" w:rsidRPr="00BF668F">
        <w:rPr>
          <w:rFonts w:ascii="Aptos" w:eastAsia="Aptos" w:hAnsi="Aptos" w:cs="Aptos"/>
          <w:color w:val="000000"/>
          <w:sz w:val="21"/>
          <w:szCs w:val="21"/>
          <w:u w:color="000000"/>
        </w:rPr>
        <w:t>c</w:t>
      </w:r>
      <w:r w:rsidR="00EB578F" w:rsidRPr="00BF668F">
        <w:rPr>
          <w:rFonts w:ascii="Aptos" w:eastAsia="Aptos" w:hAnsi="Aptos" w:cs="Aptos"/>
          <w:color w:val="000000"/>
          <w:sz w:val="21"/>
          <w:szCs w:val="21"/>
          <w:u w:color="000000"/>
        </w:rPr>
        <w:t xml:space="preserve">ommon </w:t>
      </w:r>
      <w:r w:rsidR="003303E2" w:rsidRPr="00BF668F">
        <w:rPr>
          <w:rFonts w:ascii="Aptos" w:eastAsia="Aptos" w:hAnsi="Aptos" w:cs="Aptos"/>
          <w:color w:val="000000"/>
          <w:sz w:val="21"/>
          <w:szCs w:val="21"/>
          <w:u w:color="000000"/>
        </w:rPr>
        <w:t>a</w:t>
      </w:r>
      <w:r w:rsidR="00EB578F" w:rsidRPr="00BF668F">
        <w:rPr>
          <w:rFonts w:ascii="Aptos" w:eastAsia="Aptos" w:hAnsi="Aptos" w:cs="Aptos"/>
          <w:color w:val="000000"/>
          <w:sz w:val="21"/>
          <w:szCs w:val="21"/>
          <w:u w:color="000000"/>
        </w:rPr>
        <w:t>reas</w:t>
      </w:r>
      <w:r w:rsidR="0018092F" w:rsidRPr="00BF668F">
        <w:rPr>
          <w:rFonts w:ascii="Aptos" w:eastAsia="Aptos" w:hAnsi="Aptos" w:cs="Aptos"/>
          <w:color w:val="000000"/>
          <w:sz w:val="21"/>
          <w:szCs w:val="21"/>
          <w:u w:color="000000"/>
        </w:rPr>
        <w:t xml:space="preserve">, </w:t>
      </w:r>
      <w:r w:rsidR="008D599B" w:rsidRPr="00BF668F">
        <w:rPr>
          <w:rFonts w:ascii="Aptos" w:eastAsia="Aptos" w:hAnsi="Aptos" w:cs="Aptos"/>
          <w:color w:val="000000"/>
          <w:sz w:val="21"/>
          <w:szCs w:val="21"/>
          <w:u w:color="000000"/>
        </w:rPr>
        <w:t>roadways or parking</w:t>
      </w:r>
      <w:r w:rsidR="00EB578F" w:rsidRPr="00BF668F">
        <w:rPr>
          <w:rFonts w:ascii="Aptos" w:eastAsia="Aptos" w:hAnsi="Aptos" w:cs="Aptos"/>
          <w:color w:val="000000"/>
          <w:sz w:val="21"/>
          <w:szCs w:val="21"/>
          <w:u w:color="000000"/>
        </w:rPr>
        <w:t xml:space="preserve">, it is requested that the Owner provide the ARC with a </w:t>
      </w:r>
      <w:r w:rsidR="00EB578F" w:rsidRPr="00BF668F">
        <w:rPr>
          <w:rFonts w:ascii="Aptos" w:eastAsia="Aptos" w:hAnsi="Aptos" w:cs="Aptos"/>
          <w:b/>
          <w:bCs/>
          <w:i/>
          <w:iCs/>
          <w:color w:val="000000"/>
          <w:sz w:val="21"/>
          <w:szCs w:val="21"/>
          <w:u w:color="000000"/>
        </w:rPr>
        <w:t>courtesy notification</w:t>
      </w:r>
      <w:r w:rsidR="00EB578F" w:rsidRPr="00BF668F">
        <w:rPr>
          <w:rFonts w:ascii="Aptos" w:eastAsia="Aptos" w:hAnsi="Aptos" w:cs="Aptos"/>
          <w:color w:val="000000"/>
          <w:sz w:val="21"/>
          <w:szCs w:val="21"/>
          <w:u w:color="000000"/>
        </w:rPr>
        <w:t xml:space="preserve"> prior to commencement. This notification</w:t>
      </w:r>
      <w:r w:rsidR="00EB578F" w:rsidRPr="001E259B">
        <w:rPr>
          <w:rFonts w:ascii="Aptos" w:eastAsia="Aptos" w:hAnsi="Aptos" w:cs="Aptos"/>
          <w:color w:val="000000"/>
          <w:sz w:val="21"/>
          <w:szCs w:val="21"/>
          <w:u w:color="000000"/>
        </w:rPr>
        <w:t xml:space="preserve"> is for coordination and communication purposes only and does not constitute an application for approval.</w:t>
      </w:r>
      <w:r>
        <w:rPr>
          <w:rFonts w:ascii="Aptos" w:eastAsia="Aptos" w:hAnsi="Aptos" w:cs="Aptos"/>
          <w:color w:val="000000"/>
          <w:sz w:val="21"/>
          <w:szCs w:val="21"/>
          <w:u w:color="000000"/>
        </w:rPr>
        <w:t xml:space="preserve"> </w:t>
      </w:r>
    </w:p>
    <w:p w14:paraId="2D29C473" w14:textId="6387CE7F" w:rsidR="00EB578F" w:rsidRDefault="00EB578F" w:rsidP="00EB578F">
      <w:pPr>
        <w:pStyle w:val="Heading3"/>
      </w:pPr>
      <w:bookmarkStart w:id="19" w:name="_Toc214661233"/>
      <w:r>
        <w:t>Minor Improvements</w:t>
      </w:r>
      <w:bookmarkEnd w:id="19"/>
    </w:p>
    <w:p w14:paraId="5E8E8313" w14:textId="4514B791" w:rsidR="00EB578F" w:rsidRDefault="00EB578F" w:rsidP="005C6729">
      <w:pPr>
        <w:pStyle w:val="BodyText"/>
        <w:spacing w:before="1"/>
        <w:ind w:left="2160" w:right="116"/>
        <w:jc w:val="both"/>
        <w:rPr>
          <w:rFonts w:ascii="Aptos" w:eastAsia="Aptos" w:hAnsi="Aptos" w:cs="Aptos"/>
        </w:rPr>
      </w:pPr>
      <w:r>
        <w:rPr>
          <w:rFonts w:ascii="Aptos" w:eastAsia="Aptos" w:hAnsi="Aptos" w:cs="Aptos"/>
        </w:rPr>
        <w:t>Minor improvements</w:t>
      </w:r>
      <w:r w:rsidR="00571F55">
        <w:rPr>
          <w:rFonts w:ascii="Aptos" w:eastAsia="Aptos" w:hAnsi="Aptos" w:cs="Aptos"/>
        </w:rPr>
        <w:fldChar w:fldCharType="begin"/>
      </w:r>
      <w:r w:rsidR="00571F55">
        <w:instrText xml:space="preserve"> XE "</w:instrText>
      </w:r>
      <w:r w:rsidR="00571F55" w:rsidRPr="00D25CBD">
        <w:rPr>
          <w:rFonts w:ascii="Aptos" w:eastAsia="Aptos" w:hAnsi="Aptos" w:cs="Aptos"/>
        </w:rPr>
        <w:instrText>Minor improvements</w:instrText>
      </w:r>
      <w:r w:rsidR="00571F55">
        <w:instrText xml:space="preserve">" </w:instrText>
      </w:r>
      <w:r w:rsidR="00571F55">
        <w:rPr>
          <w:rFonts w:ascii="Aptos" w:eastAsia="Aptos" w:hAnsi="Aptos" w:cs="Aptos"/>
        </w:rPr>
        <w:fldChar w:fldCharType="end"/>
      </w:r>
      <w:r>
        <w:rPr>
          <w:rFonts w:ascii="Aptos" w:eastAsia="Aptos" w:hAnsi="Aptos" w:cs="Aptos"/>
        </w:rPr>
        <w:t xml:space="preserve"> are defined as low impact changes that are consistent with existing community appearance, and which do not alter the structure, footprint, or roofline, and involve no grading</w:t>
      </w:r>
      <w:r w:rsidR="003E3661">
        <w:rPr>
          <w:rFonts w:ascii="Aptos" w:eastAsia="Aptos" w:hAnsi="Aptos" w:cs="Aptos"/>
        </w:rPr>
        <w:fldChar w:fldCharType="begin"/>
      </w:r>
      <w:r w:rsidR="003E3661">
        <w:instrText xml:space="preserve"> XE "</w:instrText>
      </w:r>
      <w:r w:rsidR="003E3661" w:rsidRPr="00BD5DB3">
        <w:rPr>
          <w:rFonts w:ascii="Aptos" w:eastAsia="Aptos" w:hAnsi="Aptos" w:cs="Aptos"/>
        </w:rPr>
        <w:instrText>grading</w:instrText>
      </w:r>
      <w:r w:rsidR="003E3661">
        <w:instrText xml:space="preserve">" </w:instrText>
      </w:r>
      <w:r w:rsidR="003E3661">
        <w:rPr>
          <w:rFonts w:ascii="Aptos" w:eastAsia="Aptos" w:hAnsi="Aptos" w:cs="Aptos"/>
        </w:rPr>
        <w:fldChar w:fldCharType="end"/>
      </w:r>
      <w:r>
        <w:rPr>
          <w:rFonts w:ascii="Aptos" w:eastAsia="Aptos" w:hAnsi="Aptos" w:cs="Aptos"/>
        </w:rPr>
        <w:t>, excavation, or utility modifications.  Minor enhancements require ARC submission with enough description to explain the project and the timelines.  Simple drawings or pictures may be submitted to assist ARC committee members in understanding your project and expediting the approval process. At least two members of the ARC Committee</w:t>
      </w:r>
      <w:r w:rsidR="00AE1D8E">
        <w:rPr>
          <w:rFonts w:ascii="Aptos" w:eastAsia="Aptos" w:hAnsi="Aptos" w:cs="Aptos"/>
        </w:rPr>
        <w:fldChar w:fldCharType="begin"/>
      </w:r>
      <w:r w:rsidR="00AE1D8E">
        <w:instrText xml:space="preserve"> XE "</w:instrText>
      </w:r>
      <w:r w:rsidR="00AE1D8E" w:rsidRPr="003A1151">
        <w:rPr>
          <w:rFonts w:ascii="Aptos" w:eastAsia="Aptos" w:hAnsi="Aptos" w:cs="Aptos"/>
        </w:rPr>
        <w:instrText>ARC Committee</w:instrText>
      </w:r>
      <w:r w:rsidR="00AE1D8E">
        <w:instrText xml:space="preserve">" </w:instrText>
      </w:r>
      <w:r w:rsidR="00AE1D8E">
        <w:rPr>
          <w:rFonts w:ascii="Aptos" w:eastAsia="Aptos" w:hAnsi="Aptos" w:cs="Aptos"/>
        </w:rPr>
        <w:fldChar w:fldCharType="end"/>
      </w:r>
      <w:r>
        <w:rPr>
          <w:rFonts w:ascii="Aptos" w:eastAsia="Aptos" w:hAnsi="Aptos" w:cs="Aptos"/>
        </w:rPr>
        <w:t xml:space="preserve"> must review Minor Improvement submissions. If consensus on the project approval status is not met by both members, the project must be reviewed by the entire ARC committee.   </w:t>
      </w:r>
    </w:p>
    <w:p w14:paraId="4BDE03C0" w14:textId="0B98F90A" w:rsidR="00EB578F" w:rsidRPr="00EB578F" w:rsidRDefault="00EB578F" w:rsidP="00EB578F">
      <w:pPr>
        <w:pStyle w:val="Heading3"/>
      </w:pPr>
      <w:bookmarkStart w:id="20" w:name="_Toc214661234"/>
      <w:r>
        <w:t>Major Improvements</w:t>
      </w:r>
      <w:bookmarkEnd w:id="20"/>
    </w:p>
    <w:p w14:paraId="6C0F829F" w14:textId="3EDCB35F" w:rsidR="00EB578F" w:rsidRDefault="00EB578F" w:rsidP="005C6729">
      <w:pPr>
        <w:pStyle w:val="BodyText"/>
        <w:spacing w:before="1"/>
        <w:ind w:left="2160" w:right="116"/>
        <w:jc w:val="both"/>
        <w:rPr>
          <w:rFonts w:ascii="Aptos" w:eastAsia="Aptos" w:hAnsi="Aptos" w:cs="Aptos"/>
        </w:rPr>
      </w:pPr>
      <w:r>
        <w:rPr>
          <w:rFonts w:ascii="Aptos" w:eastAsia="Aptos" w:hAnsi="Aptos" w:cs="Aptos"/>
        </w:rPr>
        <w:t>Major improvements</w:t>
      </w:r>
      <w:r w:rsidR="00571F55">
        <w:rPr>
          <w:rFonts w:ascii="Aptos" w:eastAsia="Aptos" w:hAnsi="Aptos" w:cs="Aptos"/>
        </w:rPr>
        <w:fldChar w:fldCharType="begin"/>
      </w:r>
      <w:r w:rsidR="00571F55">
        <w:instrText xml:space="preserve"> XE "</w:instrText>
      </w:r>
      <w:r w:rsidR="00571F55" w:rsidRPr="00CB624B">
        <w:rPr>
          <w:rFonts w:ascii="Aptos" w:eastAsia="Aptos" w:hAnsi="Aptos" w:cs="Aptos"/>
        </w:rPr>
        <w:instrText>Major improvements</w:instrText>
      </w:r>
      <w:r w:rsidR="00571F55">
        <w:instrText xml:space="preserve">" </w:instrText>
      </w:r>
      <w:r w:rsidR="00571F55">
        <w:rPr>
          <w:rFonts w:ascii="Aptos" w:eastAsia="Aptos" w:hAnsi="Aptos" w:cs="Aptos"/>
        </w:rPr>
        <w:fldChar w:fldCharType="end"/>
      </w:r>
      <w:r>
        <w:rPr>
          <w:rFonts w:ascii="Aptos" w:eastAsia="Aptos" w:hAnsi="Aptos" w:cs="Aptos"/>
        </w:rPr>
        <w:t xml:space="preserve"> are defined as higher impact changes that alter the integrity of existing architectural structures or introduce new structures or materials that are visible from the street or common areas.  Furthermore, if any component of the improvement requires a building permit, affects structural or load-bearing elements, or could affect neighbors privacy, views, light, or drainage</w:t>
      </w:r>
      <w:r w:rsidR="00CA10E3">
        <w:rPr>
          <w:rFonts w:ascii="Aptos" w:eastAsia="Aptos" w:hAnsi="Aptos" w:cs="Aptos"/>
        </w:rPr>
        <w:fldChar w:fldCharType="begin"/>
      </w:r>
      <w:r w:rsidR="00CA10E3">
        <w:instrText xml:space="preserve"> XE "</w:instrText>
      </w:r>
      <w:r w:rsidR="00CA10E3" w:rsidRPr="00225BB8">
        <w:instrText>drainage</w:instrText>
      </w:r>
      <w:r w:rsidR="00CA10E3">
        <w:instrText xml:space="preserve">" </w:instrText>
      </w:r>
      <w:r w:rsidR="00CA10E3">
        <w:rPr>
          <w:rFonts w:ascii="Aptos" w:eastAsia="Aptos" w:hAnsi="Aptos" w:cs="Aptos"/>
        </w:rPr>
        <w:fldChar w:fldCharType="end"/>
      </w:r>
      <w:r>
        <w:rPr>
          <w:rFonts w:ascii="Aptos" w:eastAsia="Aptos" w:hAnsi="Aptos" w:cs="Aptos"/>
        </w:rPr>
        <w:t>, it is considered a Major Improvement. Pictures and design drawings are typically required to assist in the ARC review process; however, not all major improvement projects will require formal architectural plans and design drawings. At least three members of the ARC Committee</w:t>
      </w:r>
      <w:r w:rsidR="00AE1D8E">
        <w:rPr>
          <w:rFonts w:ascii="Aptos" w:eastAsia="Aptos" w:hAnsi="Aptos" w:cs="Aptos"/>
        </w:rPr>
        <w:fldChar w:fldCharType="begin"/>
      </w:r>
      <w:r w:rsidR="00AE1D8E">
        <w:instrText xml:space="preserve"> XE "</w:instrText>
      </w:r>
      <w:r w:rsidR="00AE1D8E" w:rsidRPr="003A1151">
        <w:rPr>
          <w:rFonts w:ascii="Aptos" w:eastAsia="Aptos" w:hAnsi="Aptos" w:cs="Aptos"/>
        </w:rPr>
        <w:instrText>ARC Committee</w:instrText>
      </w:r>
      <w:r w:rsidR="00AE1D8E">
        <w:instrText xml:space="preserve">" </w:instrText>
      </w:r>
      <w:r w:rsidR="00AE1D8E">
        <w:rPr>
          <w:rFonts w:ascii="Aptos" w:eastAsia="Aptos" w:hAnsi="Aptos" w:cs="Aptos"/>
        </w:rPr>
        <w:fldChar w:fldCharType="end"/>
      </w:r>
      <w:r>
        <w:rPr>
          <w:rFonts w:ascii="Aptos" w:eastAsia="Aptos" w:hAnsi="Aptos" w:cs="Aptos"/>
        </w:rPr>
        <w:t xml:space="preserve">, one of which includes the ARC Committee Chairperson must review all Major Improvements not requiring architectural review. </w:t>
      </w:r>
    </w:p>
    <w:p w14:paraId="2A130A12" w14:textId="77777777" w:rsidR="00EB578F" w:rsidRDefault="00EB578F" w:rsidP="005C6729">
      <w:pPr>
        <w:pStyle w:val="BodyText"/>
        <w:spacing w:before="1"/>
        <w:ind w:left="2160" w:right="116"/>
        <w:jc w:val="both"/>
        <w:rPr>
          <w:rFonts w:ascii="Aptos" w:eastAsia="Aptos" w:hAnsi="Aptos" w:cs="Aptos"/>
        </w:rPr>
      </w:pPr>
    </w:p>
    <w:p w14:paraId="37761534" w14:textId="7A0F287F" w:rsidR="00EB578F" w:rsidRPr="00BF668F" w:rsidRDefault="00EB578F" w:rsidP="005C6729">
      <w:pPr>
        <w:pStyle w:val="BodyText"/>
        <w:spacing w:before="1"/>
        <w:ind w:left="2160" w:right="116"/>
        <w:jc w:val="both"/>
        <w:rPr>
          <w:rFonts w:ascii="Aptos" w:eastAsia="Aptos" w:hAnsi="Aptos" w:cs="Aptos"/>
        </w:rPr>
      </w:pPr>
      <w:r>
        <w:rPr>
          <w:rFonts w:ascii="Aptos" w:eastAsia="Aptos" w:hAnsi="Aptos" w:cs="Aptos"/>
        </w:rPr>
        <w:t>For major improvement projects that involve formal architectural designs and blueprints, the ARC may elect to engage the services of an outside architect to review the plans. In this circumstance, the ARC may provide provisional approval</w:t>
      </w:r>
      <w:r w:rsidR="00AE1D8E">
        <w:rPr>
          <w:rFonts w:ascii="Aptos" w:eastAsia="Aptos" w:hAnsi="Aptos" w:cs="Aptos"/>
        </w:rPr>
        <w:fldChar w:fldCharType="begin"/>
      </w:r>
      <w:r w:rsidR="00AE1D8E">
        <w:instrText xml:space="preserve"> XE "</w:instrText>
      </w:r>
      <w:r w:rsidR="00AE1D8E" w:rsidRPr="007D24CB">
        <w:rPr>
          <w:rFonts w:ascii="Aptos" w:eastAsia="Aptos" w:hAnsi="Aptos" w:cs="Aptos"/>
        </w:rPr>
        <w:instrText>provisional approval</w:instrText>
      </w:r>
      <w:r w:rsidR="00AE1D8E">
        <w:instrText xml:space="preserve">" </w:instrText>
      </w:r>
      <w:r w:rsidR="00AE1D8E">
        <w:rPr>
          <w:rFonts w:ascii="Aptos" w:eastAsia="Aptos" w:hAnsi="Aptos" w:cs="Aptos"/>
        </w:rPr>
        <w:fldChar w:fldCharType="end"/>
      </w:r>
      <w:r>
        <w:rPr>
          <w:rFonts w:ascii="Aptos" w:eastAsia="Aptos" w:hAnsi="Aptos" w:cs="Aptos"/>
        </w:rPr>
        <w:t xml:space="preserve"> on the project concept, prior to the final review and approval of the Green Ridge </w:t>
      </w:r>
      <w:r w:rsidRPr="00BF668F">
        <w:rPr>
          <w:rFonts w:ascii="Aptos" w:eastAsia="Aptos" w:hAnsi="Aptos" w:cs="Aptos"/>
        </w:rPr>
        <w:t>HOA Architect. All Major Improvements requiring architectural review must be reviewed by the full ARC Committee</w:t>
      </w:r>
      <w:r w:rsidR="00AE1D8E" w:rsidRPr="00BF668F">
        <w:rPr>
          <w:rFonts w:ascii="Aptos" w:eastAsia="Aptos" w:hAnsi="Aptos" w:cs="Aptos"/>
        </w:rPr>
        <w:fldChar w:fldCharType="begin"/>
      </w:r>
      <w:r w:rsidR="00AE1D8E" w:rsidRPr="00BF668F">
        <w:instrText xml:space="preserve"> XE "</w:instrText>
      </w:r>
      <w:r w:rsidR="00AE1D8E" w:rsidRPr="00BF668F">
        <w:rPr>
          <w:rFonts w:ascii="Aptos" w:eastAsia="Aptos" w:hAnsi="Aptos" w:cs="Aptos"/>
        </w:rPr>
        <w:instrText>ARC Committee</w:instrText>
      </w:r>
      <w:r w:rsidR="00AE1D8E" w:rsidRPr="00BF668F">
        <w:instrText xml:space="preserve">" </w:instrText>
      </w:r>
      <w:r w:rsidR="00AE1D8E" w:rsidRPr="00BF668F">
        <w:rPr>
          <w:rFonts w:ascii="Aptos" w:eastAsia="Aptos" w:hAnsi="Aptos" w:cs="Aptos"/>
        </w:rPr>
        <w:fldChar w:fldCharType="end"/>
      </w:r>
      <w:r w:rsidRPr="00BF668F">
        <w:rPr>
          <w:rFonts w:ascii="Aptos" w:eastAsia="Aptos" w:hAnsi="Aptos" w:cs="Aptos"/>
        </w:rPr>
        <w:t xml:space="preserve"> and the Board</w:t>
      </w:r>
      <w:r w:rsidR="00AE1D8E" w:rsidRPr="00BF668F">
        <w:rPr>
          <w:rFonts w:ascii="Aptos" w:eastAsia="Aptos" w:hAnsi="Aptos" w:cs="Aptos"/>
        </w:rPr>
        <w:fldChar w:fldCharType="begin"/>
      </w:r>
      <w:r w:rsidR="00AE1D8E" w:rsidRPr="00BF668F">
        <w:instrText xml:space="preserve"> XE "</w:instrText>
      </w:r>
      <w:r w:rsidR="00AE1D8E" w:rsidRPr="00BF668F">
        <w:rPr>
          <w:rFonts w:ascii="Aptos" w:eastAsia="Aptos" w:hAnsi="Aptos" w:cs="Aptos"/>
        </w:rPr>
        <w:instrText>Board</w:instrText>
      </w:r>
      <w:r w:rsidR="00AE1D8E" w:rsidRPr="00BF668F">
        <w:instrText xml:space="preserve">" </w:instrText>
      </w:r>
      <w:r w:rsidR="00AE1D8E" w:rsidRPr="00BF668F">
        <w:rPr>
          <w:rFonts w:ascii="Aptos" w:eastAsia="Aptos" w:hAnsi="Aptos" w:cs="Aptos"/>
        </w:rPr>
        <w:fldChar w:fldCharType="end"/>
      </w:r>
      <w:r w:rsidRPr="00BF668F">
        <w:rPr>
          <w:rFonts w:ascii="Aptos" w:eastAsia="Aptos" w:hAnsi="Aptos" w:cs="Aptos"/>
        </w:rPr>
        <w:t xml:space="preserve"> of Directors. The Board is responsible for securing the services and approving the pricing of the architect selected to represent Green Ridge HOA in the review of the project. </w:t>
      </w:r>
    </w:p>
    <w:p w14:paraId="48183C5D" w14:textId="77777777" w:rsidR="00EB578F" w:rsidRPr="00BF668F" w:rsidRDefault="00EB578F" w:rsidP="005C6729">
      <w:pPr>
        <w:pStyle w:val="BodyText"/>
        <w:ind w:left="2160"/>
      </w:pPr>
    </w:p>
    <w:p w14:paraId="64D098C5" w14:textId="5C8E3A85" w:rsidR="00EB578F" w:rsidRDefault="00EB578F" w:rsidP="005C6729">
      <w:pPr>
        <w:pStyle w:val="BodyText"/>
        <w:ind w:left="2160"/>
        <w:jc w:val="both"/>
        <w:rPr>
          <w:rFonts w:ascii="Aptos" w:eastAsia="Aptos" w:hAnsi="Aptos" w:cs="Aptos"/>
          <w:sz w:val="20"/>
          <w:szCs w:val="20"/>
        </w:rPr>
      </w:pPr>
      <w:r w:rsidRPr="00BF668F">
        <w:rPr>
          <w:rFonts w:ascii="Aptos" w:eastAsia="Aptos" w:hAnsi="Aptos" w:cs="Aptos"/>
        </w:rPr>
        <w:t xml:space="preserve">Examples of Minor and Major Improvements are listed in </w:t>
      </w:r>
      <w:r w:rsidRPr="00BF668F">
        <w:rPr>
          <w:rFonts w:ascii="Aptos" w:eastAsia="Aptos" w:hAnsi="Aptos" w:cs="Aptos"/>
          <w:b/>
          <w:bCs/>
        </w:rPr>
        <w:t>Table 1</w:t>
      </w:r>
      <w:r w:rsidRPr="00BF668F">
        <w:rPr>
          <w:rFonts w:ascii="Aptos" w:eastAsia="Aptos" w:hAnsi="Aptos" w:cs="Aptos"/>
        </w:rPr>
        <w:t xml:space="preserve"> and are not all inclusive. If an improvement is not listed below or falls into a gray area, the ARC has the sole discretion to classify </w:t>
      </w:r>
      <w:r w:rsidR="0054056D" w:rsidRPr="00BF668F">
        <w:rPr>
          <w:rFonts w:ascii="Aptos" w:eastAsia="Aptos" w:hAnsi="Aptos" w:cs="Aptos"/>
        </w:rPr>
        <w:t>the</w:t>
      </w:r>
      <w:r w:rsidRPr="00BF668F">
        <w:rPr>
          <w:rFonts w:ascii="Aptos" w:eastAsia="Aptos" w:hAnsi="Aptos" w:cs="Aptos"/>
        </w:rPr>
        <w:t xml:space="preserve"> improvement </w:t>
      </w:r>
      <w:r w:rsidR="00886A01" w:rsidRPr="00BF668F">
        <w:rPr>
          <w:rFonts w:ascii="Aptos" w:eastAsia="Aptos" w:hAnsi="Aptos" w:cs="Aptos"/>
        </w:rPr>
        <w:t xml:space="preserve">type </w:t>
      </w:r>
      <w:r w:rsidRPr="00BF668F">
        <w:rPr>
          <w:rFonts w:ascii="Aptos" w:eastAsia="Aptos" w:hAnsi="Aptos" w:cs="Aptos"/>
        </w:rPr>
        <w:t>based on visibility, impact, structural relevance, and compatibility with community standards.</w:t>
      </w:r>
      <w:r>
        <w:rPr>
          <w:rFonts w:ascii="Aptos" w:eastAsia="Aptos" w:hAnsi="Aptos" w:cs="Aptos"/>
          <w:sz w:val="20"/>
          <w:szCs w:val="20"/>
        </w:rPr>
        <w:t xml:space="preserve">  </w:t>
      </w:r>
    </w:p>
    <w:p w14:paraId="122487AA" w14:textId="77777777" w:rsidR="00EB578F" w:rsidRPr="00EB578F" w:rsidRDefault="00EB578F" w:rsidP="00EB578F"/>
    <w:p w14:paraId="454B5789" w14:textId="77777777" w:rsidR="009263A3" w:rsidRDefault="009263A3" w:rsidP="009263A3">
      <w:pPr>
        <w:pStyle w:val="BodyText"/>
        <w:spacing w:line="242" w:lineRule="auto"/>
        <w:ind w:right="113"/>
        <w:rPr>
          <w:rFonts w:ascii="Aptos" w:eastAsia="Aptos" w:hAnsi="Aptos" w:cs="Aptos"/>
        </w:rPr>
      </w:pPr>
    </w:p>
    <w:p w14:paraId="1797C441" w14:textId="77777777" w:rsidR="009263A3" w:rsidRPr="009263A3" w:rsidRDefault="009263A3" w:rsidP="009263A3"/>
    <w:tbl>
      <w:tblPr>
        <w:tblW w:w="10350" w:type="dxa"/>
        <w:tblInd w:w="-9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1D7"/>
        <w:tblLayout w:type="fixed"/>
        <w:tblLook w:val="04A0" w:firstRow="1" w:lastRow="0" w:firstColumn="1" w:lastColumn="0" w:noHBand="0" w:noVBand="1"/>
      </w:tblPr>
      <w:tblGrid>
        <w:gridCol w:w="1800"/>
        <w:gridCol w:w="4050"/>
        <w:gridCol w:w="4500"/>
      </w:tblGrid>
      <w:tr w:rsidR="00EB578F" w:rsidRPr="00BF668F" w14:paraId="47284882" w14:textId="77777777" w:rsidTr="00EB578F">
        <w:trPr>
          <w:trHeight w:val="255"/>
        </w:trPr>
        <w:tc>
          <w:tcPr>
            <w:tcW w:w="1800" w:type="dxa"/>
            <w:tcBorders>
              <w:top w:val="single" w:sz="4" w:space="0" w:color="7F7F7F"/>
              <w:left w:val="nil"/>
              <w:bottom w:val="single" w:sz="4" w:space="0" w:color="000000"/>
              <w:right w:val="nil"/>
            </w:tcBorders>
            <w:tcMar>
              <w:top w:w="80" w:type="dxa"/>
              <w:left w:w="80" w:type="dxa"/>
              <w:bottom w:w="80" w:type="dxa"/>
              <w:right w:w="196" w:type="dxa"/>
            </w:tcMar>
          </w:tcPr>
          <w:p w14:paraId="4701D2CD" w14:textId="77777777" w:rsidR="00EB578F" w:rsidRPr="00BF668F" w:rsidRDefault="00EB578F" w:rsidP="00583655">
            <w:pPr>
              <w:pStyle w:val="BodyText"/>
              <w:spacing w:before="1"/>
              <w:ind w:right="116"/>
              <w:jc w:val="both"/>
            </w:pPr>
            <w:r w:rsidRPr="00BF668F">
              <w:rPr>
                <w:rFonts w:ascii="Aptos" w:eastAsia="Aptos" w:hAnsi="Aptos" w:cs="Aptos"/>
                <w:b/>
                <w:bCs/>
              </w:rPr>
              <w:t>Category</w:t>
            </w:r>
          </w:p>
        </w:tc>
        <w:tc>
          <w:tcPr>
            <w:tcW w:w="4050" w:type="dxa"/>
            <w:tcBorders>
              <w:top w:val="single" w:sz="4" w:space="0" w:color="7F7F7F"/>
              <w:left w:val="nil"/>
              <w:bottom w:val="single" w:sz="4" w:space="0" w:color="000000"/>
              <w:right w:val="nil"/>
            </w:tcBorders>
            <w:tcMar>
              <w:top w:w="80" w:type="dxa"/>
              <w:left w:w="80" w:type="dxa"/>
              <w:bottom w:w="80" w:type="dxa"/>
              <w:right w:w="196" w:type="dxa"/>
            </w:tcMar>
          </w:tcPr>
          <w:p w14:paraId="2C00EC33" w14:textId="77777777" w:rsidR="00EB578F" w:rsidRPr="00BF668F" w:rsidRDefault="00EB578F" w:rsidP="00583655">
            <w:pPr>
              <w:pStyle w:val="BodyText"/>
              <w:spacing w:before="1"/>
              <w:ind w:right="116"/>
              <w:jc w:val="both"/>
            </w:pPr>
            <w:r w:rsidRPr="00BF668F">
              <w:rPr>
                <w:rFonts w:ascii="Aptos" w:eastAsia="Aptos" w:hAnsi="Aptos" w:cs="Aptos"/>
                <w:b/>
                <w:bCs/>
              </w:rPr>
              <w:t>Minor</w:t>
            </w:r>
          </w:p>
        </w:tc>
        <w:tc>
          <w:tcPr>
            <w:tcW w:w="4500" w:type="dxa"/>
            <w:tcBorders>
              <w:top w:val="single" w:sz="4" w:space="0" w:color="7F7F7F"/>
              <w:left w:val="nil"/>
              <w:bottom w:val="single" w:sz="4" w:space="0" w:color="000000"/>
              <w:right w:val="nil"/>
            </w:tcBorders>
            <w:tcMar>
              <w:top w:w="80" w:type="dxa"/>
              <w:left w:w="80" w:type="dxa"/>
              <w:bottom w:w="80" w:type="dxa"/>
              <w:right w:w="196" w:type="dxa"/>
            </w:tcMar>
          </w:tcPr>
          <w:p w14:paraId="3A721F51" w14:textId="77777777" w:rsidR="00EB578F" w:rsidRPr="00BF668F" w:rsidRDefault="00EB578F" w:rsidP="00583655">
            <w:pPr>
              <w:pStyle w:val="BodyText"/>
              <w:spacing w:before="1"/>
              <w:ind w:right="116"/>
              <w:jc w:val="both"/>
            </w:pPr>
            <w:r w:rsidRPr="00BF668F">
              <w:rPr>
                <w:rFonts w:ascii="Aptos" w:eastAsia="Aptos" w:hAnsi="Aptos" w:cs="Aptos"/>
                <w:b/>
                <w:bCs/>
              </w:rPr>
              <w:t>Major</w:t>
            </w:r>
          </w:p>
        </w:tc>
      </w:tr>
      <w:tr w:rsidR="00EB578F" w:rsidRPr="00BF668F" w14:paraId="4DAB8CAC" w14:textId="77777777" w:rsidTr="00EB578F">
        <w:trPr>
          <w:trHeight w:val="255"/>
        </w:trPr>
        <w:tc>
          <w:tcPr>
            <w:tcW w:w="1800" w:type="dxa"/>
            <w:tcBorders>
              <w:top w:val="single" w:sz="4" w:space="0" w:color="000000"/>
              <w:left w:val="nil"/>
              <w:bottom w:val="nil"/>
              <w:right w:val="nil"/>
            </w:tcBorders>
            <w:tcMar>
              <w:top w:w="80" w:type="dxa"/>
              <w:left w:w="80" w:type="dxa"/>
              <w:bottom w:w="80" w:type="dxa"/>
              <w:right w:w="196" w:type="dxa"/>
            </w:tcMar>
          </w:tcPr>
          <w:p w14:paraId="6F727426" w14:textId="6F7788BE" w:rsidR="00EB578F" w:rsidRPr="00BF668F" w:rsidRDefault="00EB578F" w:rsidP="00EB578F">
            <w:pPr>
              <w:pStyle w:val="BodyText"/>
              <w:spacing w:before="1"/>
              <w:ind w:right="116"/>
            </w:pPr>
            <w:r w:rsidRPr="00BF668F">
              <w:rPr>
                <w:rFonts w:ascii="Aptos" w:eastAsia="Aptos" w:hAnsi="Aptos" w:cs="Aptos"/>
                <w:sz w:val="20"/>
                <w:szCs w:val="20"/>
              </w:rPr>
              <w:t>Paint</w:t>
            </w:r>
            <w:r w:rsidR="00AE1D8E" w:rsidRPr="00BF668F">
              <w:rPr>
                <w:rFonts w:ascii="Aptos" w:eastAsia="Aptos" w:hAnsi="Aptos" w:cs="Aptos"/>
                <w:sz w:val="20"/>
                <w:szCs w:val="20"/>
              </w:rPr>
              <w:t>ing</w:t>
            </w:r>
            <w:r w:rsidR="00AE1D8E" w:rsidRPr="00BF668F">
              <w:rPr>
                <w:rFonts w:ascii="Aptos" w:eastAsia="Aptos" w:hAnsi="Aptos" w:cs="Aptos"/>
                <w:sz w:val="20"/>
                <w:szCs w:val="20"/>
              </w:rPr>
              <w:fldChar w:fldCharType="begin"/>
            </w:r>
            <w:r w:rsidR="00AE1D8E" w:rsidRPr="00BF668F">
              <w:instrText xml:space="preserve"> XE "</w:instrText>
            </w:r>
            <w:r w:rsidR="00AE1D8E" w:rsidRPr="00BF668F">
              <w:rPr>
                <w:rFonts w:ascii="Aptos" w:eastAsia="Aptos" w:hAnsi="Aptos" w:cs="Aptos"/>
                <w:sz w:val="20"/>
                <w:szCs w:val="20"/>
              </w:rPr>
              <w:instrText>Painting</w:instrText>
            </w:r>
            <w:r w:rsidR="00AE1D8E" w:rsidRPr="00BF668F">
              <w:instrText xml:space="preserve">" </w:instrText>
            </w:r>
            <w:r w:rsidR="00AE1D8E" w:rsidRPr="00BF668F">
              <w:rPr>
                <w:rFonts w:ascii="Aptos" w:eastAsia="Aptos" w:hAnsi="Aptos" w:cs="Aptos"/>
                <w:sz w:val="20"/>
                <w:szCs w:val="20"/>
              </w:rPr>
              <w:fldChar w:fldCharType="end"/>
            </w:r>
            <w:r w:rsidRPr="00BF668F">
              <w:rPr>
                <w:rFonts w:ascii="Aptos" w:eastAsia="Aptos" w:hAnsi="Aptos" w:cs="Aptos"/>
                <w:sz w:val="20"/>
                <w:szCs w:val="20"/>
              </w:rPr>
              <w:t xml:space="preserve"> </w:t>
            </w:r>
          </w:p>
        </w:tc>
        <w:tc>
          <w:tcPr>
            <w:tcW w:w="4050" w:type="dxa"/>
            <w:tcBorders>
              <w:top w:val="single" w:sz="4" w:space="0" w:color="000000"/>
              <w:left w:val="nil"/>
              <w:bottom w:val="nil"/>
              <w:right w:val="nil"/>
            </w:tcBorders>
            <w:tcMar>
              <w:top w:w="80" w:type="dxa"/>
              <w:left w:w="80" w:type="dxa"/>
              <w:bottom w:w="80" w:type="dxa"/>
              <w:right w:w="196" w:type="dxa"/>
            </w:tcMar>
          </w:tcPr>
          <w:p w14:paraId="14DEB63E" w14:textId="04ED04A9" w:rsidR="00EB578F" w:rsidRPr="00BF668F" w:rsidRDefault="00EB578F" w:rsidP="00EB578F">
            <w:pPr>
              <w:pStyle w:val="BodyText"/>
              <w:spacing w:before="1"/>
              <w:ind w:right="116"/>
            </w:pPr>
            <w:r w:rsidRPr="00BF668F">
              <w:rPr>
                <w:rFonts w:ascii="Aptos" w:eastAsia="Aptos" w:hAnsi="Aptos" w:cs="Aptos"/>
                <w:sz w:val="20"/>
                <w:szCs w:val="20"/>
              </w:rPr>
              <w:t>New color</w:t>
            </w:r>
            <w:r w:rsidR="00E71FA0" w:rsidRPr="00BF668F">
              <w:rPr>
                <w:rFonts w:ascii="Aptos" w:eastAsia="Aptos" w:hAnsi="Aptos" w:cs="Aptos"/>
                <w:sz w:val="20"/>
                <w:szCs w:val="20"/>
              </w:rPr>
              <w:fldChar w:fldCharType="begin"/>
            </w:r>
            <w:r w:rsidR="00E71FA0" w:rsidRPr="00BF668F">
              <w:instrText xml:space="preserve"> XE "color" </w:instrText>
            </w:r>
            <w:r w:rsidR="00E71FA0" w:rsidRPr="00BF668F">
              <w:rPr>
                <w:rFonts w:ascii="Aptos" w:eastAsia="Aptos" w:hAnsi="Aptos" w:cs="Aptos"/>
                <w:sz w:val="20"/>
                <w:szCs w:val="20"/>
              </w:rPr>
              <w:fldChar w:fldCharType="end"/>
            </w:r>
            <w:r w:rsidRPr="00BF668F">
              <w:rPr>
                <w:rFonts w:ascii="Aptos" w:eastAsia="Aptos" w:hAnsi="Aptos" w:cs="Aptos"/>
                <w:sz w:val="20"/>
                <w:szCs w:val="20"/>
              </w:rPr>
              <w:t xml:space="preserve"> repaint </w:t>
            </w:r>
          </w:p>
        </w:tc>
        <w:tc>
          <w:tcPr>
            <w:tcW w:w="4500" w:type="dxa"/>
            <w:tcBorders>
              <w:top w:val="single" w:sz="4" w:space="0" w:color="000000"/>
              <w:left w:val="nil"/>
              <w:bottom w:val="nil"/>
              <w:right w:val="nil"/>
            </w:tcBorders>
            <w:tcMar>
              <w:top w:w="80" w:type="dxa"/>
              <w:left w:w="80" w:type="dxa"/>
              <w:bottom w:w="80" w:type="dxa"/>
              <w:right w:w="196" w:type="dxa"/>
            </w:tcMar>
          </w:tcPr>
          <w:p w14:paraId="3F02134F" w14:textId="77777777" w:rsidR="00EB578F" w:rsidRPr="00BF668F" w:rsidRDefault="00EB578F" w:rsidP="00EB578F">
            <w:pPr>
              <w:pStyle w:val="BodyText"/>
              <w:spacing w:before="1"/>
              <w:ind w:right="116"/>
            </w:pPr>
            <w:r w:rsidRPr="00BF668F">
              <w:rPr>
                <w:rFonts w:ascii="Aptos" w:eastAsia="Aptos" w:hAnsi="Aptos" w:cs="Aptos"/>
                <w:sz w:val="20"/>
                <w:szCs w:val="20"/>
              </w:rPr>
              <w:t>None</w:t>
            </w:r>
          </w:p>
        </w:tc>
      </w:tr>
      <w:tr w:rsidR="00596F91" w14:paraId="78898FDB" w14:textId="77777777" w:rsidTr="00EB578F">
        <w:trPr>
          <w:trHeight w:val="298"/>
        </w:trPr>
        <w:tc>
          <w:tcPr>
            <w:tcW w:w="1800" w:type="dxa"/>
            <w:tcBorders>
              <w:top w:val="nil"/>
              <w:left w:val="nil"/>
              <w:bottom w:val="nil"/>
              <w:right w:val="nil"/>
            </w:tcBorders>
            <w:tcMar>
              <w:top w:w="80" w:type="dxa"/>
              <w:left w:w="80" w:type="dxa"/>
              <w:bottom w:w="80" w:type="dxa"/>
              <w:right w:w="196" w:type="dxa"/>
            </w:tcMar>
          </w:tcPr>
          <w:p w14:paraId="49408D8F" w14:textId="2C637B58" w:rsidR="00EB578F" w:rsidRPr="00BF668F" w:rsidRDefault="00EB578F" w:rsidP="00EB578F">
            <w:pPr>
              <w:pStyle w:val="BodyText"/>
              <w:spacing w:before="1"/>
              <w:ind w:right="116"/>
            </w:pPr>
            <w:r w:rsidRPr="00BF668F">
              <w:rPr>
                <w:rFonts w:ascii="Aptos" w:eastAsia="Aptos" w:hAnsi="Aptos" w:cs="Aptos"/>
                <w:sz w:val="20"/>
                <w:szCs w:val="20"/>
              </w:rPr>
              <w:t>Landscaping</w:t>
            </w:r>
            <w:r w:rsidR="00AE1D8E" w:rsidRPr="00BF668F">
              <w:rPr>
                <w:rFonts w:ascii="Aptos" w:eastAsia="Aptos" w:hAnsi="Aptos" w:cs="Aptos"/>
                <w:sz w:val="20"/>
                <w:szCs w:val="20"/>
              </w:rPr>
              <w:fldChar w:fldCharType="begin"/>
            </w:r>
            <w:r w:rsidR="00AE1D8E" w:rsidRPr="00BF668F">
              <w:instrText xml:space="preserve"> XE "</w:instrText>
            </w:r>
            <w:r w:rsidR="00AE1D8E" w:rsidRPr="00BF668F">
              <w:rPr>
                <w:rFonts w:ascii="Aptos" w:eastAsia="Aptos" w:hAnsi="Aptos" w:cs="Aptos"/>
                <w:sz w:val="20"/>
                <w:szCs w:val="20"/>
              </w:rPr>
              <w:instrText>Landscaping</w:instrText>
            </w:r>
            <w:r w:rsidR="00AE1D8E" w:rsidRPr="00BF668F">
              <w:instrText xml:space="preserve">" </w:instrText>
            </w:r>
            <w:r w:rsidR="00AE1D8E" w:rsidRPr="00BF668F">
              <w:rPr>
                <w:rFonts w:ascii="Aptos" w:eastAsia="Aptos" w:hAnsi="Aptos" w:cs="Aptos"/>
                <w:sz w:val="20"/>
                <w:szCs w:val="20"/>
              </w:rPr>
              <w:fldChar w:fldCharType="end"/>
            </w:r>
          </w:p>
        </w:tc>
        <w:tc>
          <w:tcPr>
            <w:tcW w:w="4050" w:type="dxa"/>
            <w:tcBorders>
              <w:top w:val="nil"/>
              <w:left w:val="nil"/>
              <w:bottom w:val="nil"/>
              <w:right w:val="nil"/>
            </w:tcBorders>
            <w:tcMar>
              <w:top w:w="80" w:type="dxa"/>
              <w:left w:w="80" w:type="dxa"/>
              <w:bottom w:w="80" w:type="dxa"/>
              <w:right w:w="196" w:type="dxa"/>
            </w:tcMar>
          </w:tcPr>
          <w:p w14:paraId="4C837014" w14:textId="2432EDD6" w:rsidR="00EB578F" w:rsidRPr="00BF668F" w:rsidRDefault="00564A9D" w:rsidP="00EB578F">
            <w:pPr>
              <w:pStyle w:val="BodyText"/>
              <w:spacing w:before="1"/>
              <w:ind w:right="116"/>
            </w:pPr>
            <w:r w:rsidRPr="00BF668F">
              <w:rPr>
                <w:rFonts w:ascii="Aptos" w:eastAsia="Aptos" w:hAnsi="Aptos" w:cs="Aptos"/>
                <w:sz w:val="20"/>
                <w:szCs w:val="20"/>
              </w:rPr>
              <w:t>New s</w:t>
            </w:r>
            <w:r w:rsidR="00EB578F" w:rsidRPr="00BF668F">
              <w:rPr>
                <w:rFonts w:ascii="Aptos" w:eastAsia="Aptos" w:hAnsi="Aptos" w:cs="Aptos"/>
                <w:sz w:val="20"/>
                <w:szCs w:val="20"/>
              </w:rPr>
              <w:t>hrubs</w:t>
            </w:r>
            <w:r w:rsidR="00444F6E" w:rsidRPr="00BF668F">
              <w:rPr>
                <w:rFonts w:ascii="Aptos" w:eastAsia="Aptos" w:hAnsi="Aptos" w:cs="Aptos"/>
                <w:sz w:val="20"/>
                <w:szCs w:val="20"/>
              </w:rPr>
              <w:fldChar w:fldCharType="begin"/>
            </w:r>
            <w:r w:rsidR="00444F6E" w:rsidRPr="00BF668F">
              <w:instrText xml:space="preserve"> XE "</w:instrText>
            </w:r>
            <w:r w:rsidR="00444F6E" w:rsidRPr="00BF668F">
              <w:rPr>
                <w:rFonts w:ascii="Aptos" w:eastAsia="Aptos" w:hAnsi="Aptos" w:cs="Aptos"/>
                <w:sz w:val="20"/>
                <w:szCs w:val="20"/>
              </w:rPr>
              <w:instrText>Shrubs</w:instrText>
            </w:r>
            <w:r w:rsidR="00444F6E" w:rsidRPr="00BF668F">
              <w:instrText xml:space="preserve">" </w:instrText>
            </w:r>
            <w:r w:rsidR="00444F6E" w:rsidRPr="00BF668F">
              <w:rPr>
                <w:rFonts w:ascii="Aptos" w:eastAsia="Aptos" w:hAnsi="Aptos" w:cs="Aptos"/>
                <w:sz w:val="20"/>
                <w:szCs w:val="20"/>
              </w:rPr>
              <w:fldChar w:fldCharType="end"/>
            </w:r>
            <w:r w:rsidR="00EB578F" w:rsidRPr="00BF668F">
              <w:rPr>
                <w:rFonts w:ascii="Aptos" w:eastAsia="Aptos" w:hAnsi="Aptos" w:cs="Aptos"/>
                <w:sz w:val="20"/>
                <w:szCs w:val="20"/>
              </w:rPr>
              <w:t>, small plants</w:t>
            </w:r>
            <w:r w:rsidRPr="00BF668F">
              <w:rPr>
                <w:rFonts w:ascii="Aptos" w:eastAsia="Aptos" w:hAnsi="Aptos" w:cs="Aptos"/>
                <w:sz w:val="20"/>
                <w:szCs w:val="20"/>
              </w:rPr>
              <w:t>, small cacti</w:t>
            </w:r>
            <w:r w:rsidR="004339DD" w:rsidRPr="00BF668F">
              <w:rPr>
                <w:rFonts w:ascii="Aptos" w:eastAsia="Aptos" w:hAnsi="Aptos" w:cs="Aptos"/>
                <w:sz w:val="20"/>
                <w:szCs w:val="20"/>
              </w:rPr>
              <w:fldChar w:fldCharType="begin"/>
            </w:r>
            <w:r w:rsidR="004339DD" w:rsidRPr="00BF668F">
              <w:instrText xml:space="preserve"> XE "plants" </w:instrText>
            </w:r>
            <w:r w:rsidR="004339DD" w:rsidRPr="00BF668F">
              <w:rPr>
                <w:rFonts w:ascii="Aptos" w:eastAsia="Aptos" w:hAnsi="Aptos" w:cs="Aptos"/>
                <w:sz w:val="20"/>
                <w:szCs w:val="20"/>
              </w:rPr>
              <w:fldChar w:fldCharType="end"/>
            </w:r>
          </w:p>
        </w:tc>
        <w:tc>
          <w:tcPr>
            <w:tcW w:w="4500" w:type="dxa"/>
            <w:tcBorders>
              <w:top w:val="nil"/>
              <w:left w:val="nil"/>
              <w:bottom w:val="nil"/>
              <w:right w:val="nil"/>
            </w:tcBorders>
            <w:tcMar>
              <w:top w:w="80" w:type="dxa"/>
              <w:left w:w="80" w:type="dxa"/>
              <w:bottom w:w="80" w:type="dxa"/>
              <w:right w:w="196" w:type="dxa"/>
            </w:tcMar>
          </w:tcPr>
          <w:p w14:paraId="696F93E4" w14:textId="749095EA" w:rsidR="00EB578F" w:rsidRDefault="00EB578F" w:rsidP="00EB578F">
            <w:pPr>
              <w:pStyle w:val="BodyText"/>
              <w:spacing w:before="1"/>
              <w:ind w:right="116"/>
            </w:pPr>
            <w:r w:rsidRPr="00BF668F">
              <w:rPr>
                <w:rFonts w:ascii="Aptos" w:eastAsia="Aptos" w:hAnsi="Aptos" w:cs="Aptos"/>
                <w:sz w:val="20"/>
                <w:szCs w:val="20"/>
              </w:rPr>
              <w:t>Trees</w:t>
            </w:r>
            <w:r w:rsidR="00895723" w:rsidRPr="00BF668F">
              <w:rPr>
                <w:rFonts w:ascii="Aptos" w:eastAsia="Aptos" w:hAnsi="Aptos" w:cs="Aptos"/>
                <w:sz w:val="20"/>
                <w:szCs w:val="20"/>
              </w:rPr>
              <w:fldChar w:fldCharType="begin"/>
            </w:r>
            <w:r w:rsidR="00895723" w:rsidRPr="00BF668F">
              <w:instrText xml:space="preserve"> XE "Trees" </w:instrText>
            </w:r>
            <w:r w:rsidR="00895723" w:rsidRPr="00BF668F">
              <w:rPr>
                <w:rFonts w:ascii="Aptos" w:eastAsia="Aptos" w:hAnsi="Aptos" w:cs="Aptos"/>
                <w:sz w:val="20"/>
                <w:szCs w:val="20"/>
              </w:rPr>
              <w:fldChar w:fldCharType="end"/>
            </w:r>
            <w:r w:rsidRPr="00BF668F">
              <w:rPr>
                <w:rFonts w:ascii="Aptos" w:eastAsia="Aptos" w:hAnsi="Aptos" w:cs="Aptos"/>
                <w:sz w:val="20"/>
                <w:szCs w:val="20"/>
              </w:rPr>
              <w:t>/large cacti</w:t>
            </w:r>
            <w:r w:rsidR="00D4529E" w:rsidRPr="00BF668F">
              <w:rPr>
                <w:rFonts w:ascii="Aptos" w:eastAsia="Aptos" w:hAnsi="Aptos" w:cs="Aptos"/>
                <w:sz w:val="20"/>
                <w:szCs w:val="20"/>
              </w:rPr>
              <w:fldChar w:fldCharType="begin"/>
            </w:r>
            <w:r w:rsidR="00D4529E" w:rsidRPr="00BF668F">
              <w:instrText xml:space="preserve"> XE "cacti" </w:instrText>
            </w:r>
            <w:r w:rsidR="00D4529E" w:rsidRPr="00BF668F">
              <w:rPr>
                <w:rFonts w:ascii="Aptos" w:eastAsia="Aptos" w:hAnsi="Aptos" w:cs="Aptos"/>
                <w:sz w:val="20"/>
                <w:szCs w:val="20"/>
              </w:rPr>
              <w:fldChar w:fldCharType="end"/>
            </w:r>
            <w:r w:rsidRPr="00BF668F">
              <w:rPr>
                <w:rFonts w:ascii="Aptos" w:eastAsia="Aptos" w:hAnsi="Aptos" w:cs="Aptos"/>
                <w:sz w:val="20"/>
                <w:szCs w:val="20"/>
              </w:rPr>
              <w:t xml:space="preserve"> (new or removal), grading</w:t>
            </w:r>
            <w:r w:rsidR="003E3661" w:rsidRPr="00BF668F">
              <w:rPr>
                <w:rFonts w:ascii="Aptos" w:eastAsia="Aptos" w:hAnsi="Aptos" w:cs="Aptos"/>
                <w:sz w:val="20"/>
                <w:szCs w:val="20"/>
              </w:rPr>
              <w:fldChar w:fldCharType="begin"/>
            </w:r>
            <w:r w:rsidR="003E3661" w:rsidRPr="00BF668F">
              <w:instrText xml:space="preserve"> XE "</w:instrText>
            </w:r>
            <w:r w:rsidR="003E3661" w:rsidRPr="00BF668F">
              <w:rPr>
                <w:rFonts w:ascii="Aptos" w:eastAsia="Aptos" w:hAnsi="Aptos" w:cs="Aptos"/>
              </w:rPr>
              <w:instrText>grading</w:instrText>
            </w:r>
            <w:r w:rsidR="003E3661" w:rsidRPr="00BF668F">
              <w:instrText xml:space="preserve">" </w:instrText>
            </w:r>
            <w:r w:rsidR="003E3661" w:rsidRPr="00BF668F">
              <w:rPr>
                <w:rFonts w:ascii="Aptos" w:eastAsia="Aptos" w:hAnsi="Aptos" w:cs="Aptos"/>
                <w:sz w:val="20"/>
                <w:szCs w:val="20"/>
              </w:rPr>
              <w:fldChar w:fldCharType="end"/>
            </w:r>
          </w:p>
        </w:tc>
      </w:tr>
      <w:tr w:rsidR="00596F91" w14:paraId="1573C36C" w14:textId="77777777" w:rsidTr="00EB578F">
        <w:trPr>
          <w:trHeight w:val="370"/>
        </w:trPr>
        <w:tc>
          <w:tcPr>
            <w:tcW w:w="1800" w:type="dxa"/>
            <w:tcBorders>
              <w:top w:val="nil"/>
              <w:left w:val="nil"/>
              <w:bottom w:val="nil"/>
              <w:right w:val="nil"/>
            </w:tcBorders>
            <w:tcMar>
              <w:top w:w="80" w:type="dxa"/>
              <w:left w:w="80" w:type="dxa"/>
              <w:bottom w:w="80" w:type="dxa"/>
              <w:right w:w="196" w:type="dxa"/>
            </w:tcMar>
          </w:tcPr>
          <w:p w14:paraId="5060B254" w14:textId="3157AB97" w:rsidR="00EB578F" w:rsidRDefault="00EB578F" w:rsidP="00EB578F">
            <w:pPr>
              <w:pStyle w:val="BodyText"/>
              <w:spacing w:before="1"/>
              <w:ind w:right="116"/>
            </w:pPr>
            <w:r>
              <w:rPr>
                <w:rFonts w:ascii="Aptos" w:eastAsia="Aptos" w:hAnsi="Aptos" w:cs="Aptos"/>
                <w:sz w:val="20"/>
                <w:szCs w:val="20"/>
              </w:rPr>
              <w:t>Hardscape</w:t>
            </w:r>
            <w:r w:rsidR="00AE1D8E">
              <w:rPr>
                <w:rFonts w:ascii="Aptos" w:eastAsia="Aptos" w:hAnsi="Aptos" w:cs="Aptos"/>
                <w:sz w:val="20"/>
                <w:szCs w:val="20"/>
              </w:rPr>
              <w:fldChar w:fldCharType="begin"/>
            </w:r>
            <w:r w:rsidR="00AE1D8E">
              <w:instrText xml:space="preserve"> XE "</w:instrText>
            </w:r>
            <w:r w:rsidR="00AE1D8E" w:rsidRPr="004D38C6">
              <w:rPr>
                <w:rFonts w:ascii="Aptos" w:eastAsia="Aptos" w:hAnsi="Aptos" w:cs="Aptos"/>
                <w:sz w:val="20"/>
                <w:szCs w:val="20"/>
              </w:rPr>
              <w:instrText>Hardscape</w:instrText>
            </w:r>
            <w:r w:rsidR="00AE1D8E">
              <w:instrText xml:space="preserve">" </w:instrText>
            </w:r>
            <w:r w:rsidR="00AE1D8E">
              <w:rPr>
                <w:rFonts w:ascii="Aptos" w:eastAsia="Aptos" w:hAnsi="Aptos" w:cs="Aptos"/>
                <w:sz w:val="20"/>
                <w:szCs w:val="20"/>
              </w:rPr>
              <w:fldChar w:fldCharType="end"/>
            </w:r>
          </w:p>
        </w:tc>
        <w:tc>
          <w:tcPr>
            <w:tcW w:w="4050" w:type="dxa"/>
            <w:tcBorders>
              <w:top w:val="nil"/>
              <w:left w:val="nil"/>
              <w:bottom w:val="nil"/>
              <w:right w:val="nil"/>
            </w:tcBorders>
            <w:tcMar>
              <w:top w:w="80" w:type="dxa"/>
              <w:left w:w="80" w:type="dxa"/>
              <w:bottom w:w="80" w:type="dxa"/>
              <w:right w:w="196" w:type="dxa"/>
            </w:tcMar>
          </w:tcPr>
          <w:p w14:paraId="28A61E67" w14:textId="77777777" w:rsidR="00EB578F" w:rsidRDefault="00EB578F" w:rsidP="00EB578F">
            <w:pPr>
              <w:pStyle w:val="BodyText"/>
              <w:spacing w:before="1"/>
              <w:ind w:right="116"/>
            </w:pPr>
            <w:r>
              <w:rPr>
                <w:rFonts w:ascii="Aptos" w:eastAsia="Aptos" w:hAnsi="Aptos" w:cs="Aptos"/>
                <w:sz w:val="20"/>
                <w:szCs w:val="20"/>
              </w:rPr>
              <w:t>Small stepping stones, refresh existing</w:t>
            </w:r>
          </w:p>
        </w:tc>
        <w:tc>
          <w:tcPr>
            <w:tcW w:w="4500" w:type="dxa"/>
            <w:tcBorders>
              <w:top w:val="nil"/>
              <w:left w:val="nil"/>
              <w:bottom w:val="nil"/>
              <w:right w:val="nil"/>
            </w:tcBorders>
            <w:tcMar>
              <w:top w:w="80" w:type="dxa"/>
              <w:left w:w="80" w:type="dxa"/>
              <w:bottom w:w="80" w:type="dxa"/>
              <w:right w:w="196" w:type="dxa"/>
            </w:tcMar>
          </w:tcPr>
          <w:p w14:paraId="07E91FC0" w14:textId="37D2A8DE" w:rsidR="00EB578F" w:rsidRDefault="00EB578F" w:rsidP="00EB578F">
            <w:pPr>
              <w:pStyle w:val="BodyText"/>
              <w:spacing w:before="1"/>
              <w:ind w:right="116"/>
            </w:pPr>
            <w:r>
              <w:rPr>
                <w:rFonts w:ascii="Aptos" w:eastAsia="Aptos" w:hAnsi="Aptos" w:cs="Aptos"/>
                <w:sz w:val="20"/>
                <w:szCs w:val="20"/>
              </w:rPr>
              <w:t>New patios</w:t>
            </w:r>
            <w:r w:rsidR="00A32483">
              <w:rPr>
                <w:rFonts w:ascii="Aptos" w:eastAsia="Aptos" w:hAnsi="Aptos" w:cs="Aptos"/>
                <w:sz w:val="20"/>
                <w:szCs w:val="20"/>
              </w:rPr>
              <w:fldChar w:fldCharType="begin"/>
            </w:r>
            <w:r w:rsidR="00A32483">
              <w:instrText xml:space="preserve"> XE "</w:instrText>
            </w:r>
            <w:r w:rsidR="00A32483" w:rsidRPr="002D3050">
              <w:rPr>
                <w:rFonts w:ascii="Aptos" w:eastAsia="Aptos" w:hAnsi="Aptos" w:cs="Aptos"/>
              </w:rPr>
              <w:instrText>patios</w:instrText>
            </w:r>
            <w:r w:rsidR="00A32483">
              <w:instrText xml:space="preserve">" </w:instrText>
            </w:r>
            <w:r w:rsidR="00A32483">
              <w:rPr>
                <w:rFonts w:ascii="Aptos" w:eastAsia="Aptos" w:hAnsi="Aptos" w:cs="Aptos"/>
                <w:sz w:val="20"/>
                <w:szCs w:val="20"/>
              </w:rPr>
              <w:fldChar w:fldCharType="end"/>
            </w:r>
            <w:r>
              <w:rPr>
                <w:rFonts w:ascii="Aptos" w:eastAsia="Aptos" w:hAnsi="Aptos" w:cs="Aptos"/>
                <w:sz w:val="20"/>
                <w:szCs w:val="20"/>
              </w:rPr>
              <w:t>, walkways, major redesign</w:t>
            </w:r>
          </w:p>
        </w:tc>
      </w:tr>
      <w:tr w:rsidR="00596F91" w14:paraId="451D1379" w14:textId="77777777" w:rsidTr="00EB578F">
        <w:trPr>
          <w:trHeight w:val="298"/>
        </w:trPr>
        <w:tc>
          <w:tcPr>
            <w:tcW w:w="1800" w:type="dxa"/>
            <w:tcBorders>
              <w:top w:val="nil"/>
              <w:left w:val="nil"/>
              <w:bottom w:val="nil"/>
              <w:right w:val="nil"/>
            </w:tcBorders>
            <w:tcMar>
              <w:top w:w="80" w:type="dxa"/>
              <w:left w:w="80" w:type="dxa"/>
              <w:bottom w:w="80" w:type="dxa"/>
              <w:right w:w="196" w:type="dxa"/>
            </w:tcMar>
          </w:tcPr>
          <w:p w14:paraId="151CC254" w14:textId="07A15BD2" w:rsidR="00EB578F" w:rsidRDefault="00EB578F" w:rsidP="00EB578F">
            <w:pPr>
              <w:pStyle w:val="BodyText"/>
              <w:spacing w:before="1"/>
              <w:ind w:right="116"/>
            </w:pPr>
            <w:r>
              <w:rPr>
                <w:rFonts w:ascii="Aptos" w:eastAsia="Aptos" w:hAnsi="Aptos" w:cs="Aptos"/>
                <w:sz w:val="20"/>
                <w:szCs w:val="20"/>
              </w:rPr>
              <w:t>Structures</w:t>
            </w:r>
            <w:r w:rsidR="00AE1D8E">
              <w:rPr>
                <w:rFonts w:ascii="Aptos" w:eastAsia="Aptos" w:hAnsi="Aptos" w:cs="Aptos"/>
                <w:sz w:val="20"/>
                <w:szCs w:val="20"/>
              </w:rPr>
              <w:fldChar w:fldCharType="begin"/>
            </w:r>
            <w:r w:rsidR="00AE1D8E">
              <w:instrText xml:space="preserve"> XE "</w:instrText>
            </w:r>
            <w:r w:rsidR="00AE1D8E" w:rsidRPr="00220209">
              <w:rPr>
                <w:rFonts w:ascii="Aptos" w:eastAsia="Aptos" w:hAnsi="Aptos" w:cs="Aptos"/>
                <w:sz w:val="20"/>
                <w:szCs w:val="20"/>
              </w:rPr>
              <w:instrText>Structures</w:instrText>
            </w:r>
            <w:r w:rsidR="00AE1D8E">
              <w:instrText xml:space="preserve">" </w:instrText>
            </w:r>
            <w:r w:rsidR="00AE1D8E">
              <w:rPr>
                <w:rFonts w:ascii="Aptos" w:eastAsia="Aptos" w:hAnsi="Aptos" w:cs="Aptos"/>
                <w:sz w:val="20"/>
                <w:szCs w:val="20"/>
              </w:rPr>
              <w:fldChar w:fldCharType="end"/>
            </w:r>
          </w:p>
        </w:tc>
        <w:tc>
          <w:tcPr>
            <w:tcW w:w="4050" w:type="dxa"/>
            <w:tcBorders>
              <w:top w:val="nil"/>
              <w:left w:val="nil"/>
              <w:bottom w:val="nil"/>
              <w:right w:val="nil"/>
            </w:tcBorders>
            <w:tcMar>
              <w:top w:w="80" w:type="dxa"/>
              <w:left w:w="80" w:type="dxa"/>
              <w:bottom w:w="80" w:type="dxa"/>
              <w:right w:w="196" w:type="dxa"/>
            </w:tcMar>
          </w:tcPr>
          <w:p w14:paraId="0B57DDEC" w14:textId="77777777" w:rsidR="00EB578F" w:rsidRDefault="00EB578F" w:rsidP="00EB578F">
            <w:pPr>
              <w:pStyle w:val="BodyText"/>
              <w:spacing w:before="1"/>
              <w:ind w:right="116"/>
            </w:pPr>
            <w:r>
              <w:rPr>
                <w:rFonts w:ascii="Aptos" w:eastAsia="Aptos" w:hAnsi="Aptos" w:cs="Aptos"/>
                <w:sz w:val="20"/>
                <w:szCs w:val="20"/>
              </w:rPr>
              <w:t>None</w:t>
            </w:r>
          </w:p>
        </w:tc>
        <w:tc>
          <w:tcPr>
            <w:tcW w:w="4500" w:type="dxa"/>
            <w:tcBorders>
              <w:top w:val="nil"/>
              <w:left w:val="nil"/>
              <w:bottom w:val="nil"/>
              <w:right w:val="nil"/>
            </w:tcBorders>
            <w:tcMar>
              <w:top w:w="80" w:type="dxa"/>
              <w:left w:w="80" w:type="dxa"/>
              <w:bottom w:w="80" w:type="dxa"/>
              <w:right w:w="196" w:type="dxa"/>
            </w:tcMar>
          </w:tcPr>
          <w:p w14:paraId="44E94C33" w14:textId="457A2CE0" w:rsidR="00EB578F" w:rsidRDefault="00EB578F" w:rsidP="00EB578F">
            <w:pPr>
              <w:pStyle w:val="BodyText"/>
              <w:spacing w:before="1"/>
              <w:ind w:right="116"/>
            </w:pPr>
            <w:r>
              <w:rPr>
                <w:rFonts w:ascii="Aptos" w:eastAsia="Aptos" w:hAnsi="Aptos" w:cs="Aptos"/>
                <w:sz w:val="20"/>
                <w:szCs w:val="20"/>
              </w:rPr>
              <w:t>Garages</w:t>
            </w:r>
            <w:r w:rsidR="00CE7183">
              <w:rPr>
                <w:rFonts w:ascii="Aptos" w:eastAsia="Aptos" w:hAnsi="Aptos" w:cs="Aptos"/>
                <w:sz w:val="20"/>
                <w:szCs w:val="20"/>
              </w:rPr>
              <w:fldChar w:fldCharType="begin"/>
            </w:r>
            <w:r w:rsidR="00CE7183">
              <w:instrText xml:space="preserve"> XE "</w:instrText>
            </w:r>
            <w:r w:rsidR="00CE7183" w:rsidRPr="001C06ED">
              <w:instrText>Garages</w:instrText>
            </w:r>
            <w:r w:rsidR="00CE7183">
              <w:instrText xml:space="preserve">" </w:instrText>
            </w:r>
            <w:r w:rsidR="00CE7183">
              <w:rPr>
                <w:rFonts w:ascii="Aptos" w:eastAsia="Aptos" w:hAnsi="Aptos" w:cs="Aptos"/>
                <w:sz w:val="20"/>
                <w:szCs w:val="20"/>
              </w:rPr>
              <w:fldChar w:fldCharType="end"/>
            </w:r>
            <w:r>
              <w:rPr>
                <w:rFonts w:ascii="Aptos" w:eastAsia="Aptos" w:hAnsi="Aptos" w:cs="Aptos"/>
                <w:sz w:val="20"/>
                <w:szCs w:val="20"/>
              </w:rPr>
              <w:t>, pergolas, additions, pool</w:t>
            </w:r>
            <w:r w:rsidR="0026238E">
              <w:rPr>
                <w:rFonts w:ascii="Aptos" w:eastAsia="Aptos" w:hAnsi="Aptos" w:cs="Aptos"/>
                <w:sz w:val="20"/>
                <w:szCs w:val="20"/>
              </w:rPr>
              <w:fldChar w:fldCharType="begin"/>
            </w:r>
            <w:r w:rsidR="0026238E">
              <w:instrText xml:space="preserve"> XE "</w:instrText>
            </w:r>
            <w:r w:rsidR="0026238E" w:rsidRPr="00BE3176">
              <w:instrText>pool</w:instrText>
            </w:r>
            <w:r w:rsidR="0026238E">
              <w:instrText xml:space="preserve">" </w:instrText>
            </w:r>
            <w:r w:rsidR="0026238E">
              <w:rPr>
                <w:rFonts w:ascii="Aptos" w:eastAsia="Aptos" w:hAnsi="Aptos" w:cs="Aptos"/>
                <w:sz w:val="20"/>
                <w:szCs w:val="20"/>
              </w:rPr>
              <w:fldChar w:fldCharType="end"/>
            </w:r>
            <w:r>
              <w:rPr>
                <w:rFonts w:ascii="Aptos" w:eastAsia="Aptos" w:hAnsi="Aptos" w:cs="Aptos"/>
                <w:sz w:val="20"/>
                <w:szCs w:val="20"/>
              </w:rPr>
              <w:t xml:space="preserve"> houses</w:t>
            </w:r>
          </w:p>
        </w:tc>
      </w:tr>
      <w:tr w:rsidR="00596F91" w14:paraId="2BA5417E" w14:textId="77777777" w:rsidTr="00EB578F">
        <w:trPr>
          <w:trHeight w:val="260"/>
        </w:trPr>
        <w:tc>
          <w:tcPr>
            <w:tcW w:w="1800" w:type="dxa"/>
            <w:tcBorders>
              <w:top w:val="nil"/>
              <w:left w:val="nil"/>
              <w:bottom w:val="nil"/>
              <w:right w:val="nil"/>
            </w:tcBorders>
            <w:tcMar>
              <w:top w:w="80" w:type="dxa"/>
              <w:left w:w="80" w:type="dxa"/>
              <w:bottom w:w="80" w:type="dxa"/>
              <w:right w:w="196" w:type="dxa"/>
            </w:tcMar>
          </w:tcPr>
          <w:p w14:paraId="0780E5B9" w14:textId="353CD68C" w:rsidR="00EB578F" w:rsidRDefault="00EB578F" w:rsidP="00EB578F">
            <w:pPr>
              <w:pStyle w:val="BodyText"/>
              <w:spacing w:before="1"/>
              <w:ind w:right="116"/>
            </w:pPr>
            <w:r>
              <w:rPr>
                <w:rFonts w:ascii="Aptos" w:eastAsia="Aptos" w:hAnsi="Aptos" w:cs="Aptos"/>
                <w:sz w:val="20"/>
                <w:szCs w:val="20"/>
              </w:rPr>
              <w:t>Fencing</w:t>
            </w:r>
            <w:r w:rsidR="00AE1D8E">
              <w:rPr>
                <w:rFonts w:ascii="Aptos" w:eastAsia="Aptos" w:hAnsi="Aptos" w:cs="Aptos"/>
                <w:sz w:val="20"/>
                <w:szCs w:val="20"/>
              </w:rPr>
              <w:fldChar w:fldCharType="begin"/>
            </w:r>
            <w:r w:rsidR="00AE1D8E">
              <w:instrText xml:space="preserve"> XE "</w:instrText>
            </w:r>
            <w:r w:rsidR="00AE1D8E" w:rsidRPr="001B5542">
              <w:rPr>
                <w:rFonts w:ascii="Aptos" w:eastAsia="Aptos" w:hAnsi="Aptos" w:cs="Aptos"/>
                <w:sz w:val="20"/>
                <w:szCs w:val="20"/>
              </w:rPr>
              <w:instrText>Fencing</w:instrText>
            </w:r>
            <w:r w:rsidR="00AE1D8E">
              <w:instrText xml:space="preserve">" </w:instrText>
            </w:r>
            <w:r w:rsidR="00AE1D8E">
              <w:rPr>
                <w:rFonts w:ascii="Aptos" w:eastAsia="Aptos" w:hAnsi="Aptos" w:cs="Aptos"/>
                <w:sz w:val="20"/>
                <w:szCs w:val="20"/>
              </w:rPr>
              <w:fldChar w:fldCharType="end"/>
            </w:r>
            <w:r>
              <w:rPr>
                <w:rFonts w:ascii="Aptos" w:eastAsia="Aptos" w:hAnsi="Aptos" w:cs="Aptos"/>
                <w:sz w:val="20"/>
                <w:szCs w:val="20"/>
              </w:rPr>
              <w:t>/walls</w:t>
            </w:r>
            <w:r w:rsidR="00AE1D8E">
              <w:rPr>
                <w:rFonts w:ascii="Aptos" w:eastAsia="Aptos" w:hAnsi="Aptos" w:cs="Aptos"/>
                <w:sz w:val="20"/>
                <w:szCs w:val="20"/>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sz w:val="20"/>
                <w:szCs w:val="20"/>
              </w:rPr>
              <w:fldChar w:fldCharType="end"/>
            </w:r>
          </w:p>
        </w:tc>
        <w:tc>
          <w:tcPr>
            <w:tcW w:w="4050" w:type="dxa"/>
            <w:tcBorders>
              <w:top w:val="nil"/>
              <w:left w:val="nil"/>
              <w:bottom w:val="nil"/>
              <w:right w:val="nil"/>
            </w:tcBorders>
            <w:tcMar>
              <w:top w:w="80" w:type="dxa"/>
              <w:left w:w="80" w:type="dxa"/>
              <w:bottom w:w="80" w:type="dxa"/>
              <w:right w:w="196" w:type="dxa"/>
            </w:tcMar>
          </w:tcPr>
          <w:p w14:paraId="76F998BC" w14:textId="77777777" w:rsidR="00EB578F" w:rsidRDefault="00EB578F" w:rsidP="00EB578F">
            <w:pPr>
              <w:pStyle w:val="BodyText"/>
              <w:spacing w:before="1"/>
              <w:ind w:right="116"/>
            </w:pPr>
            <w:r>
              <w:rPr>
                <w:rFonts w:ascii="Aptos" w:eastAsia="Aptos" w:hAnsi="Aptos" w:cs="Aptos"/>
                <w:sz w:val="20"/>
                <w:szCs w:val="20"/>
              </w:rPr>
              <w:t>Repair in-kind</w:t>
            </w:r>
          </w:p>
        </w:tc>
        <w:tc>
          <w:tcPr>
            <w:tcW w:w="4500" w:type="dxa"/>
            <w:tcBorders>
              <w:top w:val="nil"/>
              <w:left w:val="nil"/>
              <w:bottom w:val="nil"/>
              <w:right w:val="nil"/>
            </w:tcBorders>
            <w:tcMar>
              <w:top w:w="80" w:type="dxa"/>
              <w:left w:w="80" w:type="dxa"/>
              <w:bottom w:w="80" w:type="dxa"/>
              <w:right w:w="196" w:type="dxa"/>
            </w:tcMar>
          </w:tcPr>
          <w:p w14:paraId="60655CC8" w14:textId="77777777" w:rsidR="00EB578F" w:rsidRDefault="00EB578F" w:rsidP="00EB578F">
            <w:pPr>
              <w:pStyle w:val="BodyText"/>
              <w:spacing w:before="1"/>
              <w:ind w:right="116"/>
            </w:pPr>
            <w:r>
              <w:rPr>
                <w:rFonts w:ascii="Aptos" w:eastAsia="Aptos" w:hAnsi="Aptos" w:cs="Aptos"/>
                <w:sz w:val="20"/>
                <w:szCs w:val="20"/>
              </w:rPr>
              <w:t>New fence or wall, height changes</w:t>
            </w:r>
          </w:p>
        </w:tc>
      </w:tr>
      <w:tr w:rsidR="00596F91" w14:paraId="3EE5F416" w14:textId="77777777" w:rsidTr="00EB578F">
        <w:trPr>
          <w:trHeight w:val="260"/>
        </w:trPr>
        <w:tc>
          <w:tcPr>
            <w:tcW w:w="1800" w:type="dxa"/>
            <w:tcBorders>
              <w:top w:val="nil"/>
              <w:left w:val="nil"/>
              <w:bottom w:val="nil"/>
              <w:right w:val="nil"/>
            </w:tcBorders>
            <w:tcMar>
              <w:top w:w="80" w:type="dxa"/>
              <w:left w:w="80" w:type="dxa"/>
              <w:bottom w:w="80" w:type="dxa"/>
              <w:right w:w="196" w:type="dxa"/>
            </w:tcMar>
          </w:tcPr>
          <w:p w14:paraId="7DCE5AA2" w14:textId="0B37D2FF" w:rsidR="00EB578F" w:rsidRDefault="00EB578F" w:rsidP="00EB578F">
            <w:pPr>
              <w:pStyle w:val="BodyText"/>
              <w:spacing w:before="1"/>
              <w:ind w:right="116"/>
            </w:pPr>
            <w:r>
              <w:rPr>
                <w:rFonts w:ascii="Aptos" w:eastAsia="Aptos" w:hAnsi="Aptos" w:cs="Aptos"/>
                <w:sz w:val="20"/>
                <w:szCs w:val="20"/>
              </w:rPr>
              <w:t>Lighting</w:t>
            </w:r>
            <w:r w:rsidR="00AE1D8E">
              <w:rPr>
                <w:rFonts w:ascii="Aptos" w:eastAsia="Aptos" w:hAnsi="Aptos" w:cs="Aptos"/>
                <w:sz w:val="20"/>
                <w:szCs w:val="20"/>
              </w:rPr>
              <w:fldChar w:fldCharType="begin"/>
            </w:r>
            <w:r w:rsidR="00AE1D8E">
              <w:instrText xml:space="preserve"> XE "</w:instrText>
            </w:r>
            <w:r w:rsidR="00AE1D8E" w:rsidRPr="008922F8">
              <w:rPr>
                <w:rFonts w:ascii="Aptos" w:eastAsia="Aptos" w:hAnsi="Aptos" w:cs="Aptos"/>
                <w:sz w:val="20"/>
                <w:szCs w:val="20"/>
              </w:rPr>
              <w:instrText>Lighting</w:instrText>
            </w:r>
            <w:r w:rsidR="00AE1D8E">
              <w:instrText xml:space="preserve">" </w:instrText>
            </w:r>
            <w:r w:rsidR="00AE1D8E">
              <w:rPr>
                <w:rFonts w:ascii="Aptos" w:eastAsia="Aptos" w:hAnsi="Aptos" w:cs="Aptos"/>
                <w:sz w:val="20"/>
                <w:szCs w:val="20"/>
              </w:rPr>
              <w:fldChar w:fldCharType="end"/>
            </w:r>
          </w:p>
        </w:tc>
        <w:tc>
          <w:tcPr>
            <w:tcW w:w="4050" w:type="dxa"/>
            <w:tcBorders>
              <w:top w:val="nil"/>
              <w:left w:val="nil"/>
              <w:bottom w:val="nil"/>
              <w:right w:val="nil"/>
            </w:tcBorders>
            <w:tcMar>
              <w:top w:w="80" w:type="dxa"/>
              <w:left w:w="80" w:type="dxa"/>
              <w:bottom w:w="80" w:type="dxa"/>
              <w:right w:w="196" w:type="dxa"/>
            </w:tcMar>
          </w:tcPr>
          <w:p w14:paraId="7077ED36" w14:textId="401A7E9E" w:rsidR="00EB578F" w:rsidRDefault="00EB578F" w:rsidP="00EB578F">
            <w:pPr>
              <w:pStyle w:val="BodyText"/>
              <w:spacing w:before="1"/>
              <w:ind w:right="116"/>
            </w:pPr>
            <w:r>
              <w:rPr>
                <w:rFonts w:ascii="Aptos" w:eastAsia="Aptos" w:hAnsi="Aptos" w:cs="Aptos"/>
                <w:sz w:val="20"/>
                <w:szCs w:val="20"/>
              </w:rPr>
              <w:t>Replace fixtures</w:t>
            </w:r>
            <w:r w:rsidR="00E71FA0">
              <w:rPr>
                <w:rFonts w:ascii="Aptos" w:eastAsia="Aptos" w:hAnsi="Aptos" w:cs="Aptos"/>
                <w:sz w:val="20"/>
                <w:szCs w:val="20"/>
              </w:rPr>
              <w:fldChar w:fldCharType="begin"/>
            </w:r>
            <w:r w:rsidR="00E71FA0">
              <w:instrText xml:space="preserve"> XE "</w:instrText>
            </w:r>
            <w:r w:rsidR="00E71FA0" w:rsidRPr="003E45E5">
              <w:instrText>fixtures</w:instrText>
            </w:r>
            <w:r w:rsidR="00E71FA0">
              <w:instrText xml:space="preserve">" </w:instrText>
            </w:r>
            <w:r w:rsidR="00E71FA0">
              <w:rPr>
                <w:rFonts w:ascii="Aptos" w:eastAsia="Aptos" w:hAnsi="Aptos" w:cs="Aptos"/>
                <w:sz w:val="20"/>
                <w:szCs w:val="20"/>
              </w:rPr>
              <w:fldChar w:fldCharType="end"/>
            </w:r>
            <w:r>
              <w:rPr>
                <w:rFonts w:ascii="Aptos" w:eastAsia="Aptos" w:hAnsi="Aptos" w:cs="Aptos"/>
                <w:sz w:val="20"/>
                <w:szCs w:val="20"/>
              </w:rPr>
              <w:t xml:space="preserve"> with similar style </w:t>
            </w:r>
          </w:p>
        </w:tc>
        <w:tc>
          <w:tcPr>
            <w:tcW w:w="4500" w:type="dxa"/>
            <w:tcBorders>
              <w:top w:val="nil"/>
              <w:left w:val="nil"/>
              <w:bottom w:val="nil"/>
              <w:right w:val="nil"/>
            </w:tcBorders>
            <w:tcMar>
              <w:top w:w="80" w:type="dxa"/>
              <w:left w:w="80" w:type="dxa"/>
              <w:bottom w:w="80" w:type="dxa"/>
              <w:right w:w="196" w:type="dxa"/>
            </w:tcMar>
          </w:tcPr>
          <w:p w14:paraId="43D43444" w14:textId="622B2F43" w:rsidR="00EB578F" w:rsidRDefault="00EB578F" w:rsidP="00EB578F">
            <w:pPr>
              <w:pStyle w:val="BodyText"/>
              <w:spacing w:before="1"/>
              <w:ind w:right="116"/>
            </w:pPr>
            <w:r>
              <w:rPr>
                <w:rFonts w:ascii="Aptos" w:eastAsia="Aptos" w:hAnsi="Aptos" w:cs="Aptos"/>
                <w:sz w:val="20"/>
                <w:szCs w:val="20"/>
              </w:rPr>
              <w:t>New exterior lighting</w:t>
            </w:r>
            <w:r w:rsidR="00E40744">
              <w:rPr>
                <w:rFonts w:ascii="Aptos" w:eastAsia="Aptos" w:hAnsi="Aptos" w:cs="Aptos"/>
                <w:sz w:val="20"/>
                <w:szCs w:val="20"/>
              </w:rPr>
              <w:fldChar w:fldCharType="begin"/>
            </w:r>
            <w:r w:rsidR="00E40744">
              <w:instrText xml:space="preserve"> XE "</w:instrText>
            </w:r>
            <w:r w:rsidR="00E40744" w:rsidRPr="00646BA4">
              <w:instrText>lighting</w:instrText>
            </w:r>
            <w:r w:rsidR="00E40744">
              <w:instrText xml:space="preserve">" </w:instrText>
            </w:r>
            <w:r w:rsidR="00E40744">
              <w:rPr>
                <w:rFonts w:ascii="Aptos" w:eastAsia="Aptos" w:hAnsi="Aptos" w:cs="Aptos"/>
                <w:sz w:val="20"/>
                <w:szCs w:val="20"/>
              </w:rPr>
              <w:fldChar w:fldCharType="end"/>
            </w:r>
            <w:r>
              <w:rPr>
                <w:rFonts w:ascii="Aptos" w:eastAsia="Aptos" w:hAnsi="Aptos" w:cs="Aptos"/>
                <w:sz w:val="20"/>
                <w:szCs w:val="20"/>
              </w:rPr>
              <w:t xml:space="preserve"> plan</w:t>
            </w:r>
          </w:p>
        </w:tc>
      </w:tr>
      <w:tr w:rsidR="00596F91" w14:paraId="06643C7D" w14:textId="77777777" w:rsidTr="00EB578F">
        <w:trPr>
          <w:trHeight w:val="262"/>
        </w:trPr>
        <w:tc>
          <w:tcPr>
            <w:tcW w:w="1800" w:type="dxa"/>
            <w:tcBorders>
              <w:top w:val="nil"/>
              <w:left w:val="nil"/>
              <w:bottom w:val="nil"/>
              <w:right w:val="nil"/>
            </w:tcBorders>
            <w:tcMar>
              <w:top w:w="80" w:type="dxa"/>
              <w:left w:w="80" w:type="dxa"/>
              <w:bottom w:w="80" w:type="dxa"/>
              <w:right w:w="196" w:type="dxa"/>
            </w:tcMar>
          </w:tcPr>
          <w:p w14:paraId="16D1D29A" w14:textId="6091FAF6" w:rsidR="00EB578F" w:rsidRDefault="00EB578F" w:rsidP="00EB578F">
            <w:pPr>
              <w:pStyle w:val="BodyText"/>
              <w:spacing w:before="1"/>
              <w:ind w:right="116"/>
            </w:pPr>
            <w:r>
              <w:rPr>
                <w:rFonts w:ascii="Aptos" w:eastAsia="Aptos" w:hAnsi="Aptos" w:cs="Aptos"/>
                <w:sz w:val="20"/>
                <w:szCs w:val="20"/>
              </w:rPr>
              <w:t>Windows</w:t>
            </w:r>
            <w:r w:rsidR="00AE1D8E">
              <w:rPr>
                <w:rFonts w:ascii="Aptos" w:eastAsia="Aptos" w:hAnsi="Aptos" w:cs="Aptos"/>
                <w:sz w:val="20"/>
                <w:szCs w:val="20"/>
              </w:rPr>
              <w:fldChar w:fldCharType="begin"/>
            </w:r>
            <w:r w:rsidR="00AE1D8E">
              <w:instrText xml:space="preserve"> XE "</w:instrText>
            </w:r>
            <w:r w:rsidR="00AE1D8E" w:rsidRPr="007E46B3">
              <w:rPr>
                <w:rFonts w:ascii="Aptos" w:eastAsia="Aptos" w:hAnsi="Aptos" w:cs="Aptos"/>
                <w:sz w:val="20"/>
                <w:szCs w:val="20"/>
              </w:rPr>
              <w:instrText>Windows</w:instrText>
            </w:r>
            <w:r w:rsidR="00AE1D8E">
              <w:instrText xml:space="preserve">" </w:instrText>
            </w:r>
            <w:r w:rsidR="00AE1D8E">
              <w:rPr>
                <w:rFonts w:ascii="Aptos" w:eastAsia="Aptos" w:hAnsi="Aptos" w:cs="Aptos"/>
                <w:sz w:val="20"/>
                <w:szCs w:val="20"/>
              </w:rPr>
              <w:fldChar w:fldCharType="end"/>
            </w:r>
            <w:r>
              <w:rPr>
                <w:rFonts w:ascii="Aptos" w:eastAsia="Aptos" w:hAnsi="Aptos" w:cs="Aptos"/>
                <w:sz w:val="20"/>
                <w:szCs w:val="20"/>
              </w:rPr>
              <w:t>/doors</w:t>
            </w:r>
            <w:r w:rsidR="00AE1D8E">
              <w:rPr>
                <w:rFonts w:ascii="Aptos" w:eastAsia="Aptos" w:hAnsi="Aptos" w:cs="Aptos"/>
                <w:sz w:val="20"/>
                <w:szCs w:val="20"/>
              </w:rPr>
              <w:fldChar w:fldCharType="begin"/>
            </w:r>
            <w:r w:rsidR="00AE1D8E">
              <w:instrText xml:space="preserve"> XE "</w:instrText>
            </w:r>
            <w:r w:rsidR="00AE1D8E" w:rsidRPr="00CD4CE6">
              <w:rPr>
                <w:rFonts w:ascii="Aptos" w:eastAsia="Aptos" w:hAnsi="Aptos" w:cs="Aptos"/>
                <w:sz w:val="20"/>
                <w:szCs w:val="20"/>
              </w:rPr>
              <w:instrText>doors</w:instrText>
            </w:r>
            <w:r w:rsidR="00AE1D8E">
              <w:instrText xml:space="preserve">" </w:instrText>
            </w:r>
            <w:r w:rsidR="00AE1D8E">
              <w:rPr>
                <w:rFonts w:ascii="Aptos" w:eastAsia="Aptos" w:hAnsi="Aptos" w:cs="Aptos"/>
                <w:sz w:val="20"/>
                <w:szCs w:val="20"/>
              </w:rPr>
              <w:fldChar w:fldCharType="end"/>
            </w:r>
          </w:p>
        </w:tc>
        <w:tc>
          <w:tcPr>
            <w:tcW w:w="4050" w:type="dxa"/>
            <w:tcBorders>
              <w:top w:val="nil"/>
              <w:left w:val="nil"/>
              <w:bottom w:val="nil"/>
              <w:right w:val="nil"/>
            </w:tcBorders>
            <w:tcMar>
              <w:top w:w="80" w:type="dxa"/>
              <w:left w:w="80" w:type="dxa"/>
              <w:bottom w:w="80" w:type="dxa"/>
              <w:right w:w="196" w:type="dxa"/>
            </w:tcMar>
          </w:tcPr>
          <w:p w14:paraId="0A8912EC" w14:textId="75F5EB50" w:rsidR="00EB578F" w:rsidRDefault="00EB578F" w:rsidP="00583655">
            <w:pPr>
              <w:pStyle w:val="BodyText"/>
              <w:spacing w:before="1"/>
              <w:ind w:right="116"/>
            </w:pPr>
            <w:r>
              <w:rPr>
                <w:rFonts w:ascii="Aptos" w:eastAsia="Aptos" w:hAnsi="Aptos" w:cs="Aptos"/>
                <w:sz w:val="20"/>
                <w:szCs w:val="20"/>
              </w:rPr>
              <w:t>Replace existing windows</w:t>
            </w:r>
            <w:r w:rsidR="00D5194E">
              <w:rPr>
                <w:rFonts w:ascii="Aptos" w:eastAsia="Aptos" w:hAnsi="Aptos" w:cs="Aptos"/>
                <w:sz w:val="20"/>
                <w:szCs w:val="20"/>
              </w:rPr>
              <w:fldChar w:fldCharType="begin"/>
            </w:r>
            <w:r w:rsidR="00D5194E">
              <w:instrText xml:space="preserve"> XE "</w:instrText>
            </w:r>
            <w:r w:rsidR="00D5194E" w:rsidRPr="009A26EA">
              <w:instrText>windows</w:instrText>
            </w:r>
            <w:r w:rsidR="00D5194E">
              <w:instrText xml:space="preserve">" </w:instrText>
            </w:r>
            <w:r w:rsidR="00D5194E">
              <w:rPr>
                <w:rFonts w:ascii="Aptos" w:eastAsia="Aptos" w:hAnsi="Aptos" w:cs="Aptos"/>
                <w:sz w:val="20"/>
                <w:szCs w:val="20"/>
              </w:rPr>
              <w:fldChar w:fldCharType="end"/>
            </w:r>
            <w:r>
              <w:rPr>
                <w:rFonts w:ascii="Aptos" w:eastAsia="Aptos" w:hAnsi="Aptos" w:cs="Aptos"/>
                <w:sz w:val="20"/>
                <w:szCs w:val="20"/>
              </w:rPr>
              <w:t>/doors</w:t>
            </w:r>
            <w:r w:rsidR="00AE1D8E">
              <w:rPr>
                <w:rFonts w:ascii="Aptos" w:eastAsia="Aptos" w:hAnsi="Aptos" w:cs="Aptos"/>
                <w:sz w:val="20"/>
                <w:szCs w:val="20"/>
              </w:rPr>
              <w:fldChar w:fldCharType="begin"/>
            </w:r>
            <w:r w:rsidR="00AE1D8E">
              <w:instrText xml:space="preserve"> XE "</w:instrText>
            </w:r>
            <w:r w:rsidR="00AE1D8E" w:rsidRPr="00CD4CE6">
              <w:rPr>
                <w:rFonts w:ascii="Aptos" w:eastAsia="Aptos" w:hAnsi="Aptos" w:cs="Aptos"/>
                <w:sz w:val="20"/>
                <w:szCs w:val="20"/>
              </w:rPr>
              <w:instrText>doors</w:instrText>
            </w:r>
            <w:r w:rsidR="00AE1D8E">
              <w:instrText xml:space="preserve">" </w:instrText>
            </w:r>
            <w:r w:rsidR="00AE1D8E">
              <w:rPr>
                <w:rFonts w:ascii="Aptos" w:eastAsia="Aptos" w:hAnsi="Aptos" w:cs="Aptos"/>
                <w:sz w:val="20"/>
                <w:szCs w:val="20"/>
              </w:rPr>
              <w:fldChar w:fldCharType="end"/>
            </w:r>
          </w:p>
        </w:tc>
        <w:tc>
          <w:tcPr>
            <w:tcW w:w="4500" w:type="dxa"/>
            <w:tcBorders>
              <w:top w:val="nil"/>
              <w:left w:val="nil"/>
              <w:bottom w:val="nil"/>
              <w:right w:val="nil"/>
            </w:tcBorders>
            <w:tcMar>
              <w:top w:w="80" w:type="dxa"/>
              <w:left w:w="80" w:type="dxa"/>
              <w:bottom w:w="80" w:type="dxa"/>
              <w:right w:w="196" w:type="dxa"/>
            </w:tcMar>
          </w:tcPr>
          <w:p w14:paraId="47A7AB52" w14:textId="77777777" w:rsidR="00EB578F" w:rsidRDefault="00EB578F" w:rsidP="00EB578F">
            <w:pPr>
              <w:pStyle w:val="BodyText"/>
              <w:spacing w:before="1"/>
              <w:ind w:right="116"/>
            </w:pPr>
            <w:r>
              <w:rPr>
                <w:rFonts w:ascii="Aptos" w:eastAsia="Aptos" w:hAnsi="Aptos" w:cs="Aptos"/>
                <w:sz w:val="20"/>
                <w:szCs w:val="20"/>
              </w:rPr>
              <w:t>New openings, major style changes</w:t>
            </w:r>
          </w:p>
        </w:tc>
      </w:tr>
      <w:tr w:rsidR="00596F91" w14:paraId="4C187EE2" w14:textId="77777777" w:rsidTr="00EB578F">
        <w:trPr>
          <w:trHeight w:val="352"/>
        </w:trPr>
        <w:tc>
          <w:tcPr>
            <w:tcW w:w="1800" w:type="dxa"/>
            <w:tcBorders>
              <w:top w:val="nil"/>
              <w:left w:val="nil"/>
              <w:bottom w:val="nil"/>
              <w:right w:val="nil"/>
            </w:tcBorders>
            <w:tcMar>
              <w:top w:w="80" w:type="dxa"/>
              <w:left w:w="80" w:type="dxa"/>
              <w:bottom w:w="80" w:type="dxa"/>
              <w:right w:w="196" w:type="dxa"/>
            </w:tcMar>
          </w:tcPr>
          <w:p w14:paraId="4E7136C4" w14:textId="20CB9393" w:rsidR="00EB578F" w:rsidRDefault="00EB578F" w:rsidP="00EB578F">
            <w:pPr>
              <w:pStyle w:val="BodyText"/>
              <w:spacing w:before="1"/>
              <w:ind w:right="116"/>
            </w:pPr>
            <w:r>
              <w:rPr>
                <w:rFonts w:ascii="Aptos" w:eastAsia="Aptos" w:hAnsi="Aptos" w:cs="Aptos"/>
                <w:sz w:val="20"/>
                <w:szCs w:val="20"/>
              </w:rPr>
              <w:t>Driveways</w:t>
            </w:r>
            <w:r w:rsidR="00AE1D8E">
              <w:rPr>
                <w:rFonts w:ascii="Aptos" w:eastAsia="Aptos" w:hAnsi="Aptos" w:cs="Aptos"/>
                <w:sz w:val="20"/>
                <w:szCs w:val="20"/>
              </w:rPr>
              <w:fldChar w:fldCharType="begin"/>
            </w:r>
            <w:r w:rsidR="00AE1D8E">
              <w:instrText xml:space="preserve"> XE "</w:instrText>
            </w:r>
            <w:r w:rsidR="00AE1D8E" w:rsidRPr="00097F0B">
              <w:rPr>
                <w:rFonts w:ascii="Aptos" w:eastAsia="Aptos" w:hAnsi="Aptos" w:cs="Aptos"/>
                <w:sz w:val="20"/>
                <w:szCs w:val="20"/>
              </w:rPr>
              <w:instrText>Driveways</w:instrText>
            </w:r>
            <w:r w:rsidR="00AE1D8E">
              <w:instrText xml:space="preserve">" </w:instrText>
            </w:r>
            <w:r w:rsidR="00AE1D8E">
              <w:rPr>
                <w:rFonts w:ascii="Aptos" w:eastAsia="Aptos" w:hAnsi="Aptos" w:cs="Aptos"/>
                <w:sz w:val="20"/>
                <w:szCs w:val="20"/>
              </w:rPr>
              <w:fldChar w:fldCharType="end"/>
            </w:r>
          </w:p>
        </w:tc>
        <w:tc>
          <w:tcPr>
            <w:tcW w:w="4050" w:type="dxa"/>
            <w:tcBorders>
              <w:top w:val="nil"/>
              <w:left w:val="nil"/>
              <w:bottom w:val="nil"/>
              <w:right w:val="nil"/>
            </w:tcBorders>
            <w:tcMar>
              <w:top w:w="80" w:type="dxa"/>
              <w:left w:w="80" w:type="dxa"/>
              <w:bottom w:w="80" w:type="dxa"/>
              <w:right w:w="196" w:type="dxa"/>
            </w:tcMar>
          </w:tcPr>
          <w:p w14:paraId="684ECF3F" w14:textId="77777777" w:rsidR="00EB578F" w:rsidRDefault="00EB578F" w:rsidP="00EB578F">
            <w:pPr>
              <w:pStyle w:val="BodyText"/>
              <w:spacing w:before="1"/>
              <w:ind w:right="116"/>
            </w:pPr>
            <w:r>
              <w:rPr>
                <w:rFonts w:ascii="Aptos" w:eastAsia="Aptos" w:hAnsi="Aptos" w:cs="Aptos"/>
                <w:sz w:val="20"/>
                <w:szCs w:val="20"/>
              </w:rPr>
              <w:t>Repair/resurfacing with same materials</w:t>
            </w:r>
          </w:p>
        </w:tc>
        <w:tc>
          <w:tcPr>
            <w:tcW w:w="4500" w:type="dxa"/>
            <w:tcBorders>
              <w:top w:val="nil"/>
              <w:left w:val="nil"/>
              <w:bottom w:val="nil"/>
              <w:right w:val="nil"/>
            </w:tcBorders>
            <w:tcMar>
              <w:top w:w="80" w:type="dxa"/>
              <w:left w:w="80" w:type="dxa"/>
              <w:bottom w:w="80" w:type="dxa"/>
              <w:right w:w="196" w:type="dxa"/>
            </w:tcMar>
          </w:tcPr>
          <w:p w14:paraId="3271A01E" w14:textId="77777777" w:rsidR="00EB578F" w:rsidRDefault="00EB578F" w:rsidP="00EB578F">
            <w:pPr>
              <w:pStyle w:val="BodyText"/>
              <w:spacing w:before="1"/>
              <w:ind w:right="116"/>
            </w:pPr>
            <w:r>
              <w:rPr>
                <w:rFonts w:ascii="Aptos" w:eastAsia="Aptos" w:hAnsi="Aptos" w:cs="Aptos"/>
                <w:sz w:val="20"/>
                <w:szCs w:val="20"/>
              </w:rPr>
              <w:t>New driveway, new materials, new design</w:t>
            </w:r>
          </w:p>
        </w:tc>
      </w:tr>
      <w:tr w:rsidR="00596F91" w14:paraId="6687E841" w14:textId="77777777" w:rsidTr="00EB578F">
        <w:trPr>
          <w:trHeight w:val="298"/>
        </w:trPr>
        <w:tc>
          <w:tcPr>
            <w:tcW w:w="1800" w:type="dxa"/>
            <w:tcBorders>
              <w:top w:val="nil"/>
              <w:left w:val="nil"/>
              <w:bottom w:val="nil"/>
              <w:right w:val="nil"/>
            </w:tcBorders>
            <w:tcMar>
              <w:top w:w="80" w:type="dxa"/>
              <w:left w:w="80" w:type="dxa"/>
              <w:bottom w:w="80" w:type="dxa"/>
              <w:right w:w="196" w:type="dxa"/>
            </w:tcMar>
          </w:tcPr>
          <w:p w14:paraId="62C871BA" w14:textId="62AB5F98" w:rsidR="00EB578F" w:rsidRDefault="00EB578F" w:rsidP="00EB578F">
            <w:pPr>
              <w:pStyle w:val="BodyText"/>
              <w:spacing w:before="1"/>
              <w:ind w:right="116"/>
            </w:pPr>
            <w:r>
              <w:rPr>
                <w:rFonts w:ascii="Aptos" w:eastAsia="Aptos" w:hAnsi="Aptos" w:cs="Aptos"/>
                <w:sz w:val="20"/>
                <w:szCs w:val="20"/>
              </w:rPr>
              <w:t>Solar</w:t>
            </w:r>
            <w:r w:rsidR="00AE1D8E">
              <w:rPr>
                <w:rFonts w:ascii="Aptos" w:eastAsia="Aptos" w:hAnsi="Aptos" w:cs="Aptos"/>
                <w:sz w:val="20"/>
                <w:szCs w:val="20"/>
              </w:rPr>
              <w:fldChar w:fldCharType="begin"/>
            </w:r>
            <w:r w:rsidR="00AE1D8E">
              <w:instrText xml:space="preserve"> XE "</w:instrText>
            </w:r>
            <w:r w:rsidR="00AE1D8E" w:rsidRPr="003F41F4">
              <w:rPr>
                <w:rFonts w:ascii="Aptos" w:eastAsia="Aptos" w:hAnsi="Aptos" w:cs="Aptos"/>
                <w:sz w:val="20"/>
                <w:szCs w:val="20"/>
              </w:rPr>
              <w:instrText>Solar</w:instrText>
            </w:r>
            <w:r w:rsidR="00AE1D8E">
              <w:instrText xml:space="preserve">" </w:instrText>
            </w:r>
            <w:r w:rsidR="00AE1D8E">
              <w:rPr>
                <w:rFonts w:ascii="Aptos" w:eastAsia="Aptos" w:hAnsi="Aptos" w:cs="Aptos"/>
                <w:sz w:val="20"/>
                <w:szCs w:val="20"/>
              </w:rPr>
              <w:fldChar w:fldCharType="end"/>
            </w:r>
            <w:r>
              <w:rPr>
                <w:rFonts w:ascii="Aptos" w:eastAsia="Aptos" w:hAnsi="Aptos" w:cs="Aptos"/>
                <w:sz w:val="20"/>
                <w:szCs w:val="20"/>
              </w:rPr>
              <w:t xml:space="preserve"> Panels</w:t>
            </w:r>
          </w:p>
        </w:tc>
        <w:tc>
          <w:tcPr>
            <w:tcW w:w="4050" w:type="dxa"/>
            <w:tcBorders>
              <w:top w:val="nil"/>
              <w:left w:val="nil"/>
              <w:bottom w:val="nil"/>
              <w:right w:val="nil"/>
            </w:tcBorders>
            <w:tcMar>
              <w:top w:w="80" w:type="dxa"/>
              <w:left w:w="80" w:type="dxa"/>
              <w:bottom w:w="80" w:type="dxa"/>
              <w:right w:w="196" w:type="dxa"/>
            </w:tcMar>
          </w:tcPr>
          <w:p w14:paraId="3EBFCD4E" w14:textId="77777777" w:rsidR="00EB578F" w:rsidRDefault="00EB578F" w:rsidP="00EB578F">
            <w:pPr>
              <w:pStyle w:val="BodyText"/>
              <w:spacing w:before="1"/>
              <w:ind w:right="116"/>
            </w:pPr>
            <w:r>
              <w:rPr>
                <w:rFonts w:ascii="Aptos" w:eastAsia="Aptos" w:hAnsi="Aptos" w:cs="Aptos"/>
                <w:sz w:val="20"/>
                <w:szCs w:val="20"/>
              </w:rPr>
              <w:t>Maintenance, replacements-in-kind</w:t>
            </w:r>
          </w:p>
        </w:tc>
        <w:tc>
          <w:tcPr>
            <w:tcW w:w="4500" w:type="dxa"/>
            <w:tcBorders>
              <w:top w:val="nil"/>
              <w:left w:val="nil"/>
              <w:bottom w:val="nil"/>
              <w:right w:val="nil"/>
            </w:tcBorders>
            <w:tcMar>
              <w:top w:w="80" w:type="dxa"/>
              <w:left w:w="80" w:type="dxa"/>
              <w:bottom w:w="80" w:type="dxa"/>
              <w:right w:w="196" w:type="dxa"/>
            </w:tcMar>
          </w:tcPr>
          <w:p w14:paraId="5F33EFEB" w14:textId="77777777" w:rsidR="00EB578F" w:rsidRDefault="00EB578F" w:rsidP="00EB578F">
            <w:pPr>
              <w:pStyle w:val="BodyText"/>
              <w:spacing w:before="1"/>
              <w:ind w:right="116"/>
            </w:pPr>
            <w:r>
              <w:rPr>
                <w:rFonts w:ascii="Aptos" w:eastAsia="Aptos" w:hAnsi="Aptos" w:cs="Aptos"/>
                <w:sz w:val="20"/>
                <w:szCs w:val="20"/>
              </w:rPr>
              <w:t>New unit or batteries, expansion, relocation</w:t>
            </w:r>
          </w:p>
        </w:tc>
      </w:tr>
      <w:tr w:rsidR="00596F91" w14:paraId="19C4C6B6" w14:textId="77777777" w:rsidTr="00EB578F">
        <w:trPr>
          <w:trHeight w:val="260"/>
        </w:trPr>
        <w:tc>
          <w:tcPr>
            <w:tcW w:w="1800" w:type="dxa"/>
            <w:tcBorders>
              <w:top w:val="nil"/>
              <w:left w:val="nil"/>
              <w:bottom w:val="nil"/>
              <w:right w:val="nil"/>
            </w:tcBorders>
            <w:tcMar>
              <w:top w:w="80" w:type="dxa"/>
              <w:left w:w="80" w:type="dxa"/>
              <w:bottom w:w="80" w:type="dxa"/>
              <w:right w:w="196" w:type="dxa"/>
            </w:tcMar>
          </w:tcPr>
          <w:p w14:paraId="06E5F64F" w14:textId="5518FA64" w:rsidR="00EB578F" w:rsidRDefault="00EB578F" w:rsidP="00EB578F">
            <w:pPr>
              <w:pStyle w:val="BodyText"/>
              <w:spacing w:before="1"/>
              <w:ind w:right="116"/>
            </w:pPr>
            <w:r>
              <w:rPr>
                <w:rFonts w:ascii="Aptos" w:eastAsia="Aptos" w:hAnsi="Aptos" w:cs="Aptos"/>
                <w:sz w:val="20"/>
                <w:szCs w:val="20"/>
              </w:rPr>
              <w:t>Roofing</w:t>
            </w:r>
            <w:r w:rsidR="00AE1D8E">
              <w:rPr>
                <w:rFonts w:ascii="Aptos" w:eastAsia="Aptos" w:hAnsi="Aptos" w:cs="Aptos"/>
                <w:sz w:val="20"/>
                <w:szCs w:val="20"/>
              </w:rPr>
              <w:fldChar w:fldCharType="begin"/>
            </w:r>
            <w:r w:rsidR="00AE1D8E">
              <w:instrText xml:space="preserve"> XE "</w:instrText>
            </w:r>
            <w:r w:rsidR="00AE1D8E" w:rsidRPr="00E92960">
              <w:rPr>
                <w:rFonts w:ascii="Aptos" w:eastAsia="Aptos" w:hAnsi="Aptos" w:cs="Aptos"/>
                <w:sz w:val="20"/>
                <w:szCs w:val="20"/>
              </w:rPr>
              <w:instrText>Roofing</w:instrText>
            </w:r>
            <w:r w:rsidR="00AE1D8E">
              <w:instrText xml:space="preserve">" </w:instrText>
            </w:r>
            <w:r w:rsidR="00AE1D8E">
              <w:rPr>
                <w:rFonts w:ascii="Aptos" w:eastAsia="Aptos" w:hAnsi="Aptos" w:cs="Aptos"/>
                <w:sz w:val="20"/>
                <w:szCs w:val="20"/>
              </w:rPr>
              <w:fldChar w:fldCharType="end"/>
            </w:r>
          </w:p>
        </w:tc>
        <w:tc>
          <w:tcPr>
            <w:tcW w:w="4050" w:type="dxa"/>
            <w:tcBorders>
              <w:top w:val="nil"/>
              <w:left w:val="nil"/>
              <w:bottom w:val="nil"/>
              <w:right w:val="nil"/>
            </w:tcBorders>
            <w:tcMar>
              <w:top w:w="80" w:type="dxa"/>
              <w:left w:w="80" w:type="dxa"/>
              <w:bottom w:w="80" w:type="dxa"/>
              <w:right w:w="196" w:type="dxa"/>
            </w:tcMar>
          </w:tcPr>
          <w:p w14:paraId="3F26EF5E" w14:textId="77777777" w:rsidR="00EB578F" w:rsidRDefault="00EB578F" w:rsidP="00EB578F">
            <w:pPr>
              <w:pStyle w:val="BodyText"/>
              <w:spacing w:before="1"/>
              <w:ind w:right="116"/>
            </w:pPr>
            <w:r>
              <w:rPr>
                <w:rFonts w:ascii="Aptos" w:eastAsia="Aptos" w:hAnsi="Aptos" w:cs="Aptos"/>
                <w:sz w:val="20"/>
                <w:szCs w:val="20"/>
              </w:rPr>
              <w:t>Maintenance, replacement-in-kind</w:t>
            </w:r>
          </w:p>
        </w:tc>
        <w:tc>
          <w:tcPr>
            <w:tcW w:w="4500" w:type="dxa"/>
            <w:tcBorders>
              <w:top w:val="nil"/>
              <w:left w:val="nil"/>
              <w:bottom w:val="nil"/>
              <w:right w:val="nil"/>
            </w:tcBorders>
            <w:tcMar>
              <w:top w:w="80" w:type="dxa"/>
              <w:left w:w="80" w:type="dxa"/>
              <w:bottom w:w="80" w:type="dxa"/>
              <w:right w:w="196" w:type="dxa"/>
            </w:tcMar>
          </w:tcPr>
          <w:p w14:paraId="53B9CB9A" w14:textId="77777777" w:rsidR="00EB578F" w:rsidRDefault="00EB578F" w:rsidP="00EB578F">
            <w:pPr>
              <w:pStyle w:val="BodyText"/>
              <w:spacing w:before="1"/>
              <w:ind w:right="116"/>
            </w:pPr>
            <w:r>
              <w:rPr>
                <w:rFonts w:ascii="Aptos" w:eastAsia="Aptos" w:hAnsi="Aptos" w:cs="Aptos"/>
                <w:sz w:val="20"/>
                <w:szCs w:val="20"/>
              </w:rPr>
              <w:t xml:space="preserve">New roofline or materials </w:t>
            </w:r>
          </w:p>
        </w:tc>
      </w:tr>
      <w:tr w:rsidR="00EB578F" w14:paraId="166D5379" w14:textId="77777777" w:rsidTr="00EB578F">
        <w:trPr>
          <w:trHeight w:val="495"/>
        </w:trPr>
        <w:tc>
          <w:tcPr>
            <w:tcW w:w="1800" w:type="dxa"/>
            <w:tcBorders>
              <w:top w:val="nil"/>
              <w:left w:val="nil"/>
              <w:bottom w:val="single" w:sz="4" w:space="0" w:color="7F7F7F"/>
              <w:right w:val="nil"/>
            </w:tcBorders>
            <w:tcMar>
              <w:top w:w="80" w:type="dxa"/>
              <w:left w:w="80" w:type="dxa"/>
              <w:bottom w:w="80" w:type="dxa"/>
              <w:right w:w="196" w:type="dxa"/>
            </w:tcMar>
          </w:tcPr>
          <w:p w14:paraId="2D07FFF2" w14:textId="119F4ACD" w:rsidR="00EB578F" w:rsidRDefault="00EB578F" w:rsidP="00EB578F">
            <w:pPr>
              <w:pStyle w:val="BodyText"/>
              <w:spacing w:before="1"/>
              <w:ind w:right="116"/>
            </w:pPr>
            <w:r>
              <w:rPr>
                <w:rFonts w:ascii="Aptos" w:eastAsia="Aptos" w:hAnsi="Aptos" w:cs="Aptos"/>
                <w:sz w:val="20"/>
                <w:szCs w:val="20"/>
              </w:rPr>
              <w:t>Pools</w:t>
            </w:r>
            <w:r w:rsidR="00AE1D8E">
              <w:rPr>
                <w:rFonts w:ascii="Aptos" w:eastAsia="Aptos" w:hAnsi="Aptos" w:cs="Aptos"/>
                <w:sz w:val="20"/>
                <w:szCs w:val="20"/>
              </w:rPr>
              <w:fldChar w:fldCharType="begin"/>
            </w:r>
            <w:r w:rsidR="00AE1D8E">
              <w:instrText xml:space="preserve"> XE "</w:instrText>
            </w:r>
            <w:r w:rsidR="00AE1D8E" w:rsidRPr="00865278">
              <w:rPr>
                <w:rFonts w:ascii="Aptos" w:eastAsia="Aptos" w:hAnsi="Aptos" w:cs="Aptos"/>
                <w:sz w:val="20"/>
                <w:szCs w:val="20"/>
              </w:rPr>
              <w:instrText>Pools</w:instrText>
            </w:r>
            <w:r w:rsidR="00AE1D8E">
              <w:instrText xml:space="preserve">" </w:instrText>
            </w:r>
            <w:r w:rsidR="00AE1D8E">
              <w:rPr>
                <w:rFonts w:ascii="Aptos" w:eastAsia="Aptos" w:hAnsi="Aptos" w:cs="Aptos"/>
                <w:sz w:val="20"/>
                <w:szCs w:val="20"/>
              </w:rPr>
              <w:fldChar w:fldCharType="end"/>
            </w:r>
            <w:r>
              <w:rPr>
                <w:rFonts w:ascii="Aptos" w:eastAsia="Aptos" w:hAnsi="Aptos" w:cs="Aptos"/>
                <w:sz w:val="20"/>
                <w:szCs w:val="20"/>
              </w:rPr>
              <w:t>/Spas</w:t>
            </w:r>
            <w:r w:rsidR="00AE1D8E">
              <w:rPr>
                <w:rFonts w:ascii="Aptos" w:eastAsia="Aptos" w:hAnsi="Aptos" w:cs="Aptos"/>
                <w:sz w:val="20"/>
                <w:szCs w:val="20"/>
              </w:rPr>
              <w:fldChar w:fldCharType="begin"/>
            </w:r>
            <w:r w:rsidR="00AE1D8E">
              <w:instrText xml:space="preserve"> XE "</w:instrText>
            </w:r>
            <w:r w:rsidR="00AE1D8E" w:rsidRPr="00F941E0">
              <w:rPr>
                <w:rFonts w:ascii="Aptos" w:eastAsia="Aptos" w:hAnsi="Aptos" w:cs="Aptos"/>
                <w:sz w:val="20"/>
                <w:szCs w:val="20"/>
              </w:rPr>
              <w:instrText>Spas</w:instrText>
            </w:r>
            <w:r w:rsidR="00AE1D8E">
              <w:instrText xml:space="preserve">" </w:instrText>
            </w:r>
            <w:r w:rsidR="00AE1D8E">
              <w:rPr>
                <w:rFonts w:ascii="Aptos" w:eastAsia="Aptos" w:hAnsi="Aptos" w:cs="Aptos"/>
                <w:sz w:val="20"/>
                <w:szCs w:val="20"/>
              </w:rPr>
              <w:fldChar w:fldCharType="end"/>
            </w:r>
          </w:p>
        </w:tc>
        <w:tc>
          <w:tcPr>
            <w:tcW w:w="4050" w:type="dxa"/>
            <w:tcBorders>
              <w:top w:val="nil"/>
              <w:left w:val="nil"/>
              <w:bottom w:val="single" w:sz="4" w:space="0" w:color="7F7F7F"/>
              <w:right w:val="nil"/>
            </w:tcBorders>
            <w:tcMar>
              <w:top w:w="80" w:type="dxa"/>
              <w:left w:w="80" w:type="dxa"/>
              <w:bottom w:w="80" w:type="dxa"/>
              <w:right w:w="196" w:type="dxa"/>
            </w:tcMar>
          </w:tcPr>
          <w:p w14:paraId="26F2B9DD" w14:textId="77777777" w:rsidR="00EB578F" w:rsidRDefault="00EB578F" w:rsidP="00EB578F">
            <w:pPr>
              <w:pStyle w:val="BodyText"/>
              <w:spacing w:before="1"/>
              <w:ind w:right="116"/>
            </w:pPr>
            <w:r>
              <w:rPr>
                <w:rFonts w:ascii="Aptos" w:eastAsia="Aptos" w:hAnsi="Aptos" w:cs="Aptos"/>
                <w:sz w:val="20"/>
                <w:szCs w:val="20"/>
              </w:rPr>
              <w:t>Resurfacing, deck redesign, salt conversion</w:t>
            </w:r>
            <w:r>
              <w:rPr>
                <w:rStyle w:val="FootnoteReference"/>
                <w:rFonts w:ascii="Aptos" w:eastAsia="Aptos" w:hAnsi="Aptos" w:cs="Aptos"/>
                <w:sz w:val="20"/>
                <w:szCs w:val="20"/>
              </w:rPr>
              <w:footnoteReference w:id="1"/>
            </w:r>
            <w:r>
              <w:rPr>
                <w:rFonts w:ascii="Aptos" w:eastAsia="Aptos" w:hAnsi="Aptos" w:cs="Aptos"/>
                <w:sz w:val="20"/>
                <w:szCs w:val="20"/>
              </w:rPr>
              <w:t xml:space="preserve">  </w:t>
            </w:r>
          </w:p>
        </w:tc>
        <w:tc>
          <w:tcPr>
            <w:tcW w:w="4500" w:type="dxa"/>
            <w:tcBorders>
              <w:top w:val="nil"/>
              <w:left w:val="nil"/>
              <w:bottom w:val="single" w:sz="4" w:space="0" w:color="7F7F7F"/>
              <w:right w:val="nil"/>
            </w:tcBorders>
            <w:tcMar>
              <w:top w:w="80" w:type="dxa"/>
              <w:left w:w="80" w:type="dxa"/>
              <w:bottom w:w="80" w:type="dxa"/>
              <w:right w:w="196" w:type="dxa"/>
            </w:tcMar>
          </w:tcPr>
          <w:p w14:paraId="48D109AF" w14:textId="1E62C7BE" w:rsidR="00EB578F" w:rsidRDefault="00EB578F" w:rsidP="00EB578F">
            <w:pPr>
              <w:pStyle w:val="BodyText"/>
              <w:spacing w:before="1"/>
              <w:ind w:right="116"/>
            </w:pPr>
            <w:r>
              <w:rPr>
                <w:rFonts w:ascii="Aptos" w:eastAsia="Aptos" w:hAnsi="Aptos" w:cs="Aptos"/>
                <w:sz w:val="20"/>
                <w:szCs w:val="20"/>
              </w:rPr>
              <w:t>New pool</w:t>
            </w:r>
            <w:r w:rsidR="0026238E">
              <w:rPr>
                <w:rFonts w:ascii="Aptos" w:eastAsia="Aptos" w:hAnsi="Aptos" w:cs="Aptos"/>
                <w:sz w:val="20"/>
                <w:szCs w:val="20"/>
              </w:rPr>
              <w:fldChar w:fldCharType="begin"/>
            </w:r>
            <w:r w:rsidR="0026238E">
              <w:instrText xml:space="preserve"> XE "</w:instrText>
            </w:r>
            <w:r w:rsidR="0026238E" w:rsidRPr="00BE3176">
              <w:instrText>pool</w:instrText>
            </w:r>
            <w:r w:rsidR="0026238E">
              <w:instrText xml:space="preserve">" </w:instrText>
            </w:r>
            <w:r w:rsidR="0026238E">
              <w:rPr>
                <w:rFonts w:ascii="Aptos" w:eastAsia="Aptos" w:hAnsi="Aptos" w:cs="Aptos"/>
                <w:sz w:val="20"/>
                <w:szCs w:val="20"/>
              </w:rPr>
              <w:fldChar w:fldCharType="end"/>
            </w:r>
            <w:r>
              <w:rPr>
                <w:rFonts w:ascii="Aptos" w:eastAsia="Aptos" w:hAnsi="Aptos" w:cs="Aptos"/>
                <w:sz w:val="20"/>
                <w:szCs w:val="20"/>
              </w:rPr>
              <w:t>, relocation, grading</w:t>
            </w:r>
            <w:r w:rsidR="003E3661">
              <w:rPr>
                <w:rFonts w:ascii="Aptos" w:eastAsia="Aptos" w:hAnsi="Aptos" w:cs="Aptos"/>
                <w:sz w:val="20"/>
                <w:szCs w:val="20"/>
              </w:rPr>
              <w:fldChar w:fldCharType="begin"/>
            </w:r>
            <w:r w:rsidR="003E3661">
              <w:instrText xml:space="preserve"> XE "</w:instrText>
            </w:r>
            <w:r w:rsidR="003E3661" w:rsidRPr="00BD5DB3">
              <w:rPr>
                <w:rFonts w:ascii="Aptos" w:eastAsia="Aptos" w:hAnsi="Aptos" w:cs="Aptos"/>
              </w:rPr>
              <w:instrText>grading</w:instrText>
            </w:r>
            <w:r w:rsidR="003E3661">
              <w:instrText xml:space="preserve">" </w:instrText>
            </w:r>
            <w:r w:rsidR="003E3661">
              <w:rPr>
                <w:rFonts w:ascii="Aptos" w:eastAsia="Aptos" w:hAnsi="Aptos" w:cs="Aptos"/>
                <w:sz w:val="20"/>
                <w:szCs w:val="20"/>
              </w:rPr>
              <w:fldChar w:fldCharType="end"/>
            </w:r>
            <w:r>
              <w:rPr>
                <w:rFonts w:ascii="Aptos" w:eastAsia="Aptos" w:hAnsi="Aptos" w:cs="Aptos"/>
                <w:sz w:val="20"/>
                <w:szCs w:val="20"/>
              </w:rPr>
              <w:t>, shade structures</w:t>
            </w:r>
          </w:p>
        </w:tc>
      </w:tr>
    </w:tbl>
    <w:p w14:paraId="7B27F4B6" w14:textId="77777777" w:rsidR="00EB578F" w:rsidRDefault="00EB578F" w:rsidP="00EB578F">
      <w:pPr>
        <w:pStyle w:val="BodyText"/>
        <w:spacing w:before="1"/>
        <w:ind w:left="270" w:hanging="270"/>
        <w:jc w:val="both"/>
        <w:rPr>
          <w:rFonts w:ascii="Aptos" w:eastAsia="Aptos" w:hAnsi="Aptos" w:cs="Aptos"/>
        </w:rPr>
      </w:pPr>
    </w:p>
    <w:p w14:paraId="46E3ED51" w14:textId="77777777" w:rsidR="00EB578F" w:rsidRDefault="00EB578F" w:rsidP="00EB578F">
      <w:pPr>
        <w:pStyle w:val="BodyText"/>
        <w:spacing w:before="1"/>
        <w:ind w:left="630" w:hanging="630"/>
        <w:jc w:val="both"/>
        <w:rPr>
          <w:rFonts w:ascii="Aptos" w:eastAsia="Aptos" w:hAnsi="Aptos" w:cs="Aptos"/>
        </w:rPr>
      </w:pPr>
      <w:r>
        <w:rPr>
          <w:rFonts w:ascii="Aptos" w:eastAsia="Aptos" w:hAnsi="Aptos" w:cs="Aptos"/>
        </w:rPr>
        <w:t xml:space="preserve">      </w:t>
      </w:r>
      <w:r>
        <w:rPr>
          <w:rFonts w:ascii="Aptos" w:eastAsia="Aptos" w:hAnsi="Aptos" w:cs="Aptos"/>
          <w:b/>
          <w:bCs/>
        </w:rPr>
        <w:t>Table 1.</w:t>
      </w:r>
      <w:r>
        <w:rPr>
          <w:rFonts w:ascii="Aptos" w:eastAsia="Aptos" w:hAnsi="Aptos" w:cs="Aptos"/>
        </w:rPr>
        <w:t xml:space="preserve"> Examples of Minor and Major Improvement Projects</w:t>
      </w:r>
    </w:p>
    <w:p w14:paraId="308315F8" w14:textId="77777777" w:rsidR="00EB578F" w:rsidRDefault="00EB578F" w:rsidP="00EB578F">
      <w:pPr>
        <w:pStyle w:val="BodyText"/>
        <w:spacing w:before="1"/>
        <w:ind w:left="1440" w:right="116"/>
        <w:jc w:val="both"/>
        <w:rPr>
          <w:rFonts w:ascii="Aptos" w:eastAsia="Aptos" w:hAnsi="Aptos" w:cs="Aptos"/>
        </w:rPr>
      </w:pPr>
    </w:p>
    <w:p w14:paraId="7154B811" w14:textId="333452EF" w:rsidR="00EB578F" w:rsidRDefault="00EB578F" w:rsidP="00EB578F">
      <w:pPr>
        <w:pStyle w:val="BodyText"/>
        <w:spacing w:before="1"/>
        <w:ind w:left="1440" w:right="116"/>
        <w:jc w:val="both"/>
        <w:rPr>
          <w:rFonts w:ascii="Aptos" w:eastAsia="Aptos" w:hAnsi="Aptos" w:cs="Aptos"/>
        </w:rPr>
      </w:pPr>
      <w:r>
        <w:rPr>
          <w:rFonts w:ascii="Aptos" w:eastAsia="Aptos" w:hAnsi="Aptos" w:cs="Aptos"/>
        </w:rPr>
        <w:t>The ARC goal is to process each submittal fairly, consistently, in a timely manner, in accordance with sound professional judgment and the requirements of these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and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xml:space="preserve"> of Covenants, Conditions, and Restrictions. The ARC has established reasonable procedural rules for the review of plans and specifications.</w:t>
      </w:r>
    </w:p>
    <w:p w14:paraId="5A265CA9" w14:textId="77777777" w:rsidR="00EB578F" w:rsidRDefault="00EB578F" w:rsidP="00EB578F">
      <w:pPr>
        <w:pStyle w:val="BodyText"/>
        <w:spacing w:before="1"/>
        <w:ind w:left="1440" w:right="116"/>
        <w:jc w:val="both"/>
        <w:rPr>
          <w:rFonts w:ascii="Aptos" w:eastAsia="Aptos" w:hAnsi="Aptos" w:cs="Aptos"/>
        </w:rPr>
      </w:pPr>
    </w:p>
    <w:p w14:paraId="0CBD9C3C" w14:textId="566A2DEC" w:rsidR="00EB578F" w:rsidRDefault="00EB578F" w:rsidP="00EB578F">
      <w:pPr>
        <w:pStyle w:val="BodyText"/>
        <w:spacing w:before="1"/>
        <w:ind w:left="1440" w:right="116"/>
        <w:jc w:val="both"/>
        <w:rPr>
          <w:rFonts w:ascii="Aptos" w:eastAsia="Aptos" w:hAnsi="Aptos" w:cs="Aptos"/>
        </w:rPr>
      </w:pPr>
      <w:r>
        <w:rPr>
          <w:rFonts w:ascii="Aptos" w:eastAsia="Aptos" w:hAnsi="Aptos" w:cs="Aptos"/>
        </w:rPr>
        <w:t>The address of the ARC shall be the Association management company and may be the place for the submittal of plans, specifications, materials and review fees</w:t>
      </w:r>
      <w:r w:rsidR="00E71545">
        <w:rPr>
          <w:rFonts w:ascii="Aptos" w:eastAsia="Aptos" w:hAnsi="Aptos" w:cs="Aptos"/>
        </w:rPr>
        <w:fldChar w:fldCharType="begin"/>
      </w:r>
      <w:r w:rsidR="00E71545">
        <w:instrText xml:space="preserve"> XE "</w:instrText>
      </w:r>
      <w:r w:rsidR="00E71545" w:rsidRPr="00D72FD2">
        <w:rPr>
          <w:rFonts w:ascii="Aptos" w:eastAsia="Aptos" w:hAnsi="Aptos" w:cs="Aptos"/>
        </w:rPr>
        <w:instrText>fees</w:instrText>
      </w:r>
      <w:r w:rsidR="00E71545">
        <w:instrText xml:space="preserve">" </w:instrText>
      </w:r>
      <w:r w:rsidR="00E71545">
        <w:rPr>
          <w:rFonts w:ascii="Aptos" w:eastAsia="Aptos" w:hAnsi="Aptos" w:cs="Aptos"/>
        </w:rPr>
        <w:fldChar w:fldCharType="end"/>
      </w:r>
      <w:r>
        <w:rPr>
          <w:rFonts w:ascii="Aptos" w:eastAsia="Aptos" w:hAnsi="Aptos" w:cs="Aptos"/>
        </w:rPr>
        <w:t>. In addition, ARC requests may be submitted electronically via the Green Ridge Home Owners’ Association Web site. All plans for Major Improvements that require review and approval by the Green Ridge HOA Architect may be submitted digitally or in paper format.  Paper copies must be submitted in triplicate when digital copies</w:t>
      </w:r>
      <w:r w:rsidR="00F5656B">
        <w:rPr>
          <w:rFonts w:ascii="Aptos" w:eastAsia="Aptos" w:hAnsi="Aptos" w:cs="Aptos"/>
        </w:rPr>
        <w:fldChar w:fldCharType="begin"/>
      </w:r>
      <w:r w:rsidR="00F5656B">
        <w:instrText xml:space="preserve"> XE "</w:instrText>
      </w:r>
      <w:r w:rsidR="00F5656B" w:rsidRPr="006803D7">
        <w:rPr>
          <w:rFonts w:ascii="Aptos" w:eastAsia="Aptos" w:hAnsi="Aptos" w:cs="Aptos"/>
        </w:rPr>
        <w:instrText>digital copies</w:instrText>
      </w:r>
      <w:r w:rsidR="00F5656B">
        <w:instrText xml:space="preserve">" </w:instrText>
      </w:r>
      <w:r w:rsidR="00F5656B">
        <w:rPr>
          <w:rFonts w:ascii="Aptos" w:eastAsia="Aptos" w:hAnsi="Aptos" w:cs="Aptos"/>
        </w:rPr>
        <w:fldChar w:fldCharType="end"/>
      </w:r>
      <w:r>
        <w:rPr>
          <w:rFonts w:ascii="Aptos" w:eastAsia="Aptos" w:hAnsi="Aptos" w:cs="Aptos"/>
        </w:rPr>
        <w:t xml:space="preserve"> are not available.  </w:t>
      </w:r>
    </w:p>
    <w:p w14:paraId="611F5F4B" w14:textId="77777777" w:rsidR="00EB578F" w:rsidRDefault="00EB578F" w:rsidP="00EB578F">
      <w:pPr>
        <w:pStyle w:val="BodyText"/>
        <w:spacing w:before="1"/>
        <w:ind w:left="1440" w:right="116"/>
        <w:jc w:val="both"/>
        <w:rPr>
          <w:rFonts w:ascii="Aptos" w:eastAsia="Aptos" w:hAnsi="Aptos" w:cs="Aptos"/>
        </w:rPr>
      </w:pPr>
    </w:p>
    <w:p w14:paraId="0B97B49D" w14:textId="34E4DD1E" w:rsidR="00EB578F" w:rsidRDefault="00EB578F" w:rsidP="00EB578F">
      <w:pPr>
        <w:pStyle w:val="BodyText"/>
        <w:spacing w:before="1"/>
        <w:ind w:left="1440" w:right="116"/>
        <w:jc w:val="both"/>
        <w:rPr>
          <w:rFonts w:ascii="Aptos" w:eastAsia="Aptos" w:hAnsi="Aptos" w:cs="Aptos"/>
        </w:rPr>
      </w:pPr>
      <w:r>
        <w:rPr>
          <w:rFonts w:ascii="Aptos" w:eastAsia="Aptos" w:hAnsi="Aptos" w:cs="Aptos"/>
        </w:rPr>
        <w:t>Architectural review fees</w:t>
      </w:r>
      <w:r w:rsidR="00E71545">
        <w:rPr>
          <w:rFonts w:ascii="Aptos" w:eastAsia="Aptos" w:hAnsi="Aptos" w:cs="Aptos"/>
        </w:rPr>
        <w:fldChar w:fldCharType="begin"/>
      </w:r>
      <w:r w:rsidR="00E71545">
        <w:instrText xml:space="preserve"> XE "</w:instrText>
      </w:r>
      <w:r w:rsidR="00E71545" w:rsidRPr="00D72FD2">
        <w:rPr>
          <w:rFonts w:ascii="Aptos" w:eastAsia="Aptos" w:hAnsi="Aptos" w:cs="Aptos"/>
        </w:rPr>
        <w:instrText>fees</w:instrText>
      </w:r>
      <w:r w:rsidR="00E71545">
        <w:instrText xml:space="preserve">" </w:instrText>
      </w:r>
      <w:r w:rsidR="00E71545">
        <w:rPr>
          <w:rFonts w:ascii="Aptos" w:eastAsia="Aptos" w:hAnsi="Aptos" w:cs="Aptos"/>
        </w:rPr>
        <w:fldChar w:fldCharType="end"/>
      </w:r>
      <w:r>
        <w:rPr>
          <w:rFonts w:ascii="Aptos" w:eastAsia="Aptos" w:hAnsi="Aptos" w:cs="Aptos"/>
        </w:rPr>
        <w:t xml:space="preserve"> may be imposed and are due at a point in the approval process if specified by the ARC ( see below). Obtaining the required ARC approval is a prerequisite to initiating any property improvements. </w:t>
      </w:r>
      <w:bookmarkStart w:id="21" w:name="_Hlk154908457"/>
      <w:r>
        <w:rPr>
          <w:rFonts w:ascii="Aptos" w:eastAsia="Aptos" w:hAnsi="Aptos" w:cs="Aptos"/>
        </w:rPr>
        <w:t>The only exception is repainting</w:t>
      </w:r>
      <w:r w:rsidR="00E7624B">
        <w:rPr>
          <w:rFonts w:ascii="Aptos" w:eastAsia="Aptos" w:hAnsi="Aptos" w:cs="Aptos"/>
        </w:rPr>
        <w:fldChar w:fldCharType="begin"/>
      </w:r>
      <w:r w:rsidR="00E7624B">
        <w:instrText xml:space="preserve"> XE "</w:instrText>
      </w:r>
      <w:r w:rsidR="00E7624B" w:rsidRPr="005B3383">
        <w:rPr>
          <w:rFonts w:ascii="Aptos" w:eastAsia="Aptos" w:hAnsi="Aptos" w:cs="Aptos"/>
        </w:rPr>
        <w:instrText>repainting</w:instrText>
      </w:r>
      <w:r w:rsidR="00E7624B">
        <w:instrText xml:space="preserve">" </w:instrText>
      </w:r>
      <w:r w:rsidR="00E7624B">
        <w:rPr>
          <w:rFonts w:ascii="Aptos" w:eastAsia="Aptos" w:hAnsi="Aptos" w:cs="Aptos"/>
        </w:rPr>
        <w:fldChar w:fldCharType="end"/>
      </w:r>
      <w:r>
        <w:rPr>
          <w:rFonts w:ascii="Aptos" w:eastAsia="Aptos" w:hAnsi="Aptos" w:cs="Aptos"/>
        </w:rPr>
        <w:t xml:space="preserve"> the exterior dwelling with the same color</w:t>
      </w:r>
      <w:r w:rsidR="00E71FA0">
        <w:rPr>
          <w:rFonts w:ascii="Aptos" w:eastAsia="Aptos" w:hAnsi="Aptos" w:cs="Aptos"/>
        </w:rPr>
        <w:fldChar w:fldCharType="begin"/>
      </w:r>
      <w:r w:rsidR="00E71FA0">
        <w:instrText xml:space="preserve"> XE "</w:instrText>
      </w:r>
      <w:r w:rsidR="00E71FA0" w:rsidRPr="00A87204">
        <w:instrText>color</w:instrText>
      </w:r>
      <w:r w:rsidR="00E71FA0">
        <w:instrText xml:space="preserve">" </w:instrText>
      </w:r>
      <w:r w:rsidR="00E71FA0">
        <w:rPr>
          <w:rFonts w:ascii="Aptos" w:eastAsia="Aptos" w:hAnsi="Aptos" w:cs="Aptos"/>
        </w:rPr>
        <w:fldChar w:fldCharType="end"/>
      </w:r>
      <w:r>
        <w:rPr>
          <w:rFonts w:ascii="Aptos" w:eastAsia="Aptos" w:hAnsi="Aptos" w:cs="Aptos"/>
        </w:rPr>
        <w:t xml:space="preserve">, provided that the color is listed on the </w:t>
      </w:r>
      <w:r>
        <w:rPr>
          <w:rFonts w:ascii="Aptos" w:eastAsia="Aptos" w:hAnsi="Aptos" w:cs="Aptos"/>
        </w:rPr>
        <w:lastRenderedPageBreak/>
        <w:t>Association’s currently approved color pallet</w:t>
      </w:r>
      <w:r w:rsidR="00E7624B">
        <w:rPr>
          <w:rFonts w:ascii="Aptos" w:eastAsia="Aptos" w:hAnsi="Aptos" w:cs="Aptos"/>
        </w:rPr>
        <w:fldChar w:fldCharType="begin"/>
      </w:r>
      <w:r w:rsidR="00E7624B">
        <w:instrText xml:space="preserve"> XE "</w:instrText>
      </w:r>
      <w:r w:rsidR="00E7624B" w:rsidRPr="00EC310E">
        <w:rPr>
          <w:rFonts w:ascii="Aptos" w:eastAsia="Aptos" w:hAnsi="Aptos" w:cs="Aptos"/>
        </w:rPr>
        <w:instrText>color pallet</w:instrText>
      </w:r>
      <w:r w:rsidR="00E7624B">
        <w:instrText xml:space="preserve">" </w:instrText>
      </w:r>
      <w:r w:rsidR="00E7624B">
        <w:rPr>
          <w:rFonts w:ascii="Aptos" w:eastAsia="Aptos" w:hAnsi="Aptos" w:cs="Aptos"/>
        </w:rPr>
        <w:fldChar w:fldCharType="end"/>
      </w:r>
      <w:r>
        <w:rPr>
          <w:rFonts w:ascii="Aptos" w:eastAsia="Aptos" w:hAnsi="Aptos" w:cs="Aptos"/>
        </w:rPr>
        <w:t>.  Because the approved color pallet may be updated over time, Owners are encouraged to contact the ARC to verify their color of choice is on the approved color pallet prior to repainting and may be responsible for any costs related to repainting in the event they have not met the requirements specified in the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w:t>
      </w:r>
      <w:bookmarkEnd w:id="21"/>
    </w:p>
    <w:p w14:paraId="55F8A1E2" w14:textId="77777777" w:rsidR="00EB578F" w:rsidRDefault="00EB578F" w:rsidP="00EB578F">
      <w:pPr>
        <w:pStyle w:val="BodyText"/>
        <w:spacing w:before="1"/>
        <w:ind w:left="1440" w:right="116"/>
        <w:jc w:val="both"/>
        <w:rPr>
          <w:rFonts w:ascii="Aptos" w:eastAsia="Aptos" w:hAnsi="Aptos" w:cs="Aptos"/>
        </w:rPr>
      </w:pPr>
    </w:p>
    <w:p w14:paraId="3E673371" w14:textId="1825ED4A" w:rsidR="00EB578F" w:rsidRDefault="00EB578F" w:rsidP="00EB578F">
      <w:pPr>
        <w:pStyle w:val="BodyText"/>
        <w:spacing w:before="1"/>
        <w:ind w:left="1440" w:right="116"/>
        <w:jc w:val="both"/>
        <w:rPr>
          <w:rFonts w:ascii="Aptos" w:eastAsia="Aptos" w:hAnsi="Aptos" w:cs="Aptos"/>
        </w:rPr>
      </w:pPr>
      <w:r>
        <w:rPr>
          <w:rFonts w:ascii="Aptos" w:eastAsia="Aptos" w:hAnsi="Aptos" w:cs="Aptos"/>
        </w:rPr>
        <w:t>The ARC, before giving such approval, may require that changes be made to comply with the requirements of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these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and such additional requirements as the ARC may, in its discretion, impose as to structural features of any proposed improvement, the type of material used, or other features or characteristics thereof not expressly covered by any provisions of this document, including the siting or location of any proposed improvement with respect to the topography and finished ground elevations</w:t>
      </w:r>
      <w:r w:rsidR="00C47D2B">
        <w:rPr>
          <w:rFonts w:ascii="Aptos" w:eastAsia="Aptos" w:hAnsi="Aptos" w:cs="Aptos"/>
        </w:rPr>
        <w:fldChar w:fldCharType="begin"/>
      </w:r>
      <w:r w:rsidR="00C47D2B">
        <w:instrText xml:space="preserve"> XE "</w:instrText>
      </w:r>
      <w:r w:rsidR="00C47D2B" w:rsidRPr="006B1628">
        <w:instrText>elevations</w:instrText>
      </w:r>
      <w:r w:rsidR="00C47D2B">
        <w:instrText xml:space="preserve">" </w:instrText>
      </w:r>
      <w:r w:rsidR="00C47D2B">
        <w:rPr>
          <w:rFonts w:ascii="Aptos" w:eastAsia="Aptos" w:hAnsi="Aptos" w:cs="Aptos"/>
        </w:rPr>
        <w:fldChar w:fldCharType="end"/>
      </w:r>
      <w:r>
        <w:rPr>
          <w:rFonts w:ascii="Aptos" w:eastAsia="Aptos" w:hAnsi="Aptos" w:cs="Aptos"/>
        </w:rPr>
        <w:t>. The ARC may also require or specify, in its discretion, the exterior finish</w:t>
      </w:r>
      <w:r w:rsidR="005B5C3B">
        <w:rPr>
          <w:rFonts w:ascii="Aptos" w:eastAsia="Aptos" w:hAnsi="Aptos" w:cs="Aptos"/>
        </w:rPr>
        <w:fldChar w:fldCharType="begin"/>
      </w:r>
      <w:r w:rsidR="005B5C3B">
        <w:instrText xml:space="preserve"> XE "</w:instrText>
      </w:r>
      <w:r w:rsidR="005B5C3B" w:rsidRPr="003B3F1E">
        <w:rPr>
          <w:rFonts w:ascii="Aptos" w:eastAsia="Aptos" w:hAnsi="Aptos" w:cs="Aptos"/>
        </w:rPr>
        <w:instrText>exterior finish</w:instrText>
      </w:r>
      <w:r w:rsidR="005B5C3B">
        <w:instrText xml:space="preserve">" </w:instrText>
      </w:r>
      <w:r w:rsidR="005B5C3B">
        <w:rPr>
          <w:rFonts w:ascii="Aptos" w:eastAsia="Aptos" w:hAnsi="Aptos" w:cs="Aptos"/>
        </w:rPr>
        <w:fldChar w:fldCharType="end"/>
      </w:r>
      <w:r>
        <w:rPr>
          <w:rFonts w:ascii="Aptos" w:eastAsia="Aptos" w:hAnsi="Aptos" w:cs="Aptos"/>
        </w:rPr>
        <w:t xml:space="preserve"> or color</w:t>
      </w:r>
      <w:r w:rsidR="00E71FA0">
        <w:rPr>
          <w:rFonts w:ascii="Aptos" w:eastAsia="Aptos" w:hAnsi="Aptos" w:cs="Aptos"/>
        </w:rPr>
        <w:fldChar w:fldCharType="begin"/>
      </w:r>
      <w:r w:rsidR="00E71FA0">
        <w:instrText xml:space="preserve"> XE "</w:instrText>
      </w:r>
      <w:r w:rsidR="00E71FA0" w:rsidRPr="00A87204">
        <w:instrText>color</w:instrText>
      </w:r>
      <w:r w:rsidR="00E71FA0">
        <w:instrText xml:space="preserve">" </w:instrText>
      </w:r>
      <w:r w:rsidR="00E71FA0">
        <w:rPr>
          <w:rFonts w:ascii="Aptos" w:eastAsia="Aptos" w:hAnsi="Aptos" w:cs="Aptos"/>
        </w:rPr>
        <w:fldChar w:fldCharType="end"/>
      </w:r>
      <w:r>
        <w:rPr>
          <w:rFonts w:ascii="Aptos" w:eastAsia="Aptos" w:hAnsi="Aptos" w:cs="Aptos"/>
        </w:rPr>
        <w:t>, and the architectural style or character of any proposed improvement in view of the general architectural style and character of existing improvements within the Project.</w:t>
      </w:r>
    </w:p>
    <w:p w14:paraId="182D55D0" w14:textId="77777777" w:rsidR="00EB578F" w:rsidRDefault="00EB578F" w:rsidP="00EB578F">
      <w:pPr>
        <w:pStyle w:val="BodyText"/>
        <w:spacing w:before="1"/>
        <w:ind w:left="1440" w:right="116"/>
        <w:jc w:val="both"/>
        <w:rPr>
          <w:rFonts w:ascii="Aptos" w:eastAsia="Aptos" w:hAnsi="Aptos" w:cs="Aptos"/>
        </w:rPr>
      </w:pPr>
    </w:p>
    <w:p w14:paraId="1E41C549" w14:textId="4BD898B3" w:rsidR="00EB578F" w:rsidRDefault="00EB578F" w:rsidP="00EB578F">
      <w:pPr>
        <w:pStyle w:val="BodyText"/>
        <w:spacing w:before="1"/>
        <w:ind w:left="1440" w:right="116"/>
        <w:jc w:val="both"/>
        <w:rPr>
          <w:rFonts w:ascii="Aptos" w:eastAsia="Aptos" w:hAnsi="Aptos" w:cs="Aptos"/>
        </w:rPr>
      </w:pPr>
      <w:r>
        <w:rPr>
          <w:rFonts w:ascii="Aptos" w:eastAsia="Aptos" w:hAnsi="Aptos" w:cs="Aptos"/>
        </w:rPr>
        <w:t>The ARC, before giving its approval, may impose conditions, including without limitation, time limitations for the completion</w:t>
      </w:r>
      <w:r w:rsidR="00C12AA1">
        <w:rPr>
          <w:rFonts w:ascii="Aptos" w:eastAsia="Aptos" w:hAnsi="Aptos" w:cs="Aptos"/>
        </w:rPr>
        <w:fldChar w:fldCharType="begin"/>
      </w:r>
      <w:r w:rsidR="00C12AA1">
        <w:instrText xml:space="preserve"> XE "</w:instrText>
      </w:r>
      <w:r w:rsidR="00C12AA1" w:rsidRPr="00DB3BA2">
        <w:instrText>completion</w:instrText>
      </w:r>
      <w:r w:rsidR="00C12AA1">
        <w:instrText xml:space="preserve">" </w:instrText>
      </w:r>
      <w:r w:rsidR="00C12AA1">
        <w:rPr>
          <w:rFonts w:ascii="Aptos" w:eastAsia="Aptos" w:hAnsi="Aptos" w:cs="Aptos"/>
        </w:rPr>
        <w:fldChar w:fldCharType="end"/>
      </w:r>
      <w:r>
        <w:rPr>
          <w:rFonts w:ascii="Aptos" w:eastAsia="Aptos" w:hAnsi="Aptos" w:cs="Aptos"/>
        </w:rPr>
        <w:t xml:space="preserve"> of improvements, or require changes to be made that, in its discretion, are required to ensure that the proposed improvement will not detract from the appearance of the project, or otherwise create any condition unreasonably disadvantageous to other Owners or detrimental to the project as a whole. Until all plans and specifications required for each submittal are determined by the ARC to be complete, the ARC shall have no obligation to review any partial submittal. The ARC will act upon complete submittals promptly.</w:t>
      </w:r>
    </w:p>
    <w:p w14:paraId="241665D5" w14:textId="316D9453" w:rsidR="009263A3" w:rsidRDefault="00EB578F" w:rsidP="00EB578F">
      <w:pPr>
        <w:pStyle w:val="Heading2"/>
      </w:pPr>
      <w:bookmarkStart w:id="22" w:name="_Toc214661235"/>
      <w:r>
        <w:t>ARC Review Timelines</w:t>
      </w:r>
      <w:bookmarkEnd w:id="22"/>
      <w:r w:rsidR="008914BA">
        <w:fldChar w:fldCharType="begin"/>
      </w:r>
      <w:r w:rsidR="008914BA">
        <w:instrText xml:space="preserve"> XE "</w:instrText>
      </w:r>
      <w:r w:rsidR="008914BA" w:rsidRPr="00FE1A24">
        <w:instrText>ARC Review Timelines</w:instrText>
      </w:r>
      <w:r w:rsidR="008914BA">
        <w:instrText xml:space="preserve">" </w:instrText>
      </w:r>
      <w:r w:rsidR="008914BA">
        <w:fldChar w:fldCharType="end"/>
      </w:r>
    </w:p>
    <w:p w14:paraId="1BA47398" w14:textId="77777777" w:rsidR="00EB578F" w:rsidRDefault="00EB578F" w:rsidP="00EB578F">
      <w:pPr>
        <w:pStyle w:val="BodyText"/>
        <w:spacing w:before="1"/>
        <w:ind w:left="1440" w:right="116"/>
        <w:jc w:val="both"/>
        <w:rPr>
          <w:rFonts w:ascii="Aptos" w:eastAsia="Aptos" w:hAnsi="Aptos" w:cs="Aptos"/>
        </w:rPr>
      </w:pPr>
      <w:r>
        <w:rPr>
          <w:rFonts w:ascii="Aptos" w:eastAsia="Aptos" w:hAnsi="Aptos" w:cs="Aptos"/>
        </w:rPr>
        <w:t xml:space="preserve">The amount of time taken by the ARC for the approval process will vary with the nature of the proposed project, the adequacy and complexity of the design information, and the completeness of submitted plans. Target times for each step are as follows. </w:t>
      </w:r>
    </w:p>
    <w:p w14:paraId="0EF343DF" w14:textId="77777777" w:rsidR="00EB578F" w:rsidRDefault="00EB578F" w:rsidP="00EB578F">
      <w:pPr>
        <w:pStyle w:val="BodyText"/>
        <w:spacing w:before="1"/>
        <w:ind w:left="1440" w:right="116"/>
        <w:jc w:val="both"/>
        <w:rPr>
          <w:rFonts w:ascii="Aptos" w:eastAsia="Aptos" w:hAnsi="Aptos" w:cs="Aptos"/>
        </w:rPr>
      </w:pPr>
    </w:p>
    <w:p w14:paraId="257F7796" w14:textId="77777777" w:rsidR="00EB578F" w:rsidRDefault="00EB578F" w:rsidP="00EB578F">
      <w:pPr>
        <w:pStyle w:val="BodyText"/>
        <w:spacing w:before="1"/>
        <w:ind w:left="1440" w:right="116"/>
        <w:jc w:val="both"/>
        <w:rPr>
          <w:rFonts w:ascii="Aptos" w:eastAsia="Aptos" w:hAnsi="Aptos" w:cs="Aptos"/>
        </w:rPr>
      </w:pPr>
      <w:r>
        <w:rPr>
          <w:rFonts w:ascii="Aptos" w:eastAsia="Aptos" w:hAnsi="Aptos" w:cs="Aptos"/>
          <w:b/>
          <w:bCs/>
        </w:rPr>
        <w:t>Minor Improvements</w:t>
      </w:r>
      <w:r>
        <w:rPr>
          <w:rFonts w:ascii="Aptos" w:eastAsia="Aptos" w:hAnsi="Aptos" w:cs="Aptos"/>
        </w:rPr>
        <w:t xml:space="preserve">: A decision of the ARC to approve or disapprove a submittal, together with an explanation of any further conditions to be satisfied by the Owner, is typically made within seven (7) days after receipt of a completed submittal for projects deemed as “Minor Improvements”. </w:t>
      </w:r>
    </w:p>
    <w:p w14:paraId="261B8A76" w14:textId="77777777" w:rsidR="00EB578F" w:rsidRDefault="00EB578F" w:rsidP="00EB578F">
      <w:pPr>
        <w:pStyle w:val="BodyText"/>
        <w:spacing w:before="1"/>
        <w:ind w:left="1440" w:right="116"/>
        <w:jc w:val="both"/>
        <w:rPr>
          <w:rFonts w:ascii="Aptos" w:eastAsia="Aptos" w:hAnsi="Aptos" w:cs="Aptos"/>
        </w:rPr>
      </w:pPr>
    </w:p>
    <w:p w14:paraId="099BA9F6" w14:textId="77777777" w:rsidR="00EB578F" w:rsidRDefault="00EB578F" w:rsidP="00EB578F">
      <w:pPr>
        <w:pStyle w:val="BodyText"/>
        <w:spacing w:before="1"/>
        <w:ind w:left="1440" w:right="116"/>
        <w:jc w:val="both"/>
        <w:rPr>
          <w:rFonts w:ascii="Aptos" w:eastAsia="Aptos" w:hAnsi="Aptos" w:cs="Aptos"/>
        </w:rPr>
      </w:pPr>
      <w:r>
        <w:rPr>
          <w:rFonts w:ascii="Aptos" w:eastAsia="Aptos" w:hAnsi="Aptos" w:cs="Aptos"/>
          <w:b/>
          <w:bCs/>
        </w:rPr>
        <w:t>Major Improvements without Architectural Review</w:t>
      </w:r>
      <w:r>
        <w:rPr>
          <w:rFonts w:ascii="Aptos" w:eastAsia="Aptos" w:hAnsi="Aptos" w:cs="Aptos"/>
        </w:rPr>
        <w:t xml:space="preserve">: For major improvement projects that do not require an architectural review, the typical turnaround time is 7 to 10 business days but may take up to 14 days if site visits are required or additional clarification is needed. </w:t>
      </w:r>
    </w:p>
    <w:p w14:paraId="33D3F4B8" w14:textId="77777777" w:rsidR="00EB578F" w:rsidRDefault="00EB578F" w:rsidP="00EB578F">
      <w:pPr>
        <w:pStyle w:val="BodyText"/>
        <w:spacing w:before="1"/>
        <w:ind w:left="1440" w:right="116"/>
        <w:jc w:val="both"/>
        <w:rPr>
          <w:rFonts w:ascii="Aptos" w:eastAsia="Aptos" w:hAnsi="Aptos" w:cs="Aptos"/>
        </w:rPr>
      </w:pPr>
    </w:p>
    <w:p w14:paraId="65601314" w14:textId="1A46A3A7" w:rsidR="00EB578F" w:rsidRDefault="00EB578F" w:rsidP="00EB578F">
      <w:pPr>
        <w:pStyle w:val="BodyText"/>
        <w:spacing w:before="1"/>
        <w:ind w:left="1440" w:right="116"/>
        <w:jc w:val="both"/>
        <w:rPr>
          <w:rFonts w:ascii="Aptos" w:eastAsia="Aptos" w:hAnsi="Aptos" w:cs="Aptos"/>
        </w:rPr>
      </w:pPr>
      <w:r>
        <w:rPr>
          <w:rFonts w:ascii="Aptos" w:eastAsia="Aptos" w:hAnsi="Aptos" w:cs="Aptos"/>
          <w:b/>
          <w:bCs/>
        </w:rPr>
        <w:t>Major Improvements Requiring Architectural Review</w:t>
      </w:r>
      <w:r>
        <w:rPr>
          <w:rFonts w:ascii="Aptos" w:eastAsia="Aptos" w:hAnsi="Aptos" w:cs="Aptos"/>
        </w:rPr>
        <w:t>: Decisions to approve or disapprove Major Improvement Projects that require architectural review by the Green Ridge HOA Architect may be made in phases. Following review by the ARC Committee</w:t>
      </w:r>
      <w:r w:rsidR="00AE1D8E">
        <w:rPr>
          <w:rFonts w:ascii="Aptos" w:eastAsia="Aptos" w:hAnsi="Aptos" w:cs="Aptos"/>
        </w:rPr>
        <w:fldChar w:fldCharType="begin"/>
      </w:r>
      <w:r w:rsidR="00AE1D8E">
        <w:instrText xml:space="preserve"> XE "</w:instrText>
      </w:r>
      <w:r w:rsidR="00AE1D8E" w:rsidRPr="003A1151">
        <w:rPr>
          <w:rFonts w:ascii="Aptos" w:eastAsia="Aptos" w:hAnsi="Aptos" w:cs="Aptos"/>
        </w:rPr>
        <w:instrText>ARC Committee</w:instrText>
      </w:r>
      <w:r w:rsidR="00AE1D8E">
        <w:instrText xml:space="preserve">" </w:instrText>
      </w:r>
      <w:r w:rsidR="00AE1D8E">
        <w:rPr>
          <w:rFonts w:ascii="Aptos" w:eastAsia="Aptos" w:hAnsi="Aptos" w:cs="Aptos"/>
        </w:rPr>
        <w:fldChar w:fldCharType="end"/>
      </w:r>
      <w:r>
        <w:rPr>
          <w:rFonts w:ascii="Aptos" w:eastAsia="Aptos" w:hAnsi="Aptos" w:cs="Aptos"/>
        </w:rPr>
        <w:t>, provisional approval</w:t>
      </w:r>
      <w:r w:rsidR="00AE1D8E">
        <w:rPr>
          <w:rFonts w:ascii="Aptos" w:eastAsia="Aptos" w:hAnsi="Aptos" w:cs="Aptos"/>
        </w:rPr>
        <w:fldChar w:fldCharType="begin"/>
      </w:r>
      <w:r w:rsidR="00AE1D8E">
        <w:instrText xml:space="preserve"> XE "</w:instrText>
      </w:r>
      <w:r w:rsidR="00AE1D8E" w:rsidRPr="007D24CB">
        <w:rPr>
          <w:rFonts w:ascii="Aptos" w:eastAsia="Aptos" w:hAnsi="Aptos" w:cs="Aptos"/>
        </w:rPr>
        <w:instrText>provisional approval</w:instrText>
      </w:r>
      <w:r w:rsidR="00AE1D8E">
        <w:instrText xml:space="preserve">" </w:instrText>
      </w:r>
      <w:r w:rsidR="00AE1D8E">
        <w:rPr>
          <w:rFonts w:ascii="Aptos" w:eastAsia="Aptos" w:hAnsi="Aptos" w:cs="Aptos"/>
        </w:rPr>
        <w:fldChar w:fldCharType="end"/>
      </w:r>
      <w:r>
        <w:rPr>
          <w:rFonts w:ascii="Aptos" w:eastAsia="Aptos" w:hAnsi="Aptos" w:cs="Aptos"/>
        </w:rPr>
        <w:t xml:space="preserve"> of the conceptual plan may be provided so that the Owner may proceed with the completion</w:t>
      </w:r>
      <w:r w:rsidR="00C12AA1">
        <w:rPr>
          <w:rFonts w:ascii="Aptos" w:eastAsia="Aptos" w:hAnsi="Aptos" w:cs="Aptos"/>
        </w:rPr>
        <w:fldChar w:fldCharType="begin"/>
      </w:r>
      <w:r w:rsidR="00C12AA1">
        <w:instrText xml:space="preserve"> XE "</w:instrText>
      </w:r>
      <w:r w:rsidR="00C12AA1" w:rsidRPr="00DB3BA2">
        <w:instrText>completion</w:instrText>
      </w:r>
      <w:r w:rsidR="00C12AA1">
        <w:instrText xml:space="preserve">" </w:instrText>
      </w:r>
      <w:r w:rsidR="00C12AA1">
        <w:rPr>
          <w:rFonts w:ascii="Aptos" w:eastAsia="Aptos" w:hAnsi="Aptos" w:cs="Aptos"/>
        </w:rPr>
        <w:fldChar w:fldCharType="end"/>
      </w:r>
      <w:r>
        <w:rPr>
          <w:rFonts w:ascii="Aptos" w:eastAsia="Aptos" w:hAnsi="Aptos" w:cs="Aptos"/>
        </w:rPr>
        <w:t xml:space="preserve"> of their final architectural design plans and drawings.  Timelines for provisional approval can vary. Following provisional approval and the receipt of the final design plans and drawings, the ARC will secure the services of an architect to review the project and notify the Owner of the expected turnaround time and any architectural fees.  Homeowners should expect a minimum of 30 days for the completion of reviews requiring an outside architect.  </w:t>
      </w:r>
    </w:p>
    <w:p w14:paraId="3DF96B1A" w14:textId="77777777" w:rsidR="00EB578F" w:rsidRDefault="00EB578F" w:rsidP="00EB578F">
      <w:pPr>
        <w:pStyle w:val="BodyText"/>
        <w:spacing w:before="1"/>
        <w:ind w:left="1440" w:right="116"/>
        <w:jc w:val="both"/>
        <w:rPr>
          <w:rFonts w:ascii="Aptos" w:eastAsia="Aptos" w:hAnsi="Aptos" w:cs="Aptos"/>
        </w:rPr>
      </w:pPr>
    </w:p>
    <w:p w14:paraId="32DF2BAF" w14:textId="18282FAA" w:rsidR="00EB578F" w:rsidRDefault="00EB578F" w:rsidP="00EB578F">
      <w:pPr>
        <w:pStyle w:val="BodyText"/>
        <w:spacing w:before="1"/>
        <w:ind w:left="1440" w:right="116"/>
        <w:jc w:val="both"/>
        <w:rPr>
          <w:rFonts w:ascii="Aptos" w:eastAsia="Aptos" w:hAnsi="Aptos" w:cs="Aptos"/>
        </w:rPr>
      </w:pPr>
      <w:r>
        <w:rPr>
          <w:rFonts w:ascii="Aptos" w:eastAsia="Aptos" w:hAnsi="Aptos" w:cs="Aptos"/>
        </w:rPr>
        <w:t>The Green Ridge ARC Committee</w:t>
      </w:r>
      <w:r w:rsidR="00AE1D8E">
        <w:rPr>
          <w:rFonts w:ascii="Aptos" w:eastAsia="Aptos" w:hAnsi="Aptos" w:cs="Aptos"/>
        </w:rPr>
        <w:fldChar w:fldCharType="begin"/>
      </w:r>
      <w:r w:rsidR="00AE1D8E">
        <w:instrText xml:space="preserve"> XE "</w:instrText>
      </w:r>
      <w:r w:rsidR="00AE1D8E" w:rsidRPr="003A1151">
        <w:rPr>
          <w:rFonts w:ascii="Aptos" w:eastAsia="Aptos" w:hAnsi="Aptos" w:cs="Aptos"/>
        </w:rPr>
        <w:instrText>ARC Committee</w:instrText>
      </w:r>
      <w:r w:rsidR="00AE1D8E">
        <w:instrText xml:space="preserve">" </w:instrText>
      </w:r>
      <w:r w:rsidR="00AE1D8E">
        <w:rPr>
          <w:rFonts w:ascii="Aptos" w:eastAsia="Aptos" w:hAnsi="Aptos" w:cs="Aptos"/>
        </w:rPr>
        <w:fldChar w:fldCharType="end"/>
      </w:r>
      <w:r>
        <w:rPr>
          <w:rFonts w:ascii="Aptos" w:eastAsia="Aptos" w:hAnsi="Aptos" w:cs="Aptos"/>
        </w:rPr>
        <w:t xml:space="preserve"> should strive to expedite the approval process for all improvement projects as quickly as possible for its Members</w:t>
      </w:r>
      <w:r w:rsidR="005657BE">
        <w:rPr>
          <w:rFonts w:ascii="Aptos" w:eastAsia="Aptos" w:hAnsi="Aptos" w:cs="Aptos"/>
        </w:rPr>
        <w:fldChar w:fldCharType="begin"/>
      </w:r>
      <w:r w:rsidR="005657BE">
        <w:instrText xml:space="preserve"> XE "</w:instrText>
      </w:r>
      <w:r w:rsidR="005657BE" w:rsidRPr="00A77B8E">
        <w:rPr>
          <w:rFonts w:ascii="Aptos" w:eastAsia="Aptos" w:hAnsi="Aptos" w:cs="Aptos"/>
        </w:rPr>
        <w:instrText>Members</w:instrText>
      </w:r>
      <w:r w:rsidR="005657BE">
        <w:instrText xml:space="preserve">" </w:instrText>
      </w:r>
      <w:r w:rsidR="005657BE">
        <w:rPr>
          <w:rFonts w:ascii="Aptos" w:eastAsia="Aptos" w:hAnsi="Aptos" w:cs="Aptos"/>
        </w:rPr>
        <w:fldChar w:fldCharType="end"/>
      </w:r>
      <w:r>
        <w:rPr>
          <w:rFonts w:ascii="Aptos" w:eastAsia="Aptos" w:hAnsi="Aptos" w:cs="Aptos"/>
        </w:rPr>
        <w:t>, however, given the possibility of exigent circumstances that prohibit assembling a quorum of the ARC for voting purposes, these target timelines may not always be met. Failure of the ARC to notify the Owner regarding a completed submittal within the target timelines shall not be deemed approval of the submittal. Further, approval by the ARC of any submittals, for any work done or proposed, or in connection with any other matter requiring the approval or consent of the ARC, shall not be deemed to constitute a waiver by the ARC of its right to approve, disapprove, object or consent to any of the features or elements embodied therein when the same features or elements are embodied in other plans, specifications, drawings or other matters submitted to the ARC.</w:t>
      </w:r>
    </w:p>
    <w:p w14:paraId="0CBA5AF2" w14:textId="037D6ED1" w:rsidR="00EB578F" w:rsidRDefault="00EB578F" w:rsidP="00EB578F">
      <w:pPr>
        <w:pStyle w:val="Heading2"/>
        <w:rPr>
          <w:rFonts w:eastAsia="Aptos"/>
        </w:rPr>
      </w:pPr>
      <w:bookmarkStart w:id="23" w:name="_Toc214661236"/>
      <w:r>
        <w:rPr>
          <w:rFonts w:eastAsia="Aptos"/>
        </w:rPr>
        <w:t>Appeal Process</w:t>
      </w:r>
      <w:bookmarkEnd w:id="23"/>
      <w:r w:rsidR="00167991">
        <w:rPr>
          <w:rFonts w:eastAsia="Aptos"/>
        </w:rPr>
        <w:fldChar w:fldCharType="begin"/>
      </w:r>
      <w:r w:rsidR="00167991">
        <w:instrText xml:space="preserve"> XE "</w:instrText>
      </w:r>
      <w:r w:rsidR="00167991" w:rsidRPr="00B805C5">
        <w:rPr>
          <w:rFonts w:eastAsia="Aptos"/>
        </w:rPr>
        <w:instrText>Appeal Process</w:instrText>
      </w:r>
      <w:r w:rsidR="00167991">
        <w:instrText xml:space="preserve">" </w:instrText>
      </w:r>
      <w:r w:rsidR="00167991">
        <w:rPr>
          <w:rFonts w:eastAsia="Aptos"/>
        </w:rPr>
        <w:fldChar w:fldCharType="end"/>
      </w:r>
    </w:p>
    <w:p w14:paraId="2689A177" w14:textId="49D51935" w:rsidR="00EB578F" w:rsidRDefault="00EB578F" w:rsidP="00EB578F">
      <w:pPr>
        <w:pStyle w:val="BodyText"/>
        <w:spacing w:before="1"/>
        <w:ind w:left="1440" w:right="116"/>
        <w:jc w:val="both"/>
        <w:rPr>
          <w:rFonts w:ascii="Aptos" w:eastAsia="Aptos" w:hAnsi="Aptos" w:cs="Aptos"/>
        </w:rPr>
      </w:pPr>
      <w:r>
        <w:rPr>
          <w:rFonts w:ascii="Aptos" w:eastAsia="Aptos" w:hAnsi="Aptos" w:cs="Aptos"/>
        </w:rPr>
        <w:t>An Owner may appeal or request reconsideration of a ruling by the ARC by submitting to the Green Ridge Homeowners Association Board</w:t>
      </w:r>
      <w:r w:rsidR="00AE1D8E">
        <w:rPr>
          <w:rFonts w:ascii="Aptos" w:eastAsia="Aptos" w:hAnsi="Aptos" w:cs="Aptos"/>
        </w:rPr>
        <w:fldChar w:fldCharType="begin"/>
      </w:r>
      <w:r w:rsidR="00AE1D8E">
        <w:instrText xml:space="preserve"> XE "</w:instrText>
      </w:r>
      <w:r w:rsidR="00AE1D8E" w:rsidRPr="000B2460">
        <w:rPr>
          <w:rFonts w:ascii="Aptos" w:eastAsia="Aptos" w:hAnsi="Aptos" w:cs="Aptos"/>
        </w:rPr>
        <w:instrText>Board</w:instrText>
      </w:r>
      <w:r w:rsidR="00AE1D8E">
        <w:instrText xml:space="preserve">" </w:instrText>
      </w:r>
      <w:r w:rsidR="00AE1D8E">
        <w:rPr>
          <w:rFonts w:ascii="Aptos" w:eastAsia="Aptos" w:hAnsi="Aptos" w:cs="Aptos"/>
        </w:rPr>
        <w:fldChar w:fldCharType="end"/>
      </w:r>
      <w:r>
        <w:rPr>
          <w:rFonts w:ascii="Aptos" w:eastAsia="Aptos" w:hAnsi="Aptos" w:cs="Aptos"/>
        </w:rPr>
        <w:t xml:space="preserve"> of Directors written arguments for each reconsideration and the relief requested within thirty (30) days of the date of receipt of the ARC's ruling. The Board of Directors will schedule a special meeting to consider the request not sooner than 10 days nor later than 20 days from the date of receipt of the appeal or request for reconsideration and will issue a written decision within 7 days after the special meeting has been held. The special meeting will be closed unless the Owner requests an open meeting. The Board will give the Owner and any other interested parties notice of said meeting. No fee is required for reconsideration of a ruling. Failure of the Board of Directors to notify the Owner regarding the appeal or request for reconsideration shall mean that the original decision is affirmed. Decisions of the Board in this regard shall be binding and conclusive.</w:t>
      </w:r>
    </w:p>
    <w:p w14:paraId="09041A64" w14:textId="77777777" w:rsidR="00EB578F" w:rsidRDefault="00EB578F" w:rsidP="00EB578F">
      <w:pPr>
        <w:pStyle w:val="BodyText"/>
        <w:spacing w:before="1"/>
        <w:ind w:left="1440" w:right="116"/>
        <w:jc w:val="both"/>
        <w:rPr>
          <w:rFonts w:ascii="Aptos" w:eastAsia="Aptos" w:hAnsi="Aptos" w:cs="Aptos"/>
        </w:rPr>
      </w:pPr>
    </w:p>
    <w:p w14:paraId="7D751EBA" w14:textId="767B31EB" w:rsidR="00EB578F" w:rsidRDefault="00EB578F" w:rsidP="00EB578F">
      <w:pPr>
        <w:pStyle w:val="BodyText"/>
        <w:spacing w:before="1"/>
        <w:ind w:left="1440" w:right="116"/>
        <w:jc w:val="both"/>
        <w:rPr>
          <w:rFonts w:ascii="Aptos" w:eastAsia="Aptos" w:hAnsi="Aptos" w:cs="Aptos"/>
        </w:rPr>
      </w:pPr>
      <w:r>
        <w:rPr>
          <w:rFonts w:ascii="Aptos" w:eastAsia="Aptos" w:hAnsi="Aptos" w:cs="Aptos"/>
        </w:rPr>
        <w:t>Final approvals</w:t>
      </w:r>
      <w:r w:rsidR="00134AB7">
        <w:rPr>
          <w:rFonts w:ascii="Aptos" w:eastAsia="Aptos" w:hAnsi="Aptos" w:cs="Aptos"/>
        </w:rPr>
        <w:fldChar w:fldCharType="begin"/>
      </w:r>
      <w:r w:rsidR="00134AB7">
        <w:instrText xml:space="preserve"> XE "</w:instrText>
      </w:r>
      <w:r w:rsidR="00134AB7" w:rsidRPr="009E5CD7">
        <w:rPr>
          <w:rFonts w:ascii="Aptos" w:eastAsia="Aptos" w:hAnsi="Aptos" w:cs="Aptos"/>
        </w:rPr>
        <w:instrText>Final approvals</w:instrText>
      </w:r>
      <w:r w:rsidR="00134AB7">
        <w:instrText xml:space="preserve">" </w:instrText>
      </w:r>
      <w:r w:rsidR="00134AB7">
        <w:rPr>
          <w:rFonts w:ascii="Aptos" w:eastAsia="Aptos" w:hAnsi="Aptos" w:cs="Aptos"/>
        </w:rPr>
        <w:fldChar w:fldCharType="end"/>
      </w:r>
      <w:r>
        <w:rPr>
          <w:rFonts w:ascii="Aptos" w:eastAsia="Aptos" w:hAnsi="Aptos" w:cs="Aptos"/>
        </w:rPr>
        <w:t xml:space="preserve"> for a project by the ARC are valid for no more than one (1) year from the date of final approval and must be obtained prior to submitting to Pima County</w:t>
      </w:r>
      <w:r w:rsidR="00F5656B">
        <w:rPr>
          <w:rFonts w:ascii="Aptos" w:eastAsia="Aptos" w:hAnsi="Aptos" w:cs="Aptos"/>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rFonts w:ascii="Aptos" w:eastAsia="Aptos" w:hAnsi="Aptos" w:cs="Aptos"/>
        </w:rPr>
        <w:fldChar w:fldCharType="end"/>
      </w:r>
      <w:r>
        <w:rPr>
          <w:rFonts w:ascii="Aptos" w:eastAsia="Aptos" w:hAnsi="Aptos" w:cs="Aptos"/>
        </w:rPr>
        <w:t xml:space="preserve"> for a building permit. If a building permit is not issued within one (1) year after approval from the ARC, the previous approval is void and an application for the proposed improvements must be resubmitted and reapproved by the ARC.</w:t>
      </w:r>
    </w:p>
    <w:p w14:paraId="1128D2D0" w14:textId="77777777" w:rsidR="00EB578F" w:rsidRDefault="00EB578F" w:rsidP="00EB578F">
      <w:pPr>
        <w:pStyle w:val="BodyText"/>
        <w:spacing w:before="1"/>
        <w:ind w:left="1440" w:right="116"/>
        <w:jc w:val="both"/>
        <w:rPr>
          <w:rFonts w:ascii="Aptos" w:eastAsia="Aptos" w:hAnsi="Aptos" w:cs="Aptos"/>
        </w:rPr>
      </w:pPr>
    </w:p>
    <w:p w14:paraId="662C382C" w14:textId="6945ECBE" w:rsidR="00EB578F" w:rsidRDefault="00EB578F" w:rsidP="00EB578F">
      <w:pPr>
        <w:pStyle w:val="BodyText"/>
        <w:spacing w:before="1"/>
        <w:ind w:left="1440" w:right="116"/>
        <w:jc w:val="both"/>
        <w:rPr>
          <w:rFonts w:ascii="Aptos" w:eastAsia="Aptos" w:hAnsi="Aptos" w:cs="Aptos"/>
        </w:rPr>
      </w:pPr>
      <w:r>
        <w:rPr>
          <w:rFonts w:ascii="Aptos" w:eastAsia="Aptos" w:hAnsi="Aptos" w:cs="Aptos"/>
        </w:rPr>
        <w:t>Verbal approvals</w:t>
      </w:r>
      <w:r w:rsidR="00134AB7">
        <w:rPr>
          <w:rFonts w:ascii="Aptos" w:eastAsia="Aptos" w:hAnsi="Aptos" w:cs="Aptos"/>
        </w:rPr>
        <w:fldChar w:fldCharType="begin"/>
      </w:r>
      <w:r w:rsidR="00134AB7">
        <w:instrText xml:space="preserve"> XE "</w:instrText>
      </w:r>
      <w:r w:rsidR="00134AB7" w:rsidRPr="002E2AB7">
        <w:rPr>
          <w:rFonts w:ascii="Aptos" w:eastAsia="Aptos" w:hAnsi="Aptos" w:cs="Aptos"/>
        </w:rPr>
        <w:instrText>Verbal approvals</w:instrText>
      </w:r>
      <w:r w:rsidR="00134AB7">
        <w:instrText xml:space="preserve">" </w:instrText>
      </w:r>
      <w:r w:rsidR="00134AB7">
        <w:rPr>
          <w:rFonts w:ascii="Aptos" w:eastAsia="Aptos" w:hAnsi="Aptos" w:cs="Aptos"/>
        </w:rPr>
        <w:fldChar w:fldCharType="end"/>
      </w:r>
      <w:r>
        <w:rPr>
          <w:rFonts w:ascii="Aptos" w:eastAsia="Aptos" w:hAnsi="Aptos" w:cs="Aptos"/>
        </w:rPr>
        <w:t xml:space="preserve"> are not effective approvals under any circumstances. The Owner shall not rely on and shall not place any value whatsoever on a verbal approval by anyone, including a member of the ARC. The ARC shall not be bound in any respect by a verbal approval.</w:t>
      </w:r>
    </w:p>
    <w:p w14:paraId="4973DC2E" w14:textId="77777777" w:rsidR="00EB578F" w:rsidRDefault="00EB578F" w:rsidP="00EB578F">
      <w:pPr>
        <w:pStyle w:val="BodyText"/>
        <w:spacing w:before="1"/>
        <w:ind w:left="1440" w:right="116"/>
        <w:jc w:val="both"/>
        <w:rPr>
          <w:rFonts w:ascii="Aptos" w:eastAsia="Aptos" w:hAnsi="Aptos" w:cs="Aptos"/>
        </w:rPr>
      </w:pPr>
    </w:p>
    <w:p w14:paraId="7CD2B5A3" w14:textId="06CEA404" w:rsidR="00EB578F" w:rsidRDefault="00EB578F" w:rsidP="00EB578F">
      <w:pPr>
        <w:pStyle w:val="BodyText"/>
        <w:spacing w:before="1"/>
        <w:ind w:left="1440" w:right="116"/>
        <w:jc w:val="both"/>
        <w:rPr>
          <w:rFonts w:ascii="Aptos" w:eastAsia="Aptos" w:hAnsi="Aptos" w:cs="Aptos"/>
        </w:rPr>
      </w:pPr>
      <w:r>
        <w:rPr>
          <w:rFonts w:ascii="Aptos" w:eastAsia="Aptos" w:hAnsi="Aptos" w:cs="Aptos"/>
        </w:rPr>
        <w:t>Neither the Association, its Board</w:t>
      </w:r>
      <w:r w:rsidR="00AE1D8E">
        <w:rPr>
          <w:rFonts w:ascii="Aptos" w:eastAsia="Aptos" w:hAnsi="Aptos" w:cs="Aptos"/>
        </w:rPr>
        <w:fldChar w:fldCharType="begin"/>
      </w:r>
      <w:r w:rsidR="00AE1D8E">
        <w:instrText xml:space="preserve"> XE "</w:instrText>
      </w:r>
      <w:r w:rsidR="00AE1D8E" w:rsidRPr="000B2460">
        <w:rPr>
          <w:rFonts w:ascii="Aptos" w:eastAsia="Aptos" w:hAnsi="Aptos" w:cs="Aptos"/>
        </w:rPr>
        <w:instrText>Board</w:instrText>
      </w:r>
      <w:r w:rsidR="00AE1D8E">
        <w:instrText xml:space="preserve">" </w:instrText>
      </w:r>
      <w:r w:rsidR="00AE1D8E">
        <w:rPr>
          <w:rFonts w:ascii="Aptos" w:eastAsia="Aptos" w:hAnsi="Aptos" w:cs="Aptos"/>
        </w:rPr>
        <w:fldChar w:fldCharType="end"/>
      </w:r>
      <w:r>
        <w:rPr>
          <w:rFonts w:ascii="Aptos" w:eastAsia="Aptos" w:hAnsi="Aptos" w:cs="Aptos"/>
        </w:rPr>
        <w:t xml:space="preserve"> of Directors (hereafter called the “Board”), nor the ARC or any of its members, nor the designated representatives thereof, shall be liable for damages to any Owner or Owner's representative submitting plans or specifications to the ARC or any of the entities named above for approval, or to any Owner or Owner's representative affected by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xml:space="preserve"> or these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by reason of mistake of judgment, omission, or negligence</w:t>
      </w:r>
      <w:r w:rsidR="005E433D">
        <w:rPr>
          <w:rFonts w:ascii="Aptos" w:eastAsia="Aptos" w:hAnsi="Aptos" w:cs="Aptos"/>
        </w:rPr>
        <w:fldChar w:fldCharType="begin"/>
      </w:r>
      <w:r w:rsidR="005E433D">
        <w:instrText xml:space="preserve"> XE "</w:instrText>
      </w:r>
      <w:r w:rsidR="005E433D" w:rsidRPr="00F70C44">
        <w:rPr>
          <w:rFonts w:ascii="Aptos" w:eastAsia="Aptos" w:hAnsi="Aptos" w:cs="Aptos"/>
        </w:rPr>
        <w:instrText>negligence</w:instrText>
      </w:r>
      <w:r w:rsidR="005E433D">
        <w:instrText xml:space="preserve">" </w:instrText>
      </w:r>
      <w:r w:rsidR="005E433D">
        <w:rPr>
          <w:rFonts w:ascii="Aptos" w:eastAsia="Aptos" w:hAnsi="Aptos" w:cs="Aptos"/>
        </w:rPr>
        <w:fldChar w:fldCharType="end"/>
      </w:r>
      <w:r>
        <w:rPr>
          <w:rFonts w:ascii="Aptos" w:eastAsia="Aptos" w:hAnsi="Aptos" w:cs="Aptos"/>
        </w:rPr>
        <w:t xml:space="preserve"> unless due to willful misconduct</w:t>
      </w:r>
      <w:r w:rsidR="005E433D">
        <w:rPr>
          <w:rFonts w:ascii="Aptos" w:eastAsia="Aptos" w:hAnsi="Aptos" w:cs="Aptos"/>
        </w:rPr>
        <w:fldChar w:fldCharType="begin"/>
      </w:r>
      <w:r w:rsidR="005E433D">
        <w:instrText xml:space="preserve"> XE "</w:instrText>
      </w:r>
      <w:r w:rsidR="005E433D" w:rsidRPr="00291DAF">
        <w:rPr>
          <w:rFonts w:ascii="Aptos" w:eastAsia="Aptos" w:hAnsi="Aptos" w:cs="Aptos"/>
        </w:rPr>
        <w:instrText>willful misconduct</w:instrText>
      </w:r>
      <w:r w:rsidR="005E433D">
        <w:instrText xml:space="preserve">" </w:instrText>
      </w:r>
      <w:r w:rsidR="005E433D">
        <w:rPr>
          <w:rFonts w:ascii="Aptos" w:eastAsia="Aptos" w:hAnsi="Aptos" w:cs="Aptos"/>
        </w:rPr>
        <w:fldChar w:fldCharType="end"/>
      </w:r>
      <w:r>
        <w:rPr>
          <w:rFonts w:ascii="Aptos" w:eastAsia="Aptos" w:hAnsi="Aptos" w:cs="Aptos"/>
        </w:rPr>
        <w:t xml:space="preserve"> or bad faith of the ARC. </w:t>
      </w:r>
    </w:p>
    <w:p w14:paraId="3A8F21C1" w14:textId="77777777" w:rsidR="00EB578F" w:rsidRDefault="00EB578F" w:rsidP="00EB578F">
      <w:pPr>
        <w:pStyle w:val="BodyText"/>
        <w:spacing w:before="1"/>
        <w:ind w:left="1440" w:right="116"/>
        <w:jc w:val="both"/>
        <w:rPr>
          <w:rFonts w:ascii="Aptos" w:eastAsia="Aptos" w:hAnsi="Aptos" w:cs="Aptos"/>
        </w:rPr>
      </w:pPr>
    </w:p>
    <w:p w14:paraId="200EC68D" w14:textId="6173F2A6" w:rsidR="00EB578F" w:rsidRDefault="00EB578F" w:rsidP="00EB578F">
      <w:pPr>
        <w:pStyle w:val="BodyText"/>
        <w:spacing w:before="1"/>
        <w:ind w:left="1440" w:right="116"/>
        <w:jc w:val="both"/>
        <w:rPr>
          <w:rFonts w:ascii="Aptos" w:eastAsia="Aptos" w:hAnsi="Aptos" w:cs="Aptos"/>
        </w:rPr>
      </w:pPr>
      <w:r>
        <w:rPr>
          <w:rFonts w:ascii="Aptos" w:eastAsia="Aptos" w:hAnsi="Aptos" w:cs="Aptos"/>
        </w:rPr>
        <w:t>Each Owner, as a condition to obtaining any approval under these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agrees to fully indemnify, protect, defend and hold harmless, the Association and the ARC against and from any and all claims</w:t>
      </w:r>
      <w:r w:rsidR="005E433D">
        <w:rPr>
          <w:rFonts w:ascii="Aptos" w:eastAsia="Aptos" w:hAnsi="Aptos" w:cs="Aptos"/>
        </w:rPr>
        <w:fldChar w:fldCharType="begin"/>
      </w:r>
      <w:r w:rsidR="005E433D">
        <w:instrText xml:space="preserve"> XE "</w:instrText>
      </w:r>
      <w:r w:rsidR="005E433D" w:rsidRPr="00056F6B">
        <w:rPr>
          <w:rFonts w:ascii="Aptos" w:eastAsia="Aptos" w:hAnsi="Aptos" w:cs="Aptos"/>
        </w:rPr>
        <w:instrText>claims</w:instrText>
      </w:r>
      <w:r w:rsidR="005E433D">
        <w:instrText xml:space="preserve">" </w:instrText>
      </w:r>
      <w:r w:rsidR="005E433D">
        <w:rPr>
          <w:rFonts w:ascii="Aptos" w:eastAsia="Aptos" w:hAnsi="Aptos" w:cs="Aptos"/>
        </w:rPr>
        <w:fldChar w:fldCharType="end"/>
      </w:r>
      <w:r>
        <w:rPr>
          <w:rFonts w:ascii="Aptos" w:eastAsia="Aptos" w:hAnsi="Aptos" w:cs="Aptos"/>
        </w:rPr>
        <w:t>, liabilities</w:t>
      </w:r>
      <w:r w:rsidR="005E433D">
        <w:rPr>
          <w:rFonts w:ascii="Aptos" w:eastAsia="Aptos" w:hAnsi="Aptos" w:cs="Aptos"/>
        </w:rPr>
        <w:fldChar w:fldCharType="begin"/>
      </w:r>
      <w:r w:rsidR="005E433D">
        <w:instrText xml:space="preserve"> XE "</w:instrText>
      </w:r>
      <w:r w:rsidR="005E433D" w:rsidRPr="00312EAD">
        <w:rPr>
          <w:rFonts w:ascii="Aptos" w:eastAsia="Aptos" w:hAnsi="Aptos" w:cs="Aptos"/>
        </w:rPr>
        <w:instrText>liabilities</w:instrText>
      </w:r>
      <w:r w:rsidR="005E433D">
        <w:instrText xml:space="preserve">" </w:instrText>
      </w:r>
      <w:r w:rsidR="005E433D">
        <w:rPr>
          <w:rFonts w:ascii="Aptos" w:eastAsia="Aptos" w:hAnsi="Aptos" w:cs="Aptos"/>
        </w:rPr>
        <w:fldChar w:fldCharType="end"/>
      </w:r>
      <w:r>
        <w:rPr>
          <w:rFonts w:ascii="Aptos" w:eastAsia="Aptos" w:hAnsi="Aptos" w:cs="Aptos"/>
        </w:rPr>
        <w:t>, lawsuits</w:t>
      </w:r>
      <w:r w:rsidR="005E433D">
        <w:rPr>
          <w:rFonts w:ascii="Aptos" w:eastAsia="Aptos" w:hAnsi="Aptos" w:cs="Aptos"/>
        </w:rPr>
        <w:fldChar w:fldCharType="begin"/>
      </w:r>
      <w:r w:rsidR="005E433D">
        <w:instrText xml:space="preserve"> XE "</w:instrText>
      </w:r>
      <w:r w:rsidR="005E433D" w:rsidRPr="00D85DCA">
        <w:rPr>
          <w:rFonts w:ascii="Aptos" w:eastAsia="Aptos" w:hAnsi="Aptos" w:cs="Aptos"/>
        </w:rPr>
        <w:instrText>lawsuits</w:instrText>
      </w:r>
      <w:r w:rsidR="005E433D">
        <w:instrText xml:space="preserve">" </w:instrText>
      </w:r>
      <w:r w:rsidR="005E433D">
        <w:rPr>
          <w:rFonts w:ascii="Aptos" w:eastAsia="Aptos" w:hAnsi="Aptos" w:cs="Aptos"/>
        </w:rPr>
        <w:fldChar w:fldCharType="end"/>
      </w:r>
      <w:r>
        <w:rPr>
          <w:rFonts w:ascii="Aptos" w:eastAsia="Aptos" w:hAnsi="Aptos" w:cs="Aptos"/>
        </w:rPr>
        <w:t xml:space="preserve"> and disputes</w:t>
      </w:r>
      <w:r w:rsidR="005E433D">
        <w:rPr>
          <w:rFonts w:ascii="Aptos" w:eastAsia="Aptos" w:hAnsi="Aptos" w:cs="Aptos"/>
        </w:rPr>
        <w:fldChar w:fldCharType="begin"/>
      </w:r>
      <w:r w:rsidR="005E433D">
        <w:instrText xml:space="preserve"> XE "</w:instrText>
      </w:r>
      <w:r w:rsidR="005E433D" w:rsidRPr="00CD2779">
        <w:rPr>
          <w:rFonts w:ascii="Aptos" w:eastAsia="Aptos" w:hAnsi="Aptos" w:cs="Aptos"/>
        </w:rPr>
        <w:instrText>disputes</w:instrText>
      </w:r>
      <w:r w:rsidR="005E433D">
        <w:instrText xml:space="preserve">" </w:instrText>
      </w:r>
      <w:r w:rsidR="005E433D">
        <w:rPr>
          <w:rFonts w:ascii="Aptos" w:eastAsia="Aptos" w:hAnsi="Aptos" w:cs="Aptos"/>
        </w:rPr>
        <w:fldChar w:fldCharType="end"/>
      </w:r>
      <w:r>
        <w:rPr>
          <w:rFonts w:ascii="Aptos" w:eastAsia="Aptos" w:hAnsi="Aptos" w:cs="Aptos"/>
        </w:rPr>
        <w:t xml:space="preserve"> related to any approval and/or approved or disapproved improvement.</w:t>
      </w:r>
    </w:p>
    <w:p w14:paraId="0753ADB3" w14:textId="77777777" w:rsidR="00EB578F" w:rsidRDefault="00EB578F" w:rsidP="00EB578F">
      <w:pPr>
        <w:pStyle w:val="BodyText"/>
        <w:spacing w:before="1"/>
        <w:ind w:left="1440" w:right="116"/>
        <w:jc w:val="both"/>
        <w:rPr>
          <w:rFonts w:ascii="Aptos" w:eastAsia="Aptos" w:hAnsi="Aptos" w:cs="Aptos"/>
        </w:rPr>
      </w:pPr>
    </w:p>
    <w:p w14:paraId="6E7E640B" w14:textId="3814BDA4" w:rsidR="00EB578F" w:rsidRDefault="00EB578F" w:rsidP="00EB578F">
      <w:pPr>
        <w:pStyle w:val="Heading2"/>
        <w:rPr>
          <w:rFonts w:eastAsia="Aptos"/>
        </w:rPr>
      </w:pPr>
      <w:bookmarkStart w:id="24" w:name="_Toc214661237"/>
      <w:r>
        <w:rPr>
          <w:rFonts w:eastAsia="Aptos"/>
        </w:rPr>
        <w:lastRenderedPageBreak/>
        <w:t>Architect Review Fees</w:t>
      </w:r>
      <w:bookmarkEnd w:id="24"/>
    </w:p>
    <w:p w14:paraId="3BFFBA3D" w14:textId="22B8E1A2" w:rsidR="00EB578F" w:rsidRDefault="00EB578F" w:rsidP="00EB578F">
      <w:pPr>
        <w:pStyle w:val="BodyText"/>
        <w:ind w:left="1440" w:right="114"/>
        <w:jc w:val="both"/>
        <w:rPr>
          <w:rFonts w:ascii="Aptos" w:eastAsia="Aptos" w:hAnsi="Aptos" w:cs="Aptos"/>
        </w:rPr>
      </w:pPr>
      <w:r>
        <w:rPr>
          <w:rFonts w:ascii="Aptos" w:eastAsia="Aptos" w:hAnsi="Aptos" w:cs="Aptos"/>
        </w:rPr>
        <w:t xml:space="preserve">Major Improvements that will likely require a formal architectural review may be initially submitted to the ARC with preliminary </w:t>
      </w:r>
      <w:r w:rsidR="00AA5F5B">
        <w:rPr>
          <w:rFonts w:ascii="Aptos" w:eastAsia="Aptos" w:hAnsi="Aptos" w:cs="Aptos"/>
        </w:rPr>
        <w:t xml:space="preserve">conceptual </w:t>
      </w:r>
      <w:r>
        <w:rPr>
          <w:rFonts w:ascii="Aptos" w:eastAsia="Aptos" w:hAnsi="Aptos" w:cs="Aptos"/>
        </w:rPr>
        <w:t>design</w:t>
      </w:r>
      <w:r w:rsidR="00AA5F5B">
        <w:rPr>
          <w:rFonts w:ascii="Aptos" w:eastAsia="Aptos" w:hAnsi="Aptos" w:cs="Aptos"/>
        </w:rPr>
        <w:fldChar w:fldCharType="begin"/>
      </w:r>
      <w:r w:rsidR="00AA5F5B">
        <w:instrText xml:space="preserve"> XE "</w:instrText>
      </w:r>
      <w:r w:rsidR="00AA5F5B" w:rsidRPr="00227326">
        <w:rPr>
          <w:rFonts w:ascii="Aptos" w:eastAsia="Aptos" w:hAnsi="Aptos" w:cs="Aptos"/>
        </w:rPr>
        <w:instrText>conceptual design</w:instrText>
      </w:r>
      <w:r w:rsidR="00AA5F5B">
        <w:instrText xml:space="preserve">" </w:instrText>
      </w:r>
      <w:r w:rsidR="00AA5F5B">
        <w:rPr>
          <w:rFonts w:ascii="Aptos" w:eastAsia="Aptos" w:hAnsi="Aptos" w:cs="Aptos"/>
        </w:rPr>
        <w:fldChar w:fldCharType="end"/>
      </w:r>
      <w:r>
        <w:rPr>
          <w:rFonts w:ascii="Aptos" w:eastAsia="Aptos" w:hAnsi="Aptos" w:cs="Aptos"/>
        </w:rPr>
        <w:t xml:space="preserve"> plans and working drawings for purposes of conceptual approval. Depending on the type and scope of the project, the ARC may deny</w:t>
      </w:r>
      <w:r w:rsidR="00C14E4D">
        <w:rPr>
          <w:rFonts w:ascii="Aptos" w:eastAsia="Aptos" w:hAnsi="Aptos" w:cs="Aptos"/>
        </w:rPr>
        <w:fldChar w:fldCharType="begin"/>
      </w:r>
      <w:r w:rsidR="00C14E4D">
        <w:instrText xml:space="preserve"> XE "</w:instrText>
      </w:r>
      <w:r w:rsidR="00C14E4D" w:rsidRPr="00D15736">
        <w:rPr>
          <w:rFonts w:ascii="Aptos" w:eastAsia="Aptos" w:hAnsi="Aptos" w:cs="Aptos"/>
        </w:rPr>
        <w:instrText>deny</w:instrText>
      </w:r>
      <w:r w:rsidR="00C14E4D">
        <w:instrText xml:space="preserve">" </w:instrText>
      </w:r>
      <w:r w:rsidR="00C14E4D">
        <w:rPr>
          <w:rFonts w:ascii="Aptos" w:eastAsia="Aptos" w:hAnsi="Aptos" w:cs="Aptos"/>
        </w:rPr>
        <w:fldChar w:fldCharType="end"/>
      </w:r>
      <w:r>
        <w:rPr>
          <w:rFonts w:ascii="Aptos" w:eastAsia="Aptos" w:hAnsi="Aptos" w:cs="Aptos"/>
        </w:rPr>
        <w:t xml:space="preserve"> </w:t>
      </w:r>
      <w:r w:rsidR="00AC33C6">
        <w:rPr>
          <w:rFonts w:ascii="Aptos" w:eastAsia="Aptos" w:hAnsi="Aptos" w:cs="Aptos"/>
        </w:rPr>
        <w:t xml:space="preserve">a request, request </w:t>
      </w:r>
      <w:r>
        <w:rPr>
          <w:rFonts w:ascii="Aptos" w:eastAsia="Aptos" w:hAnsi="Aptos" w:cs="Aptos"/>
        </w:rPr>
        <w:t>additional information</w:t>
      </w:r>
      <w:r w:rsidR="00C14E4D">
        <w:rPr>
          <w:rFonts w:ascii="Aptos" w:eastAsia="Aptos" w:hAnsi="Aptos" w:cs="Aptos"/>
        </w:rPr>
        <w:fldChar w:fldCharType="begin"/>
      </w:r>
      <w:r w:rsidR="00C14E4D">
        <w:instrText xml:space="preserve"> XE "</w:instrText>
      </w:r>
      <w:r w:rsidR="00C14E4D" w:rsidRPr="00652D85">
        <w:rPr>
          <w:rFonts w:ascii="Aptos" w:eastAsia="Aptos" w:hAnsi="Aptos" w:cs="Aptos"/>
        </w:rPr>
        <w:instrText>approve pending additional information</w:instrText>
      </w:r>
      <w:r w:rsidR="00C14E4D">
        <w:instrText xml:space="preserve">" </w:instrText>
      </w:r>
      <w:r w:rsidR="00C14E4D">
        <w:rPr>
          <w:rFonts w:ascii="Aptos" w:eastAsia="Aptos" w:hAnsi="Aptos" w:cs="Aptos"/>
        </w:rPr>
        <w:fldChar w:fldCharType="end"/>
      </w:r>
      <w:r>
        <w:rPr>
          <w:rFonts w:ascii="Aptos" w:eastAsia="Aptos" w:hAnsi="Aptos" w:cs="Aptos"/>
        </w:rPr>
        <w:t>, grant final approval without additional architectural review, or grant provisional approval in the event that the project requires the full review and approval of an architect representing Green Ridge HOA.</w:t>
      </w:r>
      <w:r w:rsidRPr="007C1C9A">
        <w:rPr>
          <w:rFonts w:ascii="Aptos" w:eastAsia="Aptos" w:hAnsi="Aptos" w:cs="Aptos"/>
          <w:vertAlign w:val="superscript"/>
        </w:rPr>
        <w:t xml:space="preserve"> </w:t>
      </w:r>
      <w:r>
        <w:rPr>
          <w:rFonts w:ascii="Aptos" w:eastAsia="Aptos" w:hAnsi="Aptos" w:cs="Aptos"/>
          <w:vertAlign w:val="superscript"/>
        </w:rPr>
        <w:footnoteReference w:id="2"/>
      </w:r>
      <w:r>
        <w:rPr>
          <w:rFonts w:ascii="Aptos" w:eastAsia="Aptos" w:hAnsi="Aptos" w:cs="Aptos"/>
        </w:rPr>
        <w:t xml:space="preserve">   For Major Improvements granted provisional approval</w:t>
      </w:r>
      <w:r w:rsidR="00AE1D8E">
        <w:rPr>
          <w:rFonts w:ascii="Aptos" w:eastAsia="Aptos" w:hAnsi="Aptos" w:cs="Aptos"/>
        </w:rPr>
        <w:fldChar w:fldCharType="begin"/>
      </w:r>
      <w:r w:rsidR="00AE1D8E">
        <w:instrText xml:space="preserve"> XE "</w:instrText>
      </w:r>
      <w:r w:rsidR="00AE1D8E" w:rsidRPr="007D24CB">
        <w:rPr>
          <w:rFonts w:ascii="Aptos" w:eastAsia="Aptos" w:hAnsi="Aptos" w:cs="Aptos"/>
        </w:rPr>
        <w:instrText>provisional approval</w:instrText>
      </w:r>
      <w:r w:rsidR="00AE1D8E">
        <w:instrText xml:space="preserve">" </w:instrText>
      </w:r>
      <w:r w:rsidR="00AE1D8E">
        <w:rPr>
          <w:rFonts w:ascii="Aptos" w:eastAsia="Aptos" w:hAnsi="Aptos" w:cs="Aptos"/>
        </w:rPr>
        <w:fldChar w:fldCharType="end"/>
      </w:r>
      <w:r>
        <w:rPr>
          <w:rFonts w:ascii="Aptos" w:eastAsia="Aptos" w:hAnsi="Aptos" w:cs="Aptos"/>
        </w:rPr>
        <w:t xml:space="preserve"> and requiring architectural review, the ARC Chairperson</w:t>
      </w:r>
      <w:r w:rsidR="00C14E4D">
        <w:rPr>
          <w:rFonts w:ascii="Aptos" w:eastAsia="Aptos" w:hAnsi="Aptos" w:cs="Aptos"/>
        </w:rPr>
        <w:fldChar w:fldCharType="begin"/>
      </w:r>
      <w:r w:rsidR="00C14E4D">
        <w:instrText xml:space="preserve"> XE "</w:instrText>
      </w:r>
      <w:r w:rsidR="00C14E4D" w:rsidRPr="00055773">
        <w:rPr>
          <w:rFonts w:ascii="Aptos" w:eastAsia="Aptos" w:hAnsi="Aptos" w:cs="Aptos"/>
        </w:rPr>
        <w:instrText>ARC Chairperson</w:instrText>
      </w:r>
      <w:r w:rsidR="00C14E4D">
        <w:instrText xml:space="preserve">" </w:instrText>
      </w:r>
      <w:r w:rsidR="00C14E4D">
        <w:rPr>
          <w:rFonts w:ascii="Aptos" w:eastAsia="Aptos" w:hAnsi="Aptos" w:cs="Aptos"/>
        </w:rPr>
        <w:fldChar w:fldCharType="end"/>
      </w:r>
      <w:r>
        <w:rPr>
          <w:rFonts w:ascii="Aptos" w:eastAsia="Aptos" w:hAnsi="Aptos" w:cs="Aptos"/>
        </w:rPr>
        <w:t xml:space="preserve"> will contact the architectural firm approved by the Board</w:t>
      </w:r>
      <w:r w:rsidR="00AE1D8E">
        <w:rPr>
          <w:rFonts w:ascii="Aptos" w:eastAsia="Aptos" w:hAnsi="Aptos" w:cs="Aptos"/>
        </w:rPr>
        <w:fldChar w:fldCharType="begin"/>
      </w:r>
      <w:r w:rsidR="00AE1D8E">
        <w:instrText xml:space="preserve"> XE "</w:instrText>
      </w:r>
      <w:r w:rsidR="00AE1D8E" w:rsidRPr="000B2460">
        <w:rPr>
          <w:rFonts w:ascii="Aptos" w:eastAsia="Aptos" w:hAnsi="Aptos" w:cs="Aptos"/>
        </w:rPr>
        <w:instrText>Board</w:instrText>
      </w:r>
      <w:r w:rsidR="00AE1D8E">
        <w:instrText xml:space="preserve">" </w:instrText>
      </w:r>
      <w:r w:rsidR="00AE1D8E">
        <w:rPr>
          <w:rFonts w:ascii="Aptos" w:eastAsia="Aptos" w:hAnsi="Aptos" w:cs="Aptos"/>
        </w:rPr>
        <w:fldChar w:fldCharType="end"/>
      </w:r>
      <w:r>
        <w:rPr>
          <w:rFonts w:ascii="Aptos" w:eastAsia="Aptos" w:hAnsi="Aptos" w:cs="Aptos"/>
        </w:rPr>
        <w:t xml:space="preserve"> to obtain the fee schedule</w:t>
      </w:r>
      <w:r w:rsidR="00C14E4D">
        <w:rPr>
          <w:rFonts w:ascii="Aptos" w:eastAsia="Aptos" w:hAnsi="Aptos" w:cs="Aptos"/>
        </w:rPr>
        <w:fldChar w:fldCharType="begin"/>
      </w:r>
      <w:r w:rsidR="00C14E4D">
        <w:instrText xml:space="preserve"> XE "</w:instrText>
      </w:r>
      <w:r w:rsidR="00C14E4D" w:rsidRPr="00BD4767">
        <w:rPr>
          <w:rFonts w:ascii="Aptos" w:eastAsia="Aptos" w:hAnsi="Aptos" w:cs="Aptos"/>
        </w:rPr>
        <w:instrText>fee schedule</w:instrText>
      </w:r>
      <w:r w:rsidR="00C14E4D">
        <w:instrText xml:space="preserve">" </w:instrText>
      </w:r>
      <w:r w:rsidR="00C14E4D">
        <w:rPr>
          <w:rFonts w:ascii="Aptos" w:eastAsia="Aptos" w:hAnsi="Aptos" w:cs="Aptos"/>
        </w:rPr>
        <w:fldChar w:fldCharType="end"/>
      </w:r>
      <w:r>
        <w:rPr>
          <w:rFonts w:ascii="Aptos" w:eastAsia="Aptos" w:hAnsi="Aptos" w:cs="Aptos"/>
        </w:rPr>
        <w:t xml:space="preserve"> and estimated timelines</w:t>
      </w:r>
      <w:r w:rsidR="00606C82">
        <w:rPr>
          <w:rFonts w:ascii="Aptos" w:eastAsia="Aptos" w:hAnsi="Aptos" w:cs="Aptos"/>
        </w:rPr>
        <w:fldChar w:fldCharType="begin"/>
      </w:r>
      <w:r w:rsidR="00606C82">
        <w:instrText xml:space="preserve"> XE "</w:instrText>
      </w:r>
      <w:r w:rsidR="00606C82" w:rsidRPr="00147DF5">
        <w:rPr>
          <w:rFonts w:ascii="Aptos" w:eastAsia="Aptos" w:hAnsi="Aptos" w:cs="Aptos"/>
        </w:rPr>
        <w:instrText>estimated timelines:</w:instrText>
      </w:r>
      <w:r w:rsidR="00606C82" w:rsidRPr="00147DF5">
        <w:instrText>Timelines</w:instrText>
      </w:r>
      <w:r w:rsidR="00606C82">
        <w:instrText xml:space="preserve">" </w:instrText>
      </w:r>
      <w:r w:rsidR="00606C82">
        <w:rPr>
          <w:rFonts w:ascii="Aptos" w:eastAsia="Aptos" w:hAnsi="Aptos" w:cs="Aptos"/>
        </w:rPr>
        <w:fldChar w:fldCharType="end"/>
      </w:r>
      <w:r>
        <w:rPr>
          <w:rFonts w:ascii="Aptos" w:eastAsia="Aptos" w:hAnsi="Aptos" w:cs="Aptos"/>
        </w:rPr>
        <w:t xml:space="preserve"> for review. The fee schedule and estimated timelines</w:t>
      </w:r>
      <w:r w:rsidR="00606C82">
        <w:rPr>
          <w:rFonts w:ascii="Aptos" w:eastAsia="Aptos" w:hAnsi="Aptos" w:cs="Aptos"/>
        </w:rPr>
        <w:fldChar w:fldCharType="begin"/>
      </w:r>
      <w:r w:rsidR="00606C82">
        <w:instrText xml:space="preserve"> XE "</w:instrText>
      </w:r>
      <w:r w:rsidR="00606C82" w:rsidRPr="00147DF5">
        <w:rPr>
          <w:rFonts w:ascii="Aptos" w:eastAsia="Aptos" w:hAnsi="Aptos" w:cs="Aptos"/>
        </w:rPr>
        <w:instrText>estimated timelines:</w:instrText>
      </w:r>
      <w:r w:rsidR="00606C82" w:rsidRPr="00147DF5">
        <w:instrText>Timelines</w:instrText>
      </w:r>
      <w:r w:rsidR="00606C82">
        <w:instrText xml:space="preserve">" </w:instrText>
      </w:r>
      <w:r w:rsidR="00606C82">
        <w:rPr>
          <w:rFonts w:ascii="Aptos" w:eastAsia="Aptos" w:hAnsi="Aptos" w:cs="Aptos"/>
        </w:rPr>
        <w:fldChar w:fldCharType="end"/>
      </w:r>
      <w:r>
        <w:rPr>
          <w:rFonts w:ascii="Aptos" w:eastAsia="Aptos" w:hAnsi="Aptos" w:cs="Aptos"/>
        </w:rPr>
        <w:t xml:space="preserve"> for review shall then be provided to the homeowner.  Following the receipt of the fee schedule and timelines, the owner must then submit the completed Design Development &amp; Working Drawings</w:t>
      </w:r>
      <w:r w:rsidR="00F5656B">
        <w:rPr>
          <w:rFonts w:ascii="Aptos" w:eastAsia="Aptos" w:hAnsi="Aptos" w:cs="Aptos"/>
        </w:rPr>
        <w:fldChar w:fldCharType="begin"/>
      </w:r>
      <w:r w:rsidR="00F5656B">
        <w:instrText xml:space="preserve"> XE "</w:instrText>
      </w:r>
      <w:r w:rsidR="00F5656B" w:rsidRPr="00594D72">
        <w:rPr>
          <w:rFonts w:ascii="Aptos" w:eastAsia="Aptos" w:hAnsi="Aptos" w:cs="Aptos"/>
        </w:rPr>
        <w:instrText>Design Development &amp; Working Drawings</w:instrText>
      </w:r>
      <w:r w:rsidR="00F5656B">
        <w:instrText xml:space="preserve">" </w:instrText>
      </w:r>
      <w:r w:rsidR="00F5656B">
        <w:rPr>
          <w:rFonts w:ascii="Aptos" w:eastAsia="Aptos" w:hAnsi="Aptos" w:cs="Aptos"/>
        </w:rPr>
        <w:fldChar w:fldCharType="end"/>
      </w:r>
      <w:r>
        <w:rPr>
          <w:rFonts w:ascii="Aptos" w:eastAsia="Aptos" w:hAnsi="Aptos" w:cs="Aptos"/>
        </w:rPr>
        <w:t xml:space="preserve"> to the ARC (if different from the drawings submitted initially), along with the Architect Review Fees required for the review to proceed with the Green Ridge HOA Architect. All fees must be paid prior to final approval by ARC and are non-refundable. These amounts shall be the rates for the architectural firm approved by the Board as necessary to protect the interests of the Green Ridge community and its common assets. </w:t>
      </w:r>
    </w:p>
    <w:p w14:paraId="4B1CFD01" w14:textId="50BF1CD0" w:rsidR="00DA7D76" w:rsidRDefault="00DA7D76" w:rsidP="00DA7D76">
      <w:pPr>
        <w:pStyle w:val="Heading2"/>
        <w:rPr>
          <w:rFonts w:eastAsia="Aptos"/>
        </w:rPr>
      </w:pPr>
      <w:bookmarkStart w:id="25" w:name="_Toc214661238"/>
      <w:r>
        <w:rPr>
          <w:rFonts w:eastAsia="Aptos"/>
        </w:rPr>
        <w:t>ARC Approval, Permits</w:t>
      </w:r>
      <w:r w:rsidR="00606C82">
        <w:rPr>
          <w:rFonts w:eastAsia="Aptos"/>
        </w:rPr>
        <w:fldChar w:fldCharType="begin"/>
      </w:r>
      <w:r w:rsidR="00606C82">
        <w:instrText xml:space="preserve"> XE "</w:instrText>
      </w:r>
      <w:r w:rsidR="00606C82" w:rsidRPr="00991902">
        <w:rPr>
          <w:rFonts w:eastAsia="Aptos"/>
        </w:rPr>
        <w:instrText>Permits</w:instrText>
      </w:r>
      <w:r w:rsidR="00606C82">
        <w:instrText xml:space="preserve">" </w:instrText>
      </w:r>
      <w:r w:rsidR="00606C82">
        <w:rPr>
          <w:rFonts w:eastAsia="Aptos"/>
        </w:rPr>
        <w:fldChar w:fldCharType="end"/>
      </w:r>
      <w:r>
        <w:rPr>
          <w:rFonts w:eastAsia="Aptos"/>
        </w:rPr>
        <w:t>, and Owner Responsibilities</w:t>
      </w:r>
      <w:bookmarkEnd w:id="25"/>
      <w:r w:rsidR="00606C82">
        <w:rPr>
          <w:rFonts w:eastAsia="Aptos"/>
        </w:rPr>
        <w:fldChar w:fldCharType="begin"/>
      </w:r>
      <w:r w:rsidR="00606C82">
        <w:instrText xml:space="preserve"> XE "</w:instrText>
      </w:r>
      <w:r w:rsidR="00606C82" w:rsidRPr="005C4838">
        <w:rPr>
          <w:rFonts w:eastAsia="Aptos"/>
        </w:rPr>
        <w:instrText>Owner Responsibilities</w:instrText>
      </w:r>
      <w:r w:rsidR="00606C82">
        <w:instrText xml:space="preserve">" </w:instrText>
      </w:r>
      <w:r w:rsidR="00606C82">
        <w:rPr>
          <w:rFonts w:eastAsia="Aptos"/>
        </w:rPr>
        <w:fldChar w:fldCharType="end"/>
      </w:r>
    </w:p>
    <w:p w14:paraId="0F12032B" w14:textId="36FF6FA3" w:rsidR="00DA7D76" w:rsidRPr="00366915" w:rsidRDefault="00DA7D76" w:rsidP="00DA7D76">
      <w:pPr>
        <w:ind w:left="1440"/>
        <w:jc w:val="both"/>
        <w:rPr>
          <w:rFonts w:ascii="Aptos" w:eastAsia="Aptos" w:hAnsi="Aptos" w:cs="Aptos"/>
          <w:color w:val="000000"/>
          <w:sz w:val="21"/>
          <w:szCs w:val="21"/>
          <w:u w:color="000000"/>
        </w:rPr>
      </w:pPr>
      <w:r w:rsidRPr="00366915">
        <w:rPr>
          <w:rFonts w:ascii="Aptos" w:eastAsia="Aptos" w:hAnsi="Aptos" w:cs="Aptos"/>
          <w:color w:val="000000"/>
          <w:sz w:val="21"/>
          <w:szCs w:val="21"/>
          <w:u w:color="000000"/>
        </w:rPr>
        <w:t>Following provisional or final approval of the plans by the ARC, written notification shall be provided to the Owner evidencing such approval. Plans shall not be submitted to the architect for the Green Ridge Homeowners Association without provisional approval</w:t>
      </w:r>
      <w:r w:rsidR="00AE1D8E">
        <w:rPr>
          <w:rFonts w:ascii="Aptos" w:eastAsia="Aptos" w:hAnsi="Aptos" w:cs="Aptos"/>
          <w:color w:val="000000"/>
          <w:sz w:val="21"/>
          <w:szCs w:val="21"/>
          <w:u w:color="000000"/>
        </w:rPr>
        <w:fldChar w:fldCharType="begin"/>
      </w:r>
      <w:r w:rsidR="00AE1D8E">
        <w:instrText xml:space="preserve"> XE "</w:instrText>
      </w:r>
      <w:r w:rsidR="00AE1D8E" w:rsidRPr="007D24CB">
        <w:rPr>
          <w:rFonts w:ascii="Aptos" w:eastAsia="Aptos" w:hAnsi="Aptos" w:cs="Aptos"/>
        </w:rPr>
        <w:instrText>provisional approval</w:instrText>
      </w:r>
      <w:r w:rsidR="00AE1D8E">
        <w:instrText xml:space="preserve">" </w:instrText>
      </w:r>
      <w:r w:rsidR="00AE1D8E">
        <w:rPr>
          <w:rFonts w:ascii="Aptos" w:eastAsia="Aptos" w:hAnsi="Aptos" w:cs="Aptos"/>
          <w:color w:val="000000"/>
          <w:sz w:val="21"/>
          <w:szCs w:val="21"/>
          <w:u w:color="000000"/>
        </w:rPr>
        <w:fldChar w:fldCharType="end"/>
      </w:r>
      <w:r w:rsidRPr="00366915">
        <w:rPr>
          <w:rFonts w:ascii="Aptos" w:eastAsia="Aptos" w:hAnsi="Aptos" w:cs="Aptos"/>
          <w:color w:val="000000"/>
          <w:sz w:val="21"/>
          <w:szCs w:val="21"/>
          <w:u w:color="000000"/>
        </w:rPr>
        <w:t xml:space="preserve"> by the ARC.  In addition, plans shall not be submitted to Pima County</w:t>
      </w:r>
      <w:r w:rsidR="00F5656B">
        <w:rPr>
          <w:rFonts w:ascii="Aptos" w:eastAsia="Aptos" w:hAnsi="Aptos" w:cs="Aptos"/>
          <w:color w:val="000000"/>
          <w:sz w:val="21"/>
          <w:szCs w:val="21"/>
          <w:u w:color="000000"/>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rFonts w:ascii="Aptos" w:eastAsia="Aptos" w:hAnsi="Aptos" w:cs="Aptos"/>
          <w:color w:val="000000"/>
          <w:sz w:val="21"/>
          <w:szCs w:val="21"/>
          <w:u w:color="000000"/>
        </w:rPr>
        <w:fldChar w:fldCharType="end"/>
      </w:r>
      <w:r w:rsidRPr="00366915">
        <w:rPr>
          <w:rFonts w:ascii="Aptos" w:eastAsia="Aptos" w:hAnsi="Aptos" w:cs="Aptos"/>
          <w:color w:val="000000"/>
          <w:sz w:val="21"/>
          <w:szCs w:val="21"/>
          <w:u w:color="000000"/>
        </w:rPr>
        <w:t xml:space="preserve"> for a formal review until written notification of final approval has been issued and by the ARC. </w:t>
      </w:r>
      <w:bookmarkStart w:id="26" w:name="_Toc19"/>
      <w:r w:rsidRPr="00366915">
        <w:rPr>
          <w:rFonts w:ascii="Aptos" w:eastAsia="Aptos" w:hAnsi="Aptos" w:cs="Aptos"/>
          <w:color w:val="000000"/>
          <w:sz w:val="21"/>
          <w:szCs w:val="21"/>
          <w:u w:color="000000"/>
        </w:rPr>
        <w:t>Other Approvals</w:t>
      </w:r>
      <w:bookmarkEnd w:id="26"/>
      <w:r w:rsidRPr="00366915">
        <w:rPr>
          <w:rFonts w:ascii="Aptos" w:eastAsia="Aptos" w:hAnsi="Aptos" w:cs="Aptos"/>
          <w:color w:val="000000"/>
          <w:sz w:val="21"/>
          <w:szCs w:val="21"/>
          <w:u w:color="000000"/>
        </w:rPr>
        <w:t xml:space="preserve">. </w:t>
      </w:r>
    </w:p>
    <w:p w14:paraId="260C8632" w14:textId="6D6BB94F" w:rsidR="00DA7D76" w:rsidRDefault="00DA7D76" w:rsidP="00DA7D76">
      <w:pPr>
        <w:pStyle w:val="BodyText"/>
        <w:ind w:left="1440" w:right="114"/>
        <w:jc w:val="both"/>
        <w:rPr>
          <w:rFonts w:ascii="Aptos" w:eastAsia="Aptos" w:hAnsi="Aptos" w:cs="Aptos"/>
        </w:rPr>
      </w:pPr>
      <w:r>
        <w:rPr>
          <w:rFonts w:ascii="Aptos" w:eastAsia="Aptos" w:hAnsi="Aptos" w:cs="Aptos"/>
        </w:rPr>
        <w:t>Approval of any improvements by the ARC does not waive the necessity of obtaining the required permits and approvals from the County or any other public agency. Obtaining a County permit does not waive the need for ARC approval. The ARC will not knowingly approve an improvement that is in violation of the applicable government codes</w:t>
      </w:r>
      <w:r w:rsidR="006B5E46">
        <w:rPr>
          <w:rFonts w:ascii="Aptos" w:eastAsia="Aptos" w:hAnsi="Aptos" w:cs="Aptos"/>
        </w:rPr>
        <w:fldChar w:fldCharType="begin"/>
      </w:r>
      <w:r w:rsidR="006B5E46">
        <w:instrText xml:space="preserve"> XE "</w:instrText>
      </w:r>
      <w:r w:rsidR="006B5E46" w:rsidRPr="00E03078">
        <w:rPr>
          <w:rFonts w:ascii="Aptos" w:eastAsia="Aptos" w:hAnsi="Aptos" w:cs="Aptos"/>
        </w:rPr>
        <w:instrText>government codes</w:instrText>
      </w:r>
      <w:r w:rsidR="006B5E46">
        <w:instrText xml:space="preserve">" </w:instrText>
      </w:r>
      <w:r w:rsidR="006B5E46">
        <w:rPr>
          <w:rFonts w:ascii="Aptos" w:eastAsia="Aptos" w:hAnsi="Aptos" w:cs="Aptos"/>
        </w:rPr>
        <w:fldChar w:fldCharType="end"/>
      </w:r>
      <w:r>
        <w:rPr>
          <w:rFonts w:ascii="Aptos" w:eastAsia="Aptos" w:hAnsi="Aptos" w:cs="Aptos"/>
        </w:rPr>
        <w:t>.</w:t>
      </w:r>
    </w:p>
    <w:p w14:paraId="4984FF7C" w14:textId="77777777" w:rsidR="00DA7D76" w:rsidRDefault="00DA7D76" w:rsidP="00DA7D76">
      <w:pPr>
        <w:pStyle w:val="BodyText"/>
        <w:ind w:left="1440" w:right="114"/>
        <w:jc w:val="both"/>
        <w:rPr>
          <w:rFonts w:ascii="Aptos" w:eastAsia="Aptos" w:hAnsi="Aptos" w:cs="Aptos"/>
        </w:rPr>
      </w:pPr>
    </w:p>
    <w:p w14:paraId="0E4A114A" w14:textId="4E714BB0" w:rsidR="00DA7D76" w:rsidRDefault="00DA7D76" w:rsidP="00DA7D76">
      <w:pPr>
        <w:pStyle w:val="BodyText"/>
        <w:ind w:left="1440" w:right="114"/>
        <w:jc w:val="both"/>
        <w:rPr>
          <w:rFonts w:ascii="Aptos" w:eastAsia="Aptos" w:hAnsi="Aptos" w:cs="Aptos"/>
        </w:rPr>
      </w:pPr>
      <w:r>
        <w:rPr>
          <w:rFonts w:ascii="Aptos" w:eastAsia="Aptos" w:hAnsi="Aptos" w:cs="Aptos"/>
        </w:rPr>
        <w:t>Approval of Plans or specifications by the ARC refers only to their conformity with these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and any other regulations and conditions as imposed by the ARC. The ARC takes no responsibility for and makes no representations with respect to plan conformance with governmental codes</w:t>
      </w:r>
      <w:r w:rsidR="00CA36BE">
        <w:rPr>
          <w:rFonts w:ascii="Aptos" w:eastAsia="Aptos" w:hAnsi="Aptos" w:cs="Aptos"/>
        </w:rPr>
        <w:fldChar w:fldCharType="begin"/>
      </w:r>
      <w:r w:rsidR="00CA36BE">
        <w:instrText xml:space="preserve"> XE "</w:instrText>
      </w:r>
      <w:r w:rsidR="00CA36BE" w:rsidRPr="00414E0A">
        <w:rPr>
          <w:rFonts w:ascii="Aptos" w:eastAsia="Aptos" w:hAnsi="Aptos" w:cs="Aptos"/>
        </w:rPr>
        <w:instrText>codes</w:instrText>
      </w:r>
      <w:r w:rsidR="00CA36BE">
        <w:instrText xml:space="preserve">" </w:instrText>
      </w:r>
      <w:r w:rsidR="00CA36BE">
        <w:rPr>
          <w:rFonts w:ascii="Aptos" w:eastAsia="Aptos" w:hAnsi="Aptos" w:cs="Aptos"/>
        </w:rPr>
        <w:fldChar w:fldCharType="end"/>
      </w:r>
      <w:r>
        <w:rPr>
          <w:rFonts w:ascii="Aptos" w:eastAsia="Aptos" w:hAnsi="Aptos" w:cs="Aptos"/>
        </w:rPr>
        <w:t xml:space="preserve"> or any other criteria. The ARC, by its submission of these standards and approval of plans and specifications, assumes no liability or responsibility for engineering or structural design</w:t>
      </w:r>
      <w:r w:rsidR="00CA36BE">
        <w:rPr>
          <w:rFonts w:ascii="Aptos" w:eastAsia="Aptos" w:hAnsi="Aptos" w:cs="Aptos"/>
        </w:rPr>
        <w:fldChar w:fldCharType="begin"/>
      </w:r>
      <w:r w:rsidR="00CA36BE">
        <w:instrText xml:space="preserve"> XE "</w:instrText>
      </w:r>
      <w:r w:rsidR="00CA36BE" w:rsidRPr="00DB076B">
        <w:rPr>
          <w:rFonts w:ascii="Aptos" w:eastAsia="Aptos" w:hAnsi="Aptos" w:cs="Aptos"/>
        </w:rPr>
        <w:instrText>structural design</w:instrText>
      </w:r>
      <w:r w:rsidR="00CA36BE">
        <w:instrText xml:space="preserve">" </w:instrText>
      </w:r>
      <w:r w:rsidR="00CA36BE">
        <w:rPr>
          <w:rFonts w:ascii="Aptos" w:eastAsia="Aptos" w:hAnsi="Aptos" w:cs="Aptos"/>
        </w:rPr>
        <w:fldChar w:fldCharType="end"/>
      </w:r>
      <w:r>
        <w:rPr>
          <w:rFonts w:ascii="Aptos" w:eastAsia="Aptos" w:hAnsi="Aptos" w:cs="Aptos"/>
        </w:rPr>
        <w:t>, or for any defect in any improvement made pursuant thereto, and its approval shall not be deemed approval of any plans or design for structural safety and conformance with building or other codes.</w:t>
      </w:r>
    </w:p>
    <w:p w14:paraId="2CF33730" w14:textId="77777777" w:rsidR="00EB578F" w:rsidRPr="00EB578F" w:rsidRDefault="00EB578F" w:rsidP="00EB578F"/>
    <w:p w14:paraId="1678CEEB" w14:textId="77777777" w:rsidR="00EB578F" w:rsidRPr="00EB578F" w:rsidRDefault="00EB578F" w:rsidP="00EB578F"/>
    <w:p w14:paraId="4117D4E3" w14:textId="77777777" w:rsidR="00EB578F" w:rsidRPr="00EB578F" w:rsidRDefault="00EB578F" w:rsidP="00EB578F"/>
    <w:p w14:paraId="04C59A2C" w14:textId="5C128BAD" w:rsidR="009263A3" w:rsidRDefault="00DA7D76" w:rsidP="00DA7D76">
      <w:pPr>
        <w:pStyle w:val="Heading2"/>
      </w:pPr>
      <w:bookmarkStart w:id="27" w:name="_Toc214661239"/>
      <w:r>
        <w:lastRenderedPageBreak/>
        <w:t>Inspection of Improvements</w:t>
      </w:r>
      <w:bookmarkEnd w:id="27"/>
    </w:p>
    <w:p w14:paraId="43F2939D" w14:textId="276954D7" w:rsidR="00DA7D76" w:rsidRDefault="00DA7D76" w:rsidP="00DA7D76">
      <w:pPr>
        <w:pStyle w:val="BodyText"/>
        <w:ind w:left="1440" w:right="114"/>
        <w:jc w:val="both"/>
        <w:rPr>
          <w:rFonts w:ascii="Aptos" w:eastAsia="Aptos" w:hAnsi="Aptos" w:cs="Aptos"/>
        </w:rPr>
      </w:pPr>
      <w:r>
        <w:rPr>
          <w:rFonts w:ascii="Aptos" w:eastAsia="Aptos" w:hAnsi="Aptos" w:cs="Aptos"/>
        </w:rPr>
        <w:t>In accordance with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any member of the ARC, or any other representative, agent, or employee of the Board</w:t>
      </w:r>
      <w:r w:rsidR="00AE1D8E">
        <w:rPr>
          <w:rFonts w:ascii="Aptos" w:eastAsia="Aptos" w:hAnsi="Aptos" w:cs="Aptos"/>
        </w:rPr>
        <w:fldChar w:fldCharType="begin"/>
      </w:r>
      <w:r w:rsidR="00AE1D8E">
        <w:instrText xml:space="preserve"> XE "</w:instrText>
      </w:r>
      <w:r w:rsidR="00AE1D8E" w:rsidRPr="000B2460">
        <w:rPr>
          <w:rFonts w:ascii="Aptos" w:eastAsia="Aptos" w:hAnsi="Aptos" w:cs="Aptos"/>
        </w:rPr>
        <w:instrText>Board</w:instrText>
      </w:r>
      <w:r w:rsidR="00AE1D8E">
        <w:instrText xml:space="preserve">" </w:instrText>
      </w:r>
      <w:r w:rsidR="00AE1D8E">
        <w:rPr>
          <w:rFonts w:ascii="Aptos" w:eastAsia="Aptos" w:hAnsi="Aptos" w:cs="Aptos"/>
        </w:rPr>
        <w:fldChar w:fldCharType="end"/>
      </w:r>
      <w:r>
        <w:rPr>
          <w:rFonts w:ascii="Aptos" w:eastAsia="Aptos" w:hAnsi="Aptos" w:cs="Aptos"/>
        </w:rPr>
        <w:t>, may, at any reasonable hour enter a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and inspect any improvements being built thereof, for the purposes of inspection</w:t>
      </w:r>
      <w:r w:rsidR="0019745D">
        <w:rPr>
          <w:rFonts w:ascii="Aptos" w:eastAsia="Aptos" w:hAnsi="Aptos" w:cs="Aptos"/>
        </w:rPr>
        <w:fldChar w:fldCharType="begin"/>
      </w:r>
      <w:r w:rsidR="0019745D">
        <w:instrText xml:space="preserve"> XE "</w:instrText>
      </w:r>
      <w:r w:rsidR="0019745D" w:rsidRPr="000A12D6">
        <w:rPr>
          <w:rFonts w:ascii="Aptos" w:eastAsia="Aptos" w:hAnsi="Aptos" w:cs="Aptos"/>
        </w:rPr>
        <w:instrText>inspection</w:instrText>
      </w:r>
      <w:r w:rsidR="0019745D">
        <w:instrText xml:space="preserve">" </w:instrText>
      </w:r>
      <w:r w:rsidR="0019745D">
        <w:rPr>
          <w:rFonts w:ascii="Aptos" w:eastAsia="Aptos" w:hAnsi="Aptos" w:cs="Aptos"/>
        </w:rPr>
        <w:fldChar w:fldCharType="end"/>
      </w:r>
      <w:r>
        <w:rPr>
          <w:rFonts w:ascii="Aptos" w:eastAsia="Aptos" w:hAnsi="Aptos" w:cs="Aptos"/>
        </w:rPr>
        <w:t xml:space="preserve"> for compliance with approved plans, these Guidelines and the Declaration.</w:t>
      </w:r>
    </w:p>
    <w:p w14:paraId="4C15CB9F" w14:textId="77777777" w:rsidR="00DA7D76" w:rsidRDefault="00DA7D76" w:rsidP="00DA7D76">
      <w:pPr>
        <w:pStyle w:val="BodyText"/>
        <w:ind w:left="1440" w:right="114"/>
        <w:jc w:val="both"/>
        <w:rPr>
          <w:rFonts w:ascii="Aptos" w:eastAsia="Aptos" w:hAnsi="Aptos" w:cs="Aptos"/>
        </w:rPr>
      </w:pPr>
    </w:p>
    <w:p w14:paraId="7B316794" w14:textId="4FC6C8C2" w:rsidR="00DA7D76" w:rsidRDefault="00DA7D76" w:rsidP="00DA7D76">
      <w:pPr>
        <w:pStyle w:val="BodyText"/>
        <w:ind w:left="1440" w:right="114"/>
        <w:jc w:val="both"/>
        <w:rPr>
          <w:rFonts w:ascii="Aptos" w:eastAsia="Aptos" w:hAnsi="Aptos" w:cs="Aptos"/>
        </w:rPr>
      </w:pPr>
      <w:r>
        <w:rPr>
          <w:rFonts w:ascii="Aptos" w:eastAsia="Aptos" w:hAnsi="Aptos" w:cs="Aptos"/>
        </w:rPr>
        <w:t>Upon completion</w:t>
      </w:r>
      <w:r w:rsidR="00C12AA1">
        <w:rPr>
          <w:rFonts w:ascii="Aptos" w:eastAsia="Aptos" w:hAnsi="Aptos" w:cs="Aptos"/>
        </w:rPr>
        <w:fldChar w:fldCharType="begin"/>
      </w:r>
      <w:r w:rsidR="00C12AA1">
        <w:instrText xml:space="preserve"> XE "</w:instrText>
      </w:r>
      <w:r w:rsidR="00C12AA1" w:rsidRPr="00DB3BA2">
        <w:instrText>completion</w:instrText>
      </w:r>
      <w:r w:rsidR="00C12AA1">
        <w:instrText xml:space="preserve">" </w:instrText>
      </w:r>
      <w:r w:rsidR="00C12AA1">
        <w:rPr>
          <w:rFonts w:ascii="Aptos" w:eastAsia="Aptos" w:hAnsi="Aptos" w:cs="Aptos"/>
        </w:rPr>
        <w:fldChar w:fldCharType="end"/>
      </w:r>
      <w:r>
        <w:rPr>
          <w:rFonts w:ascii="Aptos" w:eastAsia="Aptos" w:hAnsi="Aptos" w:cs="Aptos"/>
        </w:rPr>
        <w:t xml:space="preserve"> of any improvement, the Owner shall give written notice thereof to the ARC. The ARC, or its duly authorized representative, may inspect the completed improvement in order to determine whether it was constructed, erected or installed in substantial compliance with the approved plans. If the ARC or its representative finds that such work was not done in substantial compliance with the approved plans and specifications, it shall notify the Owner in writing after the inspection</w:t>
      </w:r>
      <w:r w:rsidR="0019745D">
        <w:rPr>
          <w:rFonts w:ascii="Aptos" w:eastAsia="Aptos" w:hAnsi="Aptos" w:cs="Aptos"/>
        </w:rPr>
        <w:fldChar w:fldCharType="begin"/>
      </w:r>
      <w:r w:rsidR="0019745D">
        <w:instrText xml:space="preserve"> XE "</w:instrText>
      </w:r>
      <w:r w:rsidR="0019745D" w:rsidRPr="000A12D6">
        <w:rPr>
          <w:rFonts w:ascii="Aptos" w:eastAsia="Aptos" w:hAnsi="Aptos" w:cs="Aptos"/>
        </w:rPr>
        <w:instrText>inspection</w:instrText>
      </w:r>
      <w:r w:rsidR="0019745D">
        <w:instrText xml:space="preserve">" </w:instrText>
      </w:r>
      <w:r w:rsidR="0019745D">
        <w:rPr>
          <w:rFonts w:ascii="Aptos" w:eastAsia="Aptos" w:hAnsi="Aptos" w:cs="Aptos"/>
        </w:rPr>
        <w:fldChar w:fldCharType="end"/>
      </w:r>
      <w:r>
        <w:rPr>
          <w:rFonts w:ascii="Aptos" w:eastAsia="Aptos" w:hAnsi="Aptos" w:cs="Aptos"/>
        </w:rPr>
        <w:t>. The notice shall specify the particulars of noncompliance</w:t>
      </w:r>
      <w:r w:rsidR="0019745D">
        <w:rPr>
          <w:rFonts w:ascii="Aptos" w:eastAsia="Aptos" w:hAnsi="Aptos" w:cs="Aptos"/>
        </w:rPr>
        <w:fldChar w:fldCharType="begin"/>
      </w:r>
      <w:r w:rsidR="0019745D">
        <w:instrText xml:space="preserve"> XE "</w:instrText>
      </w:r>
      <w:r w:rsidR="0019745D" w:rsidRPr="002275A3">
        <w:rPr>
          <w:rFonts w:ascii="Aptos" w:eastAsia="Aptos" w:hAnsi="Aptos" w:cs="Aptos"/>
        </w:rPr>
        <w:instrText>noncompliance</w:instrText>
      </w:r>
      <w:r w:rsidR="0019745D">
        <w:instrText xml:space="preserve">" </w:instrText>
      </w:r>
      <w:r w:rsidR="0019745D">
        <w:rPr>
          <w:rFonts w:ascii="Aptos" w:eastAsia="Aptos" w:hAnsi="Aptos" w:cs="Aptos"/>
        </w:rPr>
        <w:fldChar w:fldCharType="end"/>
      </w:r>
      <w:r>
        <w:rPr>
          <w:rFonts w:ascii="Aptos" w:eastAsia="Aptos" w:hAnsi="Aptos" w:cs="Aptos"/>
        </w:rPr>
        <w:t xml:space="preserve">. </w:t>
      </w:r>
    </w:p>
    <w:p w14:paraId="315F8A49" w14:textId="77777777" w:rsidR="00DA7D76" w:rsidRDefault="00DA7D76" w:rsidP="00DA7D76">
      <w:pPr>
        <w:pStyle w:val="BodyText"/>
        <w:ind w:left="1440" w:right="114"/>
        <w:jc w:val="both"/>
        <w:rPr>
          <w:rFonts w:ascii="Aptos" w:eastAsia="Aptos" w:hAnsi="Aptos" w:cs="Aptos"/>
        </w:rPr>
      </w:pPr>
    </w:p>
    <w:p w14:paraId="3948CD30" w14:textId="4BAC8307" w:rsidR="00DA7D76" w:rsidRDefault="00DA7D76" w:rsidP="00DA7D76">
      <w:pPr>
        <w:pStyle w:val="BodyText"/>
        <w:ind w:left="1440" w:right="114"/>
        <w:jc w:val="both"/>
        <w:rPr>
          <w:rFonts w:ascii="Aptos" w:eastAsia="Aptos" w:hAnsi="Aptos" w:cs="Aptos"/>
        </w:rPr>
      </w:pPr>
      <w:r>
        <w:rPr>
          <w:rFonts w:ascii="Aptos" w:eastAsia="Aptos" w:hAnsi="Aptos" w:cs="Aptos"/>
        </w:rPr>
        <w:t>In the event the Owner fails to remedy the noncompliance</w:t>
      </w:r>
      <w:r w:rsidR="0019745D">
        <w:rPr>
          <w:rFonts w:ascii="Aptos" w:eastAsia="Aptos" w:hAnsi="Aptos" w:cs="Aptos"/>
        </w:rPr>
        <w:fldChar w:fldCharType="begin"/>
      </w:r>
      <w:r w:rsidR="0019745D">
        <w:instrText xml:space="preserve"> XE "</w:instrText>
      </w:r>
      <w:r w:rsidR="0019745D" w:rsidRPr="002275A3">
        <w:rPr>
          <w:rFonts w:ascii="Aptos" w:eastAsia="Aptos" w:hAnsi="Aptos" w:cs="Aptos"/>
        </w:rPr>
        <w:instrText>noncompliance</w:instrText>
      </w:r>
      <w:r w:rsidR="0019745D">
        <w:instrText xml:space="preserve">" </w:instrText>
      </w:r>
      <w:r w:rsidR="0019745D">
        <w:rPr>
          <w:rFonts w:ascii="Aptos" w:eastAsia="Aptos" w:hAnsi="Aptos" w:cs="Aptos"/>
        </w:rPr>
        <w:fldChar w:fldCharType="end"/>
      </w:r>
      <w:r>
        <w:rPr>
          <w:rFonts w:ascii="Aptos" w:eastAsia="Aptos" w:hAnsi="Aptos" w:cs="Aptos"/>
        </w:rPr>
        <w:t xml:space="preserve"> within sixty (60) days from the date the Owner is notified, the ARC shall advise the Board</w:t>
      </w:r>
      <w:r w:rsidR="00AE1D8E">
        <w:rPr>
          <w:rFonts w:ascii="Aptos" w:eastAsia="Aptos" w:hAnsi="Aptos" w:cs="Aptos"/>
        </w:rPr>
        <w:fldChar w:fldCharType="begin"/>
      </w:r>
      <w:r w:rsidR="00AE1D8E">
        <w:instrText xml:space="preserve"> XE "</w:instrText>
      </w:r>
      <w:r w:rsidR="00AE1D8E" w:rsidRPr="000B2460">
        <w:rPr>
          <w:rFonts w:ascii="Aptos" w:eastAsia="Aptos" w:hAnsi="Aptos" w:cs="Aptos"/>
        </w:rPr>
        <w:instrText>Board</w:instrText>
      </w:r>
      <w:r w:rsidR="00AE1D8E">
        <w:instrText xml:space="preserve">" </w:instrText>
      </w:r>
      <w:r w:rsidR="00AE1D8E">
        <w:rPr>
          <w:rFonts w:ascii="Aptos" w:eastAsia="Aptos" w:hAnsi="Aptos" w:cs="Aptos"/>
        </w:rPr>
        <w:fldChar w:fldCharType="end"/>
      </w:r>
      <w:r>
        <w:rPr>
          <w:rFonts w:ascii="Aptos" w:eastAsia="Aptos" w:hAnsi="Aptos" w:cs="Aptos"/>
        </w:rPr>
        <w:t xml:space="preserve"> of Directors. Upon receipt by the Board of notification of noncompliance from the ARC, the Board, in addition to any other remedies it may have pursuant to these Guidelines, the Declaration</w:t>
      </w:r>
      <w:r w:rsidR="00306140">
        <w:rPr>
          <w:rFonts w:ascii="Aptos" w:eastAsia="Aptos" w:hAnsi="Aptos" w:cs="Aptos"/>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rFonts w:ascii="Aptos" w:eastAsia="Aptos" w:hAnsi="Aptos" w:cs="Aptos"/>
        </w:rPr>
        <w:fldChar w:fldCharType="end"/>
      </w:r>
      <w:r>
        <w:rPr>
          <w:rFonts w:ascii="Aptos" w:eastAsia="Aptos" w:hAnsi="Aptos" w:cs="Aptos"/>
        </w:rPr>
        <w:t xml:space="preserve"> and applicable law, shall have legal standing to commence and prosecute legal proceedings against any Owner in order to correct such noncompliance as it deems necessary.</w:t>
      </w:r>
    </w:p>
    <w:p w14:paraId="6A47FD2D" w14:textId="7691E9D9" w:rsidR="00DA7D76" w:rsidRDefault="00DA7D76" w:rsidP="00DA7D76">
      <w:pPr>
        <w:pStyle w:val="Heading2"/>
      </w:pPr>
      <w:bookmarkStart w:id="28" w:name="_Toc214661240"/>
      <w:r>
        <w:t>Timeline for Completion</w:t>
      </w:r>
      <w:r w:rsidR="00310F1A">
        <w:fldChar w:fldCharType="begin"/>
      </w:r>
      <w:r w:rsidR="00310F1A">
        <w:instrText xml:space="preserve"> XE "</w:instrText>
      </w:r>
      <w:r w:rsidR="00310F1A" w:rsidRPr="00FD26A7">
        <w:instrText>Timeline for Completion:Timelines</w:instrText>
      </w:r>
      <w:r w:rsidR="00310F1A">
        <w:instrText xml:space="preserve">" </w:instrText>
      </w:r>
      <w:r w:rsidR="00310F1A">
        <w:fldChar w:fldCharType="end"/>
      </w:r>
      <w:r>
        <w:t xml:space="preserve"> of Improvements</w:t>
      </w:r>
      <w:bookmarkEnd w:id="28"/>
    </w:p>
    <w:p w14:paraId="0B9FFDF4" w14:textId="15FC9FDE" w:rsidR="00DA7D76" w:rsidRDefault="00DA7D76" w:rsidP="00DA7D76">
      <w:pPr>
        <w:pStyle w:val="Heading3"/>
      </w:pPr>
      <w:bookmarkStart w:id="29" w:name="_Toc214661241"/>
      <w:r>
        <w:t>Minor Improvements</w:t>
      </w:r>
      <w:bookmarkEnd w:id="29"/>
    </w:p>
    <w:p w14:paraId="4A73F3E2" w14:textId="370DE8B6" w:rsidR="00DA7D76" w:rsidRDefault="00DA7D76" w:rsidP="00DA7D76">
      <w:pPr>
        <w:pStyle w:val="BodyA"/>
        <w:ind w:left="2160"/>
        <w:jc w:val="both"/>
        <w:rPr>
          <w:kern w:val="0"/>
          <w:sz w:val="21"/>
          <w:szCs w:val="21"/>
        </w:rPr>
      </w:pPr>
      <w:r>
        <w:rPr>
          <w:kern w:val="0"/>
          <w:sz w:val="21"/>
          <w:szCs w:val="21"/>
        </w:rPr>
        <w:t>Following the approval by the Architectural and Landscape Review Committee</w:t>
      </w:r>
      <w:r w:rsidR="00B34A8A">
        <w:rPr>
          <w:kern w:val="0"/>
          <w:sz w:val="21"/>
          <w:szCs w:val="21"/>
        </w:rPr>
        <w:fldChar w:fldCharType="begin"/>
      </w:r>
      <w:r w:rsidR="00B34A8A">
        <w:instrText xml:space="preserve"> XE "</w:instrText>
      </w:r>
      <w:r w:rsidR="00B34A8A" w:rsidRPr="009C6232">
        <w:instrText>Architectural and Landscape Review Committee</w:instrText>
      </w:r>
      <w:r w:rsidR="00B34A8A">
        <w:instrText xml:space="preserve">" </w:instrText>
      </w:r>
      <w:r w:rsidR="00B34A8A">
        <w:rPr>
          <w:kern w:val="0"/>
          <w:sz w:val="21"/>
          <w:szCs w:val="21"/>
        </w:rPr>
        <w:fldChar w:fldCharType="end"/>
      </w:r>
      <w:r>
        <w:rPr>
          <w:kern w:val="0"/>
          <w:sz w:val="21"/>
          <w:szCs w:val="21"/>
        </w:rPr>
        <w:t xml:space="preserve"> for a minor improvement project, the Owner must notify the committee of the date of commencement</w:t>
      </w:r>
      <w:r w:rsidR="00023173" w:rsidRPr="00AC33C6">
        <w:rPr>
          <w:kern w:val="0"/>
          <w:sz w:val="21"/>
          <w:szCs w:val="21"/>
        </w:rPr>
        <w:fldChar w:fldCharType="begin"/>
      </w:r>
      <w:r w:rsidR="00023173" w:rsidRPr="00AC33C6">
        <w:instrText xml:space="preserve"> XE "</w:instrText>
      </w:r>
      <w:r w:rsidR="00023173" w:rsidRPr="00AC33C6">
        <w:rPr>
          <w:kern w:val="0"/>
          <w:sz w:val="21"/>
          <w:szCs w:val="21"/>
        </w:rPr>
        <w:instrText>date of commencement</w:instrText>
      </w:r>
      <w:r w:rsidR="00023173" w:rsidRPr="00AC33C6">
        <w:instrText xml:space="preserve">" </w:instrText>
      </w:r>
      <w:r w:rsidR="00023173" w:rsidRPr="00AC33C6">
        <w:rPr>
          <w:kern w:val="0"/>
          <w:sz w:val="21"/>
          <w:szCs w:val="21"/>
        </w:rPr>
        <w:fldChar w:fldCharType="end"/>
      </w:r>
      <w:r w:rsidRPr="00AC33C6">
        <w:rPr>
          <w:kern w:val="0"/>
          <w:sz w:val="21"/>
          <w:szCs w:val="21"/>
        </w:rPr>
        <w:t>. The date of commencement must occur within one year of approval.  Once commenced, the project must be completed as specified in the Project Timelines</w:t>
      </w:r>
      <w:r w:rsidR="008652EB" w:rsidRPr="00AC33C6">
        <w:rPr>
          <w:kern w:val="0"/>
          <w:sz w:val="21"/>
          <w:szCs w:val="21"/>
        </w:rPr>
        <w:fldChar w:fldCharType="begin"/>
      </w:r>
      <w:r w:rsidR="008652EB" w:rsidRPr="00AC33C6">
        <w:instrText xml:space="preserve"> XE "</w:instrText>
      </w:r>
      <w:r w:rsidR="008652EB" w:rsidRPr="00AC33C6">
        <w:rPr>
          <w:sz w:val="21"/>
          <w:szCs w:val="21"/>
        </w:rPr>
        <w:instrText>Project Timelines:</w:instrText>
      </w:r>
      <w:r w:rsidR="008652EB" w:rsidRPr="00AC33C6">
        <w:instrText xml:space="preserve">Timelines" </w:instrText>
      </w:r>
      <w:r w:rsidR="008652EB" w:rsidRPr="00AC33C6">
        <w:rPr>
          <w:kern w:val="0"/>
          <w:sz w:val="21"/>
          <w:szCs w:val="21"/>
        </w:rPr>
        <w:fldChar w:fldCharType="end"/>
      </w:r>
      <w:r w:rsidRPr="00AC33C6">
        <w:rPr>
          <w:kern w:val="0"/>
          <w:sz w:val="21"/>
          <w:szCs w:val="21"/>
        </w:rPr>
        <w:t>. Should</w:t>
      </w:r>
      <w:r>
        <w:rPr>
          <w:kern w:val="0"/>
          <w:sz w:val="21"/>
          <w:szCs w:val="21"/>
        </w:rPr>
        <w:t xml:space="preserve"> completion</w:t>
      </w:r>
      <w:r w:rsidR="00C12AA1">
        <w:rPr>
          <w:kern w:val="0"/>
          <w:sz w:val="21"/>
          <w:szCs w:val="21"/>
        </w:rPr>
        <w:fldChar w:fldCharType="begin"/>
      </w:r>
      <w:r w:rsidR="00C12AA1">
        <w:instrText xml:space="preserve"> XE "</w:instrText>
      </w:r>
      <w:r w:rsidR="00C12AA1" w:rsidRPr="00DB3BA2">
        <w:rPr>
          <w:kern w:val="0"/>
          <w:sz w:val="21"/>
          <w:szCs w:val="21"/>
        </w:rPr>
        <w:instrText>completion</w:instrText>
      </w:r>
      <w:r w:rsidR="00C12AA1">
        <w:instrText xml:space="preserve">" </w:instrText>
      </w:r>
      <w:r w:rsidR="00C12AA1">
        <w:rPr>
          <w:kern w:val="0"/>
          <w:sz w:val="21"/>
          <w:szCs w:val="21"/>
        </w:rPr>
        <w:fldChar w:fldCharType="end"/>
      </w:r>
      <w:r>
        <w:rPr>
          <w:kern w:val="0"/>
          <w:sz w:val="21"/>
          <w:szCs w:val="21"/>
        </w:rPr>
        <w:t xml:space="preserve"> not occur according to specified timelines, the Owner must notify the committee in writing to request an extension. Extensions may not </w:t>
      </w:r>
      <w:r w:rsidRPr="00AC33C6">
        <w:rPr>
          <w:kern w:val="0"/>
          <w:sz w:val="21"/>
          <w:szCs w:val="21"/>
        </w:rPr>
        <w:t>exceed a total of sixty (60) days from commencement, unless the owner provides a written request describing the</w:t>
      </w:r>
      <w:r>
        <w:rPr>
          <w:kern w:val="0"/>
          <w:sz w:val="21"/>
          <w:szCs w:val="21"/>
        </w:rPr>
        <w:t xml:space="preserve"> circumstances that the Owner believes warrants a longer extension and approval has been granted by the committee. The ARC has sole discretion to determine whether to grant a requested extension.  Failure to notify the committee of the date of commencement or to complete the project in approved timelines may result in the imposition of fines by the Architecture and Landscape Review Committee of </w:t>
      </w:r>
      <w:r>
        <w:rPr>
          <w:b/>
          <w:bCs/>
          <w:kern w:val="0"/>
          <w:sz w:val="21"/>
          <w:szCs w:val="21"/>
        </w:rPr>
        <w:t>$100 per month</w:t>
      </w:r>
      <w:r>
        <w:rPr>
          <w:kern w:val="0"/>
          <w:sz w:val="21"/>
          <w:szCs w:val="21"/>
        </w:rPr>
        <w:t xml:space="preserve"> of delay (with no proration) unless waived by the ALRC for exigent circumstances.  The decision of the ARLC to grant or deny</w:t>
      </w:r>
      <w:r w:rsidR="00C14E4D">
        <w:rPr>
          <w:kern w:val="0"/>
          <w:sz w:val="21"/>
          <w:szCs w:val="21"/>
        </w:rPr>
        <w:fldChar w:fldCharType="begin"/>
      </w:r>
      <w:r w:rsidR="00C14E4D">
        <w:instrText xml:space="preserve"> XE "</w:instrText>
      </w:r>
      <w:r w:rsidR="00C14E4D" w:rsidRPr="00D15736">
        <w:instrText>deny</w:instrText>
      </w:r>
      <w:r w:rsidR="00C14E4D">
        <w:instrText xml:space="preserve">" </w:instrText>
      </w:r>
      <w:r w:rsidR="00C14E4D">
        <w:rPr>
          <w:kern w:val="0"/>
          <w:sz w:val="21"/>
          <w:szCs w:val="21"/>
        </w:rPr>
        <w:fldChar w:fldCharType="end"/>
      </w:r>
      <w:r>
        <w:rPr>
          <w:kern w:val="0"/>
          <w:sz w:val="21"/>
          <w:szCs w:val="21"/>
        </w:rPr>
        <w:t xml:space="preserve"> a waiver of fines shall be binding and conclusive.  </w:t>
      </w:r>
    </w:p>
    <w:p w14:paraId="36CBA435" w14:textId="16E5C233" w:rsidR="00DA7D76" w:rsidRDefault="00DA7D76" w:rsidP="00DA7D76">
      <w:pPr>
        <w:pStyle w:val="Heading3"/>
      </w:pPr>
      <w:bookmarkStart w:id="30" w:name="_Toc214661242"/>
      <w:r>
        <w:t>Major Improvements</w:t>
      </w:r>
      <w:bookmarkEnd w:id="30"/>
    </w:p>
    <w:p w14:paraId="1CF0B2D3" w14:textId="394B45F8" w:rsidR="00DA7D76" w:rsidRDefault="00DA7D76" w:rsidP="00DA7D76">
      <w:pPr>
        <w:pStyle w:val="BodyA"/>
        <w:ind w:left="2160"/>
        <w:jc w:val="both"/>
        <w:rPr>
          <w:sz w:val="21"/>
          <w:szCs w:val="21"/>
        </w:rPr>
      </w:pPr>
      <w:r>
        <w:rPr>
          <w:sz w:val="21"/>
          <w:szCs w:val="21"/>
        </w:rPr>
        <w:t xml:space="preserve">Following the </w:t>
      </w:r>
      <w:r>
        <w:rPr>
          <w:sz w:val="21"/>
          <w:szCs w:val="21"/>
          <w:lang w:val="pt-PT"/>
        </w:rPr>
        <w:t xml:space="preserve">final </w:t>
      </w:r>
      <w:r>
        <w:rPr>
          <w:sz w:val="21"/>
          <w:szCs w:val="21"/>
        </w:rPr>
        <w:t>approval by the Architectural and Landscape Review Committee</w:t>
      </w:r>
      <w:r w:rsidR="00B34A8A">
        <w:rPr>
          <w:sz w:val="21"/>
          <w:szCs w:val="21"/>
        </w:rPr>
        <w:fldChar w:fldCharType="begin"/>
      </w:r>
      <w:r w:rsidR="00B34A8A">
        <w:instrText xml:space="preserve"> XE "</w:instrText>
      </w:r>
      <w:r w:rsidR="00B34A8A" w:rsidRPr="009C6232">
        <w:instrText>Architectural and Landscape Review Committee</w:instrText>
      </w:r>
      <w:r w:rsidR="00B34A8A">
        <w:instrText xml:space="preserve">" </w:instrText>
      </w:r>
      <w:r w:rsidR="00B34A8A">
        <w:rPr>
          <w:sz w:val="21"/>
          <w:szCs w:val="21"/>
        </w:rPr>
        <w:fldChar w:fldCharType="end"/>
      </w:r>
      <w:r>
        <w:rPr>
          <w:sz w:val="21"/>
          <w:szCs w:val="21"/>
        </w:rPr>
        <w:t xml:space="preserve"> for a Major improvement project, the Owner must notify the committee of the date of commencement</w:t>
      </w:r>
      <w:r w:rsidR="00023173">
        <w:rPr>
          <w:sz w:val="21"/>
          <w:szCs w:val="21"/>
        </w:rPr>
        <w:fldChar w:fldCharType="begin"/>
      </w:r>
      <w:r w:rsidR="00023173">
        <w:instrText xml:space="preserve"> XE "</w:instrText>
      </w:r>
      <w:r w:rsidR="00023173" w:rsidRPr="00284C8E">
        <w:rPr>
          <w:kern w:val="0"/>
          <w:sz w:val="21"/>
          <w:szCs w:val="21"/>
        </w:rPr>
        <w:instrText>date of commencement</w:instrText>
      </w:r>
      <w:r w:rsidR="00023173">
        <w:instrText xml:space="preserve">" </w:instrText>
      </w:r>
      <w:r w:rsidR="00023173">
        <w:rPr>
          <w:sz w:val="21"/>
          <w:szCs w:val="21"/>
        </w:rPr>
        <w:fldChar w:fldCharType="end"/>
      </w:r>
      <w:r>
        <w:rPr>
          <w:sz w:val="21"/>
          <w:szCs w:val="21"/>
        </w:rPr>
        <w:t xml:space="preserve">. The date of commencement must occur within one year of </w:t>
      </w:r>
      <w:r>
        <w:rPr>
          <w:sz w:val="21"/>
          <w:szCs w:val="21"/>
          <w:lang w:val="pt-PT"/>
        </w:rPr>
        <w:t xml:space="preserve">final </w:t>
      </w:r>
      <w:r>
        <w:rPr>
          <w:sz w:val="21"/>
          <w:szCs w:val="21"/>
        </w:rPr>
        <w:t xml:space="preserve">approval.  Once commenced, the project must be </w:t>
      </w:r>
      <w:r>
        <w:rPr>
          <w:sz w:val="21"/>
          <w:szCs w:val="21"/>
        </w:rPr>
        <w:lastRenderedPageBreak/>
        <w:t>completed as specified in the Project Timelines</w:t>
      </w:r>
      <w:r w:rsidR="008652EB">
        <w:rPr>
          <w:sz w:val="21"/>
          <w:szCs w:val="21"/>
        </w:rPr>
        <w:fldChar w:fldCharType="begin"/>
      </w:r>
      <w:r w:rsidR="008652EB">
        <w:instrText xml:space="preserve"> XE "</w:instrText>
      </w:r>
      <w:r w:rsidR="008652EB" w:rsidRPr="00E45A60">
        <w:rPr>
          <w:sz w:val="21"/>
          <w:szCs w:val="21"/>
        </w:rPr>
        <w:instrText>Project Timelines:</w:instrText>
      </w:r>
      <w:r w:rsidR="008652EB" w:rsidRPr="00E45A60">
        <w:instrText>Timelines</w:instrText>
      </w:r>
      <w:r w:rsidR="008652EB">
        <w:instrText xml:space="preserve">" </w:instrText>
      </w:r>
      <w:r w:rsidR="008652EB">
        <w:rPr>
          <w:sz w:val="21"/>
          <w:szCs w:val="21"/>
        </w:rPr>
        <w:fldChar w:fldCharType="end"/>
      </w:r>
      <w:r>
        <w:rPr>
          <w:sz w:val="21"/>
          <w:szCs w:val="21"/>
        </w:rPr>
        <w:t>. Should completion</w:t>
      </w:r>
      <w:r w:rsidR="00C12AA1">
        <w:rPr>
          <w:sz w:val="21"/>
          <w:szCs w:val="21"/>
        </w:rPr>
        <w:fldChar w:fldCharType="begin"/>
      </w:r>
      <w:r w:rsidR="00C12AA1">
        <w:instrText xml:space="preserve"> XE "</w:instrText>
      </w:r>
      <w:r w:rsidR="00C12AA1" w:rsidRPr="00DB3BA2">
        <w:rPr>
          <w:kern w:val="0"/>
          <w:sz w:val="21"/>
          <w:szCs w:val="21"/>
        </w:rPr>
        <w:instrText>completion</w:instrText>
      </w:r>
      <w:r w:rsidR="00C12AA1">
        <w:instrText xml:space="preserve">" </w:instrText>
      </w:r>
      <w:r w:rsidR="00C12AA1">
        <w:rPr>
          <w:sz w:val="21"/>
          <w:szCs w:val="21"/>
        </w:rPr>
        <w:fldChar w:fldCharType="end"/>
      </w:r>
      <w:r>
        <w:rPr>
          <w:sz w:val="21"/>
          <w:szCs w:val="21"/>
        </w:rPr>
        <w:t xml:space="preserve"> not occur according to specified timelines, the Owner must notify the committee in writing to request an extension. Extensions may not exceed a total of </w:t>
      </w:r>
      <w:r>
        <w:rPr>
          <w:b/>
          <w:bCs/>
          <w:sz w:val="21"/>
          <w:szCs w:val="21"/>
        </w:rPr>
        <w:t>180 days</w:t>
      </w:r>
      <w:r>
        <w:rPr>
          <w:sz w:val="21"/>
          <w:szCs w:val="21"/>
        </w:rPr>
        <w:t xml:space="preserve"> from commencement, unless the owner provides a written request describing the circumstances that the Owner believes warrants a longer extension and approval has been granted by the committee. The ARC has sole discretion to determine whether to grant an extension.  Failure to notify the committee of the date of commencement or to complete the project in approved timelines may result in the imposition of fines by the Architecture and Landscape Review Committee of </w:t>
      </w:r>
      <w:r>
        <w:rPr>
          <w:b/>
          <w:bCs/>
          <w:sz w:val="21"/>
          <w:szCs w:val="21"/>
        </w:rPr>
        <w:t>$500</w:t>
      </w:r>
      <w:r>
        <w:rPr>
          <w:sz w:val="21"/>
          <w:szCs w:val="21"/>
        </w:rPr>
        <w:t xml:space="preserve"> </w:t>
      </w:r>
      <w:r>
        <w:rPr>
          <w:b/>
          <w:bCs/>
          <w:sz w:val="21"/>
          <w:szCs w:val="21"/>
        </w:rPr>
        <w:t>per month</w:t>
      </w:r>
      <w:r>
        <w:rPr>
          <w:sz w:val="21"/>
          <w:szCs w:val="21"/>
        </w:rPr>
        <w:t xml:space="preserve"> of delay (with no proration) unless waived by the ALRC for exigent circumstances.  The decision of the ARLC to grant or deny</w:t>
      </w:r>
      <w:r w:rsidR="00C14E4D">
        <w:rPr>
          <w:sz w:val="21"/>
          <w:szCs w:val="21"/>
        </w:rPr>
        <w:fldChar w:fldCharType="begin"/>
      </w:r>
      <w:r w:rsidR="00C14E4D">
        <w:instrText xml:space="preserve"> XE "</w:instrText>
      </w:r>
      <w:r w:rsidR="00C14E4D" w:rsidRPr="00D15736">
        <w:instrText>deny</w:instrText>
      </w:r>
      <w:r w:rsidR="00C14E4D">
        <w:instrText xml:space="preserve">" </w:instrText>
      </w:r>
      <w:r w:rsidR="00C14E4D">
        <w:rPr>
          <w:sz w:val="21"/>
          <w:szCs w:val="21"/>
        </w:rPr>
        <w:fldChar w:fldCharType="end"/>
      </w:r>
      <w:r>
        <w:rPr>
          <w:sz w:val="21"/>
          <w:szCs w:val="21"/>
        </w:rPr>
        <w:t xml:space="preserve"> a waiver of fines shall be binding and conclusive.  </w:t>
      </w:r>
    </w:p>
    <w:p w14:paraId="6EDFD79C" w14:textId="1AEDB3A6" w:rsidR="00DA7D76" w:rsidRDefault="00DA7D76" w:rsidP="00DA7D76">
      <w:pPr>
        <w:pStyle w:val="Heading3"/>
        <w:rPr>
          <w:rFonts w:eastAsia="Aptos"/>
          <w:u w:color="0F4761"/>
        </w:rPr>
      </w:pPr>
      <w:bookmarkStart w:id="31" w:name="_Toc214661243"/>
      <w:r>
        <w:rPr>
          <w:rFonts w:eastAsia="Aptos"/>
          <w:u w:color="0F4761"/>
        </w:rPr>
        <w:t>Structural Damage</w:t>
      </w:r>
      <w:r w:rsidR="008652EB">
        <w:rPr>
          <w:rFonts w:eastAsia="Aptos"/>
          <w:u w:color="0F4761"/>
        </w:rPr>
        <w:fldChar w:fldCharType="begin"/>
      </w:r>
      <w:r w:rsidR="008652EB">
        <w:instrText xml:space="preserve"> XE "</w:instrText>
      </w:r>
      <w:r w:rsidR="008652EB" w:rsidRPr="00EA668E">
        <w:rPr>
          <w:rFonts w:eastAsia="Aptos"/>
          <w:u w:color="0F4761"/>
        </w:rPr>
        <w:instrText>Structural Damage</w:instrText>
      </w:r>
      <w:r w:rsidR="008652EB">
        <w:instrText xml:space="preserve">" </w:instrText>
      </w:r>
      <w:r w:rsidR="008652EB">
        <w:rPr>
          <w:rFonts w:eastAsia="Aptos"/>
          <w:u w:color="0F4761"/>
        </w:rPr>
        <w:fldChar w:fldCharType="end"/>
      </w:r>
      <w:r>
        <w:rPr>
          <w:rFonts w:eastAsia="Aptos"/>
          <w:u w:color="0F4761"/>
        </w:rPr>
        <w:t xml:space="preserve"> and Repair</w:t>
      </w:r>
      <w:bookmarkEnd w:id="31"/>
      <w:r>
        <w:rPr>
          <w:rFonts w:eastAsia="Aptos"/>
          <w:u w:color="0F4761"/>
        </w:rPr>
        <w:t xml:space="preserve"> </w:t>
      </w:r>
    </w:p>
    <w:p w14:paraId="785EE448" w14:textId="07F66CA2" w:rsidR="00DA7D76" w:rsidRPr="00287D91" w:rsidRDefault="00DA7D76" w:rsidP="00DA7D76">
      <w:pPr>
        <w:pStyle w:val="BodyA"/>
        <w:ind w:left="2160"/>
        <w:jc w:val="both"/>
        <w:rPr>
          <w:kern w:val="0"/>
          <w:sz w:val="21"/>
          <w:szCs w:val="21"/>
          <w14:textOutline w14:w="0" w14:cap="rnd" w14:cmpd="sng" w14:algn="ctr">
            <w14:noFill/>
            <w14:prstDash w14:val="solid"/>
            <w14:bevel/>
          </w14:textOutline>
        </w:rPr>
      </w:pPr>
      <w:r w:rsidRPr="00287D91">
        <w:rPr>
          <w:kern w:val="0"/>
          <w:sz w:val="21"/>
          <w:szCs w:val="21"/>
          <w14:textOutline w14:w="0" w14:cap="rnd" w14:cmpd="sng" w14:algn="ctr">
            <w14:noFill/>
            <w14:prstDash w14:val="solid"/>
            <w14:bevel/>
          </w14:textOutline>
        </w:rPr>
        <w:t>In the event of structural damage by fire</w:t>
      </w:r>
      <w:r w:rsidR="00EB43AA">
        <w:rPr>
          <w:kern w:val="0"/>
          <w:sz w:val="21"/>
          <w:szCs w:val="21"/>
          <w14:textOutline w14:w="0" w14:cap="rnd" w14:cmpd="sng" w14:algn="ctr">
            <w14:noFill/>
            <w14:prstDash w14:val="solid"/>
            <w14:bevel/>
          </w14:textOutline>
        </w:rPr>
        <w:fldChar w:fldCharType="begin"/>
      </w:r>
      <w:r w:rsidR="00EB43AA">
        <w:instrText xml:space="preserve"> XE "</w:instrText>
      </w:r>
      <w:r w:rsidR="00EB43AA" w:rsidRPr="00314318">
        <w:rPr>
          <w:kern w:val="0"/>
          <w:sz w:val="21"/>
          <w:szCs w:val="21"/>
          <w14:textOutline w14:w="0" w14:cap="rnd" w14:cmpd="sng" w14:algn="ctr">
            <w14:noFill/>
            <w14:prstDash w14:val="solid"/>
            <w14:bevel/>
          </w14:textOutline>
        </w:rPr>
        <w:instrText>fire</w:instrText>
      </w:r>
      <w:r w:rsidR="00EB43AA">
        <w:instrText xml:space="preserve">" </w:instrText>
      </w:r>
      <w:r w:rsidR="00EB43AA">
        <w:rPr>
          <w:kern w:val="0"/>
          <w:sz w:val="21"/>
          <w:szCs w:val="21"/>
          <w14:textOutline w14:w="0" w14:cap="rnd" w14:cmpd="sng" w14:algn="ctr">
            <w14:noFill/>
            <w14:prstDash w14:val="solid"/>
            <w14:bevel/>
          </w14:textOutline>
        </w:rPr>
        <w:fldChar w:fldCharType="end"/>
      </w:r>
      <w:r w:rsidRPr="00287D91">
        <w:rPr>
          <w:kern w:val="0"/>
          <w:sz w:val="21"/>
          <w:szCs w:val="21"/>
          <w14:textOutline w14:w="0" w14:cap="rnd" w14:cmpd="sng" w14:algn="ctr">
            <w14:noFill/>
            <w14:prstDash w14:val="solid"/>
            <w14:bevel/>
          </w14:textOutline>
        </w:rPr>
        <w:t xml:space="preserve"> or other unforeseeable causes, Owners must submit a plan to repair, replace or remove the structure within 45 days from the time of damage, and must be completed as specified in the Project Timelines</w:t>
      </w:r>
      <w:r w:rsidR="008652EB">
        <w:rPr>
          <w:kern w:val="0"/>
          <w:sz w:val="21"/>
          <w:szCs w:val="21"/>
          <w14:textOutline w14:w="0" w14:cap="rnd" w14:cmpd="sng" w14:algn="ctr">
            <w14:noFill/>
            <w14:prstDash w14:val="solid"/>
            <w14:bevel/>
          </w14:textOutline>
        </w:rPr>
        <w:fldChar w:fldCharType="begin"/>
      </w:r>
      <w:r w:rsidR="008652EB">
        <w:instrText xml:space="preserve"> XE "</w:instrText>
      </w:r>
      <w:r w:rsidR="008652EB" w:rsidRPr="00E45A60">
        <w:rPr>
          <w:sz w:val="21"/>
          <w:szCs w:val="21"/>
        </w:rPr>
        <w:instrText>Project Timelines:</w:instrText>
      </w:r>
      <w:r w:rsidR="008652EB" w:rsidRPr="00E45A60">
        <w:instrText>Timelines</w:instrText>
      </w:r>
      <w:r w:rsidR="008652EB">
        <w:instrText xml:space="preserve">" </w:instrText>
      </w:r>
      <w:r w:rsidR="008652EB">
        <w:rPr>
          <w:kern w:val="0"/>
          <w:sz w:val="21"/>
          <w:szCs w:val="21"/>
          <w14:textOutline w14:w="0" w14:cap="rnd" w14:cmpd="sng" w14:algn="ctr">
            <w14:noFill/>
            <w14:prstDash w14:val="solid"/>
            <w14:bevel/>
          </w14:textOutline>
        </w:rPr>
        <w:fldChar w:fldCharType="end"/>
      </w:r>
      <w:r w:rsidRPr="00287D91">
        <w:rPr>
          <w:kern w:val="0"/>
          <w:sz w:val="21"/>
          <w:szCs w:val="21"/>
          <w14:textOutline w14:w="0" w14:cap="rnd" w14:cmpd="sng" w14:algn="ctr">
            <w14:noFill/>
            <w14:prstDash w14:val="solid"/>
            <w14:bevel/>
          </w14:textOutline>
        </w:rPr>
        <w:t xml:space="preserve"> but not greater than three (3) months from the time of damage, unless a longer period is approved by the Architectural and Landscape Review Committee</w:t>
      </w:r>
      <w:r w:rsidR="00B34A8A">
        <w:rPr>
          <w:kern w:val="0"/>
          <w:sz w:val="21"/>
          <w:szCs w:val="21"/>
          <w14:textOutline w14:w="0" w14:cap="rnd" w14:cmpd="sng" w14:algn="ctr">
            <w14:noFill/>
            <w14:prstDash w14:val="solid"/>
            <w14:bevel/>
          </w14:textOutline>
        </w:rPr>
        <w:fldChar w:fldCharType="begin"/>
      </w:r>
      <w:r w:rsidR="00B34A8A">
        <w:instrText xml:space="preserve"> XE "</w:instrText>
      </w:r>
      <w:r w:rsidR="00B34A8A" w:rsidRPr="009C6232">
        <w:instrText>Architectural and Landscape Review Committee</w:instrText>
      </w:r>
      <w:r w:rsidR="00B34A8A">
        <w:instrText xml:space="preserve">" </w:instrText>
      </w:r>
      <w:r w:rsidR="00B34A8A">
        <w:rPr>
          <w:kern w:val="0"/>
          <w:sz w:val="21"/>
          <w:szCs w:val="21"/>
          <w14:textOutline w14:w="0" w14:cap="rnd" w14:cmpd="sng" w14:algn="ctr">
            <w14:noFill/>
            <w14:prstDash w14:val="solid"/>
            <w14:bevel/>
          </w14:textOutline>
        </w:rPr>
        <w:fldChar w:fldCharType="end"/>
      </w:r>
      <w:r w:rsidRPr="00287D91">
        <w:rPr>
          <w:kern w:val="0"/>
          <w:sz w:val="21"/>
          <w:szCs w:val="21"/>
          <w14:textOutline w14:w="0" w14:cap="rnd" w14:cmpd="sng" w14:algn="ctr">
            <w14:noFill/>
            <w14:prstDash w14:val="solid"/>
            <w14:bevel/>
          </w14:textOutline>
        </w:rPr>
        <w:t>. Following the committee</w:t>
      </w:r>
      <w:r w:rsidRPr="00287D91">
        <w:rPr>
          <w:kern w:val="0"/>
          <w:sz w:val="21"/>
          <w:szCs w:val="21"/>
          <w:rtl/>
          <w14:textOutline w14:w="0" w14:cap="rnd" w14:cmpd="sng" w14:algn="ctr">
            <w14:noFill/>
            <w14:prstDash w14:val="solid"/>
            <w14:bevel/>
          </w14:textOutline>
        </w:rPr>
        <w:t>’</w:t>
      </w:r>
      <w:r w:rsidRPr="00287D91">
        <w:rPr>
          <w:kern w:val="0"/>
          <w:sz w:val="21"/>
          <w:szCs w:val="21"/>
          <w14:textOutline w14:w="0" w14:cap="rnd" w14:cmpd="sng" w14:algn="ctr">
            <w14:noFill/>
            <w14:prstDash w14:val="solid"/>
            <w14:bevel/>
          </w14:textOutline>
        </w:rPr>
        <w:t>s approval of the repair project, the Owner must notify the committee of the date of commencement</w:t>
      </w:r>
      <w:r w:rsidR="00023173">
        <w:rPr>
          <w:kern w:val="0"/>
          <w:sz w:val="21"/>
          <w:szCs w:val="21"/>
          <w14:textOutline w14:w="0" w14:cap="rnd" w14:cmpd="sng" w14:algn="ctr">
            <w14:noFill/>
            <w14:prstDash w14:val="solid"/>
            <w14:bevel/>
          </w14:textOutline>
        </w:rPr>
        <w:fldChar w:fldCharType="begin"/>
      </w:r>
      <w:r w:rsidR="00023173">
        <w:instrText xml:space="preserve"> XE "</w:instrText>
      </w:r>
      <w:r w:rsidR="00023173" w:rsidRPr="00284C8E">
        <w:rPr>
          <w:kern w:val="0"/>
          <w:sz w:val="21"/>
          <w:szCs w:val="21"/>
        </w:rPr>
        <w:instrText>date of commencement</w:instrText>
      </w:r>
      <w:r w:rsidR="00023173">
        <w:instrText xml:space="preserve">" </w:instrText>
      </w:r>
      <w:r w:rsidR="00023173">
        <w:rPr>
          <w:kern w:val="0"/>
          <w:sz w:val="21"/>
          <w:szCs w:val="21"/>
          <w14:textOutline w14:w="0" w14:cap="rnd" w14:cmpd="sng" w14:algn="ctr">
            <w14:noFill/>
            <w14:prstDash w14:val="solid"/>
            <w14:bevel/>
          </w14:textOutline>
        </w:rPr>
        <w:fldChar w:fldCharType="end"/>
      </w:r>
      <w:r w:rsidRPr="00287D91">
        <w:rPr>
          <w:kern w:val="0"/>
          <w:sz w:val="21"/>
          <w:szCs w:val="21"/>
          <w14:textOutline w14:w="0" w14:cap="rnd" w14:cmpd="sng" w14:algn="ctr">
            <w14:noFill/>
            <w14:prstDash w14:val="solid"/>
            <w14:bevel/>
          </w14:textOutline>
        </w:rPr>
        <w:t xml:space="preserve"> and is subject to the rules and regulations specified above for Major and/or Minor Improvements. The committee shall collaborate with the Owner to determine project scope but will ultimately have full discretion in determining the limits of what constitutes Major vs. Minor Improvements for purposes of establishing timelines or fines.  </w:t>
      </w:r>
    </w:p>
    <w:p w14:paraId="303ED39A" w14:textId="799C953B" w:rsidR="00DA7D76" w:rsidRDefault="00DA7D76" w:rsidP="00DA7D76">
      <w:pPr>
        <w:pStyle w:val="Heading1"/>
      </w:pPr>
      <w:bookmarkStart w:id="32" w:name="_Toc214661244"/>
      <w:r>
        <w:t>Submittals</w:t>
      </w:r>
      <w:bookmarkEnd w:id="32"/>
    </w:p>
    <w:p w14:paraId="6D10A3A7" w14:textId="0D329415" w:rsidR="00DA7D76" w:rsidRDefault="00DA7D76" w:rsidP="00DA7D76">
      <w:pPr>
        <w:pStyle w:val="Heading2"/>
      </w:pPr>
      <w:bookmarkStart w:id="33" w:name="_Toc214661245"/>
      <w:r>
        <w:t>Conceptual Plan</w:t>
      </w:r>
      <w:r w:rsidR="00902D0D">
        <w:fldChar w:fldCharType="begin"/>
      </w:r>
      <w:r w:rsidR="00902D0D">
        <w:instrText xml:space="preserve"> XE "</w:instrText>
      </w:r>
      <w:r w:rsidR="00902D0D" w:rsidRPr="00AC01FC">
        <w:instrText>Conceptual Plan</w:instrText>
      </w:r>
      <w:r w:rsidR="00902D0D">
        <w:instrText xml:space="preserve">" </w:instrText>
      </w:r>
      <w:r w:rsidR="00902D0D">
        <w:fldChar w:fldCharType="end"/>
      </w:r>
      <w:r>
        <w:t xml:space="preserve"> Submittal</w:t>
      </w:r>
      <w:bookmarkEnd w:id="33"/>
    </w:p>
    <w:p w14:paraId="4E8A33C0" w14:textId="0FD7409F" w:rsidR="00DA7D76" w:rsidRDefault="00DA7D76" w:rsidP="00DA7D76">
      <w:pPr>
        <w:pStyle w:val="BodyText"/>
        <w:spacing w:before="1"/>
        <w:ind w:left="1440" w:right="113"/>
        <w:jc w:val="both"/>
        <w:rPr>
          <w:rFonts w:ascii="Aptos" w:eastAsia="Aptos" w:hAnsi="Aptos" w:cs="Aptos"/>
        </w:rPr>
      </w:pPr>
      <w:r w:rsidRPr="001D2C37">
        <w:rPr>
          <w:rFonts w:ascii="Aptos" w:eastAsia="Aptos" w:hAnsi="Aptos" w:cs="Aptos"/>
        </w:rPr>
        <w:t>The design review process begins with the Owner submitting to the ARC a narrative Conceptual Plan</w:t>
      </w:r>
      <w:r w:rsidR="00902D0D">
        <w:rPr>
          <w:rFonts w:ascii="Aptos" w:eastAsia="Aptos" w:hAnsi="Aptos" w:cs="Aptos"/>
        </w:rPr>
        <w:fldChar w:fldCharType="begin"/>
      </w:r>
      <w:r w:rsidR="00902D0D">
        <w:instrText xml:space="preserve"> XE "</w:instrText>
      </w:r>
      <w:r w:rsidR="00902D0D" w:rsidRPr="00AC01FC">
        <w:instrText>Conceptual Plan</w:instrText>
      </w:r>
      <w:r w:rsidR="00902D0D">
        <w:instrText xml:space="preserve">" </w:instrText>
      </w:r>
      <w:r w:rsidR="00902D0D">
        <w:rPr>
          <w:rFonts w:ascii="Aptos" w:eastAsia="Aptos" w:hAnsi="Aptos" w:cs="Aptos"/>
        </w:rPr>
        <w:fldChar w:fldCharType="end"/>
      </w:r>
      <w:r w:rsidRPr="001D2C37">
        <w:rPr>
          <w:rFonts w:ascii="Aptos" w:eastAsia="Aptos" w:hAnsi="Aptos" w:cs="Aptos"/>
        </w:rPr>
        <w:t xml:space="preserve"> with appropriate drawings that describes the intended scope and timeline</w:t>
      </w:r>
      <w:r w:rsidR="000F2892">
        <w:rPr>
          <w:rFonts w:ascii="Aptos" w:eastAsia="Aptos" w:hAnsi="Aptos" w:cs="Aptos"/>
        </w:rPr>
        <w:fldChar w:fldCharType="begin"/>
      </w:r>
      <w:r w:rsidR="000F2892">
        <w:instrText xml:space="preserve"> XE "</w:instrText>
      </w:r>
      <w:r w:rsidR="000F2892" w:rsidRPr="0048020C">
        <w:rPr>
          <w:rFonts w:ascii="Aptos" w:eastAsia="Aptos" w:hAnsi="Aptos" w:cs="Aptos"/>
        </w:rPr>
        <w:instrText>timeline</w:instrText>
      </w:r>
      <w:r w:rsidR="000F2892">
        <w:instrText xml:space="preserve">" </w:instrText>
      </w:r>
      <w:r w:rsidR="000F2892">
        <w:rPr>
          <w:rFonts w:ascii="Aptos" w:eastAsia="Aptos" w:hAnsi="Aptos" w:cs="Aptos"/>
        </w:rPr>
        <w:fldChar w:fldCharType="end"/>
      </w:r>
      <w:r w:rsidRPr="001D2C37">
        <w:rPr>
          <w:rFonts w:ascii="Aptos" w:eastAsia="Aptos" w:hAnsi="Aptos" w:cs="Aptos"/>
        </w:rPr>
        <w:t xml:space="preserve"> of the proposed Project. </w:t>
      </w:r>
      <w:r>
        <w:rPr>
          <w:rFonts w:ascii="Aptos" w:eastAsia="Aptos" w:hAnsi="Aptos" w:cs="Aptos"/>
        </w:rPr>
        <w:t xml:space="preserve"> At minimum, the following information must be submitted for all ARC requests, regardless of improvement type:</w:t>
      </w:r>
    </w:p>
    <w:p w14:paraId="26F01D00" w14:textId="77777777" w:rsidR="00DA7D76" w:rsidRDefault="00DA7D76" w:rsidP="00DA7D76">
      <w:pPr>
        <w:pStyle w:val="BodyText"/>
        <w:spacing w:before="1"/>
        <w:ind w:left="1440" w:right="113"/>
        <w:jc w:val="both"/>
        <w:rPr>
          <w:rFonts w:ascii="Aptos" w:eastAsia="Aptos" w:hAnsi="Aptos" w:cs="Aptos"/>
        </w:rPr>
      </w:pPr>
    </w:p>
    <w:p w14:paraId="64955114" w14:textId="77777777" w:rsidR="00DA7D76" w:rsidRDefault="00DA7D76" w:rsidP="0091693B">
      <w:pPr>
        <w:pStyle w:val="BodyText"/>
        <w:numPr>
          <w:ilvl w:val="0"/>
          <w:numId w:val="9"/>
        </w:numPr>
        <w:spacing w:before="1"/>
        <w:ind w:right="113"/>
        <w:jc w:val="both"/>
        <w:rPr>
          <w:rFonts w:ascii="Aptos" w:eastAsia="Aptos" w:hAnsi="Aptos" w:cs="Aptos"/>
        </w:rPr>
      </w:pPr>
      <w:r>
        <w:rPr>
          <w:rFonts w:ascii="Aptos" w:eastAsia="Aptos" w:hAnsi="Aptos" w:cs="Aptos"/>
        </w:rPr>
        <w:t>Name of property owner</w:t>
      </w:r>
    </w:p>
    <w:p w14:paraId="4F54626D" w14:textId="77777777" w:rsidR="00DA7D76" w:rsidRDefault="00DA7D76" w:rsidP="0091693B">
      <w:pPr>
        <w:pStyle w:val="BodyText"/>
        <w:numPr>
          <w:ilvl w:val="0"/>
          <w:numId w:val="9"/>
        </w:numPr>
        <w:spacing w:before="1"/>
        <w:ind w:right="113"/>
        <w:jc w:val="both"/>
        <w:rPr>
          <w:rFonts w:ascii="Aptos" w:eastAsia="Aptos" w:hAnsi="Aptos" w:cs="Aptos"/>
        </w:rPr>
      </w:pPr>
      <w:r>
        <w:rPr>
          <w:rFonts w:ascii="Aptos" w:eastAsia="Aptos" w:hAnsi="Aptos" w:cs="Aptos"/>
        </w:rPr>
        <w:t>Address</w:t>
      </w:r>
    </w:p>
    <w:p w14:paraId="7350DA98" w14:textId="77777777" w:rsidR="00DA7D76" w:rsidRDefault="00DA7D76" w:rsidP="0091693B">
      <w:pPr>
        <w:pStyle w:val="BodyText"/>
        <w:numPr>
          <w:ilvl w:val="0"/>
          <w:numId w:val="9"/>
        </w:numPr>
        <w:spacing w:before="1"/>
        <w:ind w:right="113"/>
        <w:jc w:val="both"/>
        <w:rPr>
          <w:rFonts w:ascii="Aptos" w:eastAsia="Aptos" w:hAnsi="Aptos" w:cs="Aptos"/>
        </w:rPr>
      </w:pPr>
      <w:r>
        <w:rPr>
          <w:rFonts w:ascii="Aptos" w:eastAsia="Aptos" w:hAnsi="Aptos" w:cs="Aptos"/>
        </w:rPr>
        <w:t>Lot number</w:t>
      </w:r>
    </w:p>
    <w:p w14:paraId="7FDEE1BD" w14:textId="77777777" w:rsidR="00DA7D76" w:rsidRDefault="00DA7D76" w:rsidP="0091693B">
      <w:pPr>
        <w:pStyle w:val="BodyText"/>
        <w:numPr>
          <w:ilvl w:val="0"/>
          <w:numId w:val="9"/>
        </w:numPr>
        <w:spacing w:before="1"/>
        <w:ind w:right="113"/>
        <w:jc w:val="both"/>
        <w:rPr>
          <w:rFonts w:ascii="Aptos" w:eastAsia="Aptos" w:hAnsi="Aptos" w:cs="Aptos"/>
        </w:rPr>
      </w:pPr>
      <w:r>
        <w:rPr>
          <w:rFonts w:ascii="Aptos" w:eastAsia="Aptos" w:hAnsi="Aptos" w:cs="Aptos"/>
        </w:rPr>
        <w:t>Phone number</w:t>
      </w:r>
    </w:p>
    <w:p w14:paraId="24871EDA" w14:textId="77777777" w:rsidR="00DA7D76" w:rsidRDefault="00DA7D76" w:rsidP="0091693B">
      <w:pPr>
        <w:pStyle w:val="BodyText"/>
        <w:numPr>
          <w:ilvl w:val="0"/>
          <w:numId w:val="9"/>
        </w:numPr>
        <w:spacing w:before="1"/>
        <w:ind w:right="113"/>
        <w:jc w:val="both"/>
        <w:rPr>
          <w:rFonts w:ascii="Aptos" w:eastAsia="Aptos" w:hAnsi="Aptos" w:cs="Aptos"/>
        </w:rPr>
      </w:pPr>
      <w:r>
        <w:rPr>
          <w:rFonts w:ascii="Aptos" w:eastAsia="Aptos" w:hAnsi="Aptos" w:cs="Aptos"/>
        </w:rPr>
        <w:t>Email address</w:t>
      </w:r>
    </w:p>
    <w:p w14:paraId="6EB7492A" w14:textId="77777777" w:rsidR="00DA7D76" w:rsidRDefault="00DA7D76" w:rsidP="0091693B">
      <w:pPr>
        <w:pStyle w:val="BodyText"/>
        <w:numPr>
          <w:ilvl w:val="0"/>
          <w:numId w:val="9"/>
        </w:numPr>
        <w:spacing w:before="1"/>
        <w:ind w:right="113"/>
        <w:jc w:val="both"/>
        <w:rPr>
          <w:rFonts w:ascii="Aptos" w:eastAsia="Aptos" w:hAnsi="Aptos" w:cs="Aptos"/>
        </w:rPr>
      </w:pPr>
      <w:r>
        <w:rPr>
          <w:rFonts w:ascii="Aptos" w:eastAsia="Aptos" w:hAnsi="Aptos" w:cs="Aptos"/>
        </w:rPr>
        <w:t>Description of proposed work, including dimensions, materials, and colors</w:t>
      </w:r>
    </w:p>
    <w:p w14:paraId="087EC467" w14:textId="1EF9763E" w:rsidR="00DA7D76" w:rsidRDefault="00DA7D76" w:rsidP="0091693B">
      <w:pPr>
        <w:pStyle w:val="BodyText"/>
        <w:numPr>
          <w:ilvl w:val="0"/>
          <w:numId w:val="9"/>
        </w:numPr>
        <w:spacing w:before="1"/>
        <w:ind w:right="113"/>
        <w:jc w:val="both"/>
        <w:rPr>
          <w:rFonts w:ascii="Aptos" w:eastAsia="Aptos" w:hAnsi="Aptos" w:cs="Aptos"/>
        </w:rPr>
      </w:pPr>
      <w:r>
        <w:rPr>
          <w:rFonts w:ascii="Aptos" w:eastAsia="Aptos" w:hAnsi="Aptos" w:cs="Aptos"/>
        </w:rPr>
        <w:t>Estimated Start Date</w:t>
      </w:r>
      <w:r w:rsidR="00902D0D">
        <w:rPr>
          <w:rFonts w:ascii="Aptos" w:eastAsia="Aptos" w:hAnsi="Aptos" w:cs="Aptos"/>
        </w:rPr>
        <w:fldChar w:fldCharType="begin"/>
      </w:r>
      <w:r w:rsidR="00902D0D">
        <w:instrText xml:space="preserve"> XE "</w:instrText>
      </w:r>
      <w:r w:rsidR="00902D0D" w:rsidRPr="00557A91">
        <w:rPr>
          <w:rFonts w:ascii="Aptos" w:eastAsia="Aptos" w:hAnsi="Aptos" w:cs="Aptos"/>
        </w:rPr>
        <w:instrText>Start Date</w:instrText>
      </w:r>
      <w:r w:rsidR="00902D0D">
        <w:instrText xml:space="preserve">" </w:instrText>
      </w:r>
      <w:r w:rsidR="00902D0D">
        <w:rPr>
          <w:rFonts w:ascii="Aptos" w:eastAsia="Aptos" w:hAnsi="Aptos" w:cs="Aptos"/>
        </w:rPr>
        <w:fldChar w:fldCharType="end"/>
      </w:r>
    </w:p>
    <w:p w14:paraId="02414584" w14:textId="602C48C6" w:rsidR="00DA7D76" w:rsidRDefault="00DA7D76" w:rsidP="0091693B">
      <w:pPr>
        <w:pStyle w:val="BodyText"/>
        <w:numPr>
          <w:ilvl w:val="0"/>
          <w:numId w:val="9"/>
        </w:numPr>
        <w:spacing w:before="1"/>
        <w:ind w:right="113"/>
        <w:jc w:val="both"/>
        <w:rPr>
          <w:rFonts w:ascii="Aptos" w:eastAsia="Aptos" w:hAnsi="Aptos" w:cs="Aptos"/>
        </w:rPr>
      </w:pPr>
      <w:r>
        <w:rPr>
          <w:rFonts w:ascii="Aptos" w:eastAsia="Aptos" w:hAnsi="Aptos" w:cs="Aptos"/>
        </w:rPr>
        <w:t>Estimated Date of Completion</w:t>
      </w:r>
      <w:r w:rsidR="00902D0D">
        <w:rPr>
          <w:rFonts w:ascii="Aptos" w:eastAsia="Aptos" w:hAnsi="Aptos" w:cs="Aptos"/>
        </w:rPr>
        <w:fldChar w:fldCharType="begin"/>
      </w:r>
      <w:r w:rsidR="00902D0D">
        <w:instrText xml:space="preserve"> XE "</w:instrText>
      </w:r>
      <w:r w:rsidR="00902D0D" w:rsidRPr="00624462">
        <w:rPr>
          <w:rFonts w:ascii="Aptos" w:eastAsia="Aptos" w:hAnsi="Aptos" w:cs="Aptos"/>
        </w:rPr>
        <w:instrText>Date of Completion</w:instrText>
      </w:r>
      <w:r w:rsidR="00902D0D">
        <w:instrText xml:space="preserve">" </w:instrText>
      </w:r>
      <w:r w:rsidR="00902D0D">
        <w:rPr>
          <w:rFonts w:ascii="Aptos" w:eastAsia="Aptos" w:hAnsi="Aptos" w:cs="Aptos"/>
        </w:rPr>
        <w:fldChar w:fldCharType="end"/>
      </w:r>
    </w:p>
    <w:p w14:paraId="1D147EDF" w14:textId="77777777" w:rsidR="00DA7D76" w:rsidRDefault="00DA7D76" w:rsidP="0091693B">
      <w:pPr>
        <w:pStyle w:val="BodyText"/>
        <w:numPr>
          <w:ilvl w:val="0"/>
          <w:numId w:val="9"/>
        </w:numPr>
        <w:spacing w:before="1"/>
        <w:ind w:right="113"/>
        <w:jc w:val="both"/>
        <w:rPr>
          <w:rFonts w:ascii="Aptos" w:eastAsia="Aptos" w:hAnsi="Aptos" w:cs="Aptos"/>
        </w:rPr>
      </w:pPr>
      <w:r>
        <w:rPr>
          <w:rFonts w:ascii="Aptos" w:eastAsia="Aptos" w:hAnsi="Aptos" w:cs="Aptos"/>
        </w:rPr>
        <w:t>Attachment of drawings, pictures or documents as it relates to the project</w:t>
      </w:r>
    </w:p>
    <w:p w14:paraId="3653E10B" w14:textId="77777777" w:rsidR="00DA7D76" w:rsidRDefault="00DA7D76" w:rsidP="0091693B">
      <w:pPr>
        <w:pStyle w:val="BodyText"/>
        <w:numPr>
          <w:ilvl w:val="0"/>
          <w:numId w:val="9"/>
        </w:numPr>
        <w:spacing w:before="1"/>
        <w:ind w:right="113"/>
        <w:jc w:val="both"/>
        <w:rPr>
          <w:rFonts w:ascii="Aptos" w:eastAsia="Aptos" w:hAnsi="Aptos" w:cs="Aptos"/>
        </w:rPr>
      </w:pPr>
      <w:r>
        <w:rPr>
          <w:rFonts w:ascii="Aptos" w:eastAsia="Aptos" w:hAnsi="Aptos" w:cs="Aptos"/>
        </w:rPr>
        <w:t xml:space="preserve">Owner’s signature and acknowledgment of applicable community standards </w:t>
      </w:r>
    </w:p>
    <w:p w14:paraId="24037F31" w14:textId="1807C5A9" w:rsidR="00DA7D76" w:rsidRPr="00DA7D76" w:rsidRDefault="00DA7D76" w:rsidP="00DA7D76">
      <w:pPr>
        <w:ind w:left="1440"/>
        <w:jc w:val="both"/>
        <w:rPr>
          <w:rFonts w:ascii="Aptos" w:hAnsi="Aptos"/>
          <w:sz w:val="21"/>
          <w:szCs w:val="21"/>
          <w:u w:color="000000"/>
          <w:bdr w:val="nil"/>
        </w:rPr>
      </w:pPr>
      <w:r w:rsidRPr="00DA7D76">
        <w:rPr>
          <w:rFonts w:ascii="Aptos" w:hAnsi="Aptos"/>
          <w:sz w:val="21"/>
          <w:szCs w:val="21"/>
          <w:u w:color="000000"/>
          <w:bdr w:val="nil"/>
        </w:rPr>
        <w:lastRenderedPageBreak/>
        <w:t>On the basis of this Conceptual Plan</w:t>
      </w:r>
      <w:r w:rsidR="00902D0D">
        <w:rPr>
          <w:rFonts w:ascii="Aptos" w:hAnsi="Aptos"/>
          <w:sz w:val="21"/>
          <w:szCs w:val="21"/>
          <w:u w:color="000000"/>
          <w:bdr w:val="nil"/>
        </w:rPr>
        <w:fldChar w:fldCharType="begin"/>
      </w:r>
      <w:r w:rsidR="00902D0D">
        <w:instrText xml:space="preserve"> XE "</w:instrText>
      </w:r>
      <w:r w:rsidR="00902D0D" w:rsidRPr="00AC01FC">
        <w:instrText>Conceptual Plan</w:instrText>
      </w:r>
      <w:r w:rsidR="00902D0D">
        <w:instrText xml:space="preserve">" </w:instrText>
      </w:r>
      <w:r w:rsidR="00902D0D">
        <w:rPr>
          <w:rFonts w:ascii="Aptos" w:hAnsi="Aptos"/>
          <w:sz w:val="21"/>
          <w:szCs w:val="21"/>
          <w:u w:color="000000"/>
          <w:bdr w:val="nil"/>
        </w:rPr>
        <w:fldChar w:fldCharType="end"/>
      </w:r>
      <w:r w:rsidRPr="00DA7D76">
        <w:rPr>
          <w:rFonts w:ascii="Aptos" w:hAnsi="Aptos"/>
          <w:sz w:val="21"/>
          <w:szCs w:val="21"/>
          <w:u w:color="000000"/>
          <w:bdr w:val="nil"/>
        </w:rPr>
        <w:t>, the ARC then decides whether the Project represents “Major Improvements” (e.g. new construction, residence modifications/additions, landscape hardscaping) or “Minor Improvements” (e.g. house painting, improved property landscaping, minor external changes to the residence). The ARC shall have full discretion in determining the limits of what constitutes Major Improvements. The ARC may decide, in its discretion, that the Conceptual Plan for either Minor or Major Improvements is adequate and sufficient to allow immediate approval of the Project. If so, the Owner shall be informed as such. If not, the Owner shall be informed as to additional information or materials required by the ARC to render a decision on the proposed Project.</w:t>
      </w:r>
    </w:p>
    <w:p w14:paraId="1010CF99" w14:textId="0ABF005E" w:rsidR="00DA7D76" w:rsidRDefault="00DA7D76" w:rsidP="00DA7D76">
      <w:pPr>
        <w:pStyle w:val="Heading2"/>
      </w:pPr>
      <w:bookmarkStart w:id="34" w:name="_Toc214661246"/>
      <w:r>
        <w:t>Optional Orientation Session for Major Improvements</w:t>
      </w:r>
      <w:bookmarkEnd w:id="34"/>
    </w:p>
    <w:p w14:paraId="53EAD380" w14:textId="7B8E2DFC" w:rsidR="00DA7D76" w:rsidRDefault="00DA7D76" w:rsidP="00DA7D76">
      <w:pPr>
        <w:pStyle w:val="BodyText"/>
        <w:ind w:left="1440" w:right="114"/>
        <w:jc w:val="both"/>
        <w:rPr>
          <w:rFonts w:ascii="Aptos" w:eastAsia="Aptos" w:hAnsi="Aptos" w:cs="Aptos"/>
        </w:rPr>
      </w:pPr>
      <w:r>
        <w:rPr>
          <w:rFonts w:ascii="Aptos" w:eastAsia="Aptos" w:hAnsi="Aptos" w:cs="Aptos"/>
        </w:rPr>
        <w:t>For Owners proposing Major Improvements, an optional orientation session</w:t>
      </w:r>
      <w:r w:rsidR="00DC1ED9">
        <w:rPr>
          <w:rFonts w:ascii="Aptos" w:eastAsia="Aptos" w:hAnsi="Aptos" w:cs="Aptos"/>
        </w:rPr>
        <w:fldChar w:fldCharType="begin"/>
      </w:r>
      <w:r w:rsidR="00DC1ED9">
        <w:instrText xml:space="preserve"> XE "</w:instrText>
      </w:r>
      <w:r w:rsidR="00DC1ED9" w:rsidRPr="00C32A65">
        <w:rPr>
          <w:rFonts w:ascii="Aptos" w:eastAsia="Aptos" w:hAnsi="Aptos" w:cs="Aptos"/>
        </w:rPr>
        <w:instrText>orientation session</w:instrText>
      </w:r>
      <w:r w:rsidR="00DC1ED9">
        <w:instrText xml:space="preserve">" </w:instrText>
      </w:r>
      <w:r w:rsidR="00DC1ED9">
        <w:rPr>
          <w:rFonts w:ascii="Aptos" w:eastAsia="Aptos" w:hAnsi="Aptos" w:cs="Aptos"/>
        </w:rPr>
        <w:fldChar w:fldCharType="end"/>
      </w:r>
      <w:r>
        <w:rPr>
          <w:rFonts w:ascii="Aptos" w:eastAsia="Aptos" w:hAnsi="Aptos" w:cs="Aptos"/>
        </w:rPr>
        <w:t xml:space="preserve"> for the Owner and Owner's design team with an ARC representative can be arranged upon request by the Owner. The orientation session provides the Owner with an opportunity to:</w:t>
      </w:r>
    </w:p>
    <w:p w14:paraId="72C0B6FB" w14:textId="77777777" w:rsidR="00DA7D76" w:rsidRDefault="00DA7D76" w:rsidP="0091693B">
      <w:pPr>
        <w:pStyle w:val="ListParagraph"/>
        <w:widowControl w:val="0"/>
        <w:numPr>
          <w:ilvl w:val="2"/>
          <w:numId w:val="11"/>
        </w:numPr>
        <w:pBdr>
          <w:top w:val="nil"/>
          <w:left w:val="nil"/>
          <w:bottom w:val="nil"/>
          <w:right w:val="nil"/>
          <w:between w:val="nil"/>
          <w:bar w:val="nil"/>
        </w:pBdr>
        <w:spacing w:before="240" w:after="0" w:line="242" w:lineRule="auto"/>
        <w:ind w:right="122"/>
        <w:contextualSpacing w:val="0"/>
        <w:rPr>
          <w:sz w:val="21"/>
          <w:szCs w:val="21"/>
        </w:rPr>
      </w:pPr>
      <w:r>
        <w:rPr>
          <w:sz w:val="21"/>
          <w:szCs w:val="21"/>
        </w:rPr>
        <w:t>Review</w:t>
      </w:r>
      <w:r>
        <w:rPr>
          <w:spacing w:val="-6"/>
          <w:sz w:val="21"/>
          <w:szCs w:val="21"/>
        </w:rPr>
        <w:t xml:space="preserve"> </w:t>
      </w:r>
      <w:r>
        <w:rPr>
          <w:sz w:val="21"/>
          <w:szCs w:val="21"/>
        </w:rPr>
        <w:t>the</w:t>
      </w:r>
      <w:r>
        <w:rPr>
          <w:spacing w:val="-5"/>
          <w:sz w:val="21"/>
          <w:szCs w:val="21"/>
        </w:rPr>
        <w:t xml:space="preserve"> </w:t>
      </w:r>
      <w:r>
        <w:rPr>
          <w:sz w:val="21"/>
          <w:szCs w:val="21"/>
        </w:rPr>
        <w:t>entire process of</w:t>
      </w:r>
      <w:r>
        <w:rPr>
          <w:spacing w:val="-1"/>
          <w:sz w:val="21"/>
          <w:szCs w:val="21"/>
        </w:rPr>
        <w:t xml:space="preserve"> </w:t>
      </w:r>
      <w:r>
        <w:rPr>
          <w:sz w:val="21"/>
          <w:szCs w:val="21"/>
        </w:rPr>
        <w:t>designing</w:t>
      </w:r>
      <w:r>
        <w:rPr>
          <w:spacing w:val="-7"/>
          <w:sz w:val="21"/>
          <w:szCs w:val="21"/>
        </w:rPr>
        <w:t xml:space="preserve"> </w:t>
      </w:r>
      <w:r>
        <w:rPr>
          <w:sz w:val="21"/>
          <w:szCs w:val="21"/>
        </w:rPr>
        <w:t>and</w:t>
      </w:r>
      <w:r>
        <w:rPr>
          <w:spacing w:val="-7"/>
          <w:sz w:val="21"/>
          <w:szCs w:val="21"/>
        </w:rPr>
        <w:t xml:space="preserve"> </w:t>
      </w:r>
      <w:r>
        <w:rPr>
          <w:sz w:val="21"/>
          <w:szCs w:val="21"/>
        </w:rPr>
        <w:t>building</w:t>
      </w:r>
      <w:r>
        <w:rPr>
          <w:spacing w:val="-2"/>
          <w:sz w:val="21"/>
          <w:szCs w:val="21"/>
        </w:rPr>
        <w:t xml:space="preserve"> </w:t>
      </w:r>
      <w:r>
        <w:rPr>
          <w:sz w:val="21"/>
          <w:szCs w:val="21"/>
        </w:rPr>
        <w:t>improvements</w:t>
      </w:r>
      <w:r>
        <w:rPr>
          <w:spacing w:val="-2"/>
          <w:sz w:val="21"/>
          <w:szCs w:val="21"/>
        </w:rPr>
        <w:t xml:space="preserve"> </w:t>
      </w:r>
      <w:r>
        <w:rPr>
          <w:sz w:val="21"/>
          <w:szCs w:val="21"/>
        </w:rPr>
        <w:t>at</w:t>
      </w:r>
      <w:r>
        <w:rPr>
          <w:spacing w:val="-3"/>
          <w:sz w:val="21"/>
          <w:szCs w:val="21"/>
        </w:rPr>
        <w:t xml:space="preserve"> </w:t>
      </w:r>
      <w:r>
        <w:rPr>
          <w:sz w:val="21"/>
          <w:szCs w:val="21"/>
        </w:rPr>
        <w:t>Green</w:t>
      </w:r>
      <w:r>
        <w:rPr>
          <w:spacing w:val="-7"/>
          <w:sz w:val="21"/>
          <w:szCs w:val="21"/>
        </w:rPr>
        <w:t xml:space="preserve"> </w:t>
      </w:r>
      <w:r>
        <w:rPr>
          <w:sz w:val="21"/>
          <w:szCs w:val="21"/>
        </w:rPr>
        <w:t>Ridge</w:t>
      </w:r>
      <w:r>
        <w:rPr>
          <w:spacing w:val="-5"/>
          <w:sz w:val="21"/>
          <w:szCs w:val="21"/>
        </w:rPr>
        <w:t xml:space="preserve"> </w:t>
      </w:r>
      <w:r>
        <w:rPr>
          <w:sz w:val="21"/>
          <w:szCs w:val="21"/>
        </w:rPr>
        <w:t>and</w:t>
      </w:r>
      <w:r>
        <w:rPr>
          <w:spacing w:val="-2"/>
          <w:sz w:val="21"/>
          <w:szCs w:val="21"/>
        </w:rPr>
        <w:t xml:space="preserve"> </w:t>
      </w:r>
      <w:r>
        <w:rPr>
          <w:sz w:val="21"/>
          <w:szCs w:val="21"/>
        </w:rPr>
        <w:t>understand Owner's role in that process;</w:t>
      </w:r>
    </w:p>
    <w:p w14:paraId="6638A116" w14:textId="1ED2A8B2" w:rsidR="00DA7D76" w:rsidRDefault="00DA7D76" w:rsidP="0091693B">
      <w:pPr>
        <w:pStyle w:val="ListParagraph"/>
        <w:widowControl w:val="0"/>
        <w:numPr>
          <w:ilvl w:val="2"/>
          <w:numId w:val="12"/>
        </w:numPr>
        <w:pBdr>
          <w:top w:val="nil"/>
          <w:left w:val="nil"/>
          <w:bottom w:val="nil"/>
          <w:right w:val="nil"/>
          <w:between w:val="nil"/>
          <w:bar w:val="nil"/>
        </w:pBdr>
        <w:spacing w:after="0" w:line="251" w:lineRule="exact"/>
        <w:contextualSpacing w:val="0"/>
        <w:rPr>
          <w:sz w:val="21"/>
          <w:szCs w:val="21"/>
        </w:rPr>
      </w:pPr>
      <w:r>
        <w:rPr>
          <w:sz w:val="21"/>
          <w:szCs w:val="21"/>
        </w:rPr>
        <w:t>Review</w:t>
      </w:r>
      <w:r>
        <w:rPr>
          <w:spacing w:val="-13"/>
          <w:sz w:val="21"/>
          <w:szCs w:val="21"/>
        </w:rPr>
        <w:t xml:space="preserve"> </w:t>
      </w:r>
      <w:r>
        <w:rPr>
          <w:sz w:val="21"/>
          <w:szCs w:val="21"/>
        </w:rPr>
        <w:t>professional</w:t>
      </w:r>
      <w:r>
        <w:rPr>
          <w:spacing w:val="-10"/>
          <w:sz w:val="21"/>
          <w:szCs w:val="21"/>
        </w:rPr>
        <w:t xml:space="preserve"> </w:t>
      </w:r>
      <w:r>
        <w:rPr>
          <w:sz w:val="21"/>
          <w:szCs w:val="21"/>
        </w:rPr>
        <w:t>consultant</w:t>
      </w:r>
      <w:r w:rsidR="00DC1ED9">
        <w:rPr>
          <w:sz w:val="21"/>
          <w:szCs w:val="21"/>
        </w:rPr>
        <w:fldChar w:fldCharType="begin"/>
      </w:r>
      <w:r w:rsidR="00DC1ED9">
        <w:instrText xml:space="preserve"> XE "</w:instrText>
      </w:r>
      <w:r w:rsidR="00DC1ED9" w:rsidRPr="00D4147F">
        <w:rPr>
          <w:sz w:val="21"/>
          <w:szCs w:val="21"/>
        </w:rPr>
        <w:instrText>consultant</w:instrText>
      </w:r>
      <w:r w:rsidR="00DC1ED9">
        <w:instrText xml:space="preserve">" </w:instrText>
      </w:r>
      <w:r w:rsidR="00DC1ED9">
        <w:rPr>
          <w:sz w:val="21"/>
          <w:szCs w:val="21"/>
        </w:rPr>
        <w:fldChar w:fldCharType="end"/>
      </w:r>
      <w:r>
        <w:rPr>
          <w:spacing w:val="-9"/>
          <w:sz w:val="21"/>
          <w:szCs w:val="21"/>
        </w:rPr>
        <w:t xml:space="preserve"> </w:t>
      </w:r>
      <w:r>
        <w:rPr>
          <w:spacing w:val="-2"/>
          <w:sz w:val="21"/>
          <w:szCs w:val="21"/>
        </w:rPr>
        <w:t>requirements;</w:t>
      </w:r>
    </w:p>
    <w:p w14:paraId="2588A408" w14:textId="77777777" w:rsidR="00DA7D76" w:rsidRDefault="00DA7D76" w:rsidP="0091693B">
      <w:pPr>
        <w:pStyle w:val="ListParagraph"/>
        <w:widowControl w:val="0"/>
        <w:numPr>
          <w:ilvl w:val="2"/>
          <w:numId w:val="12"/>
        </w:numPr>
        <w:pBdr>
          <w:top w:val="nil"/>
          <w:left w:val="nil"/>
          <w:bottom w:val="nil"/>
          <w:right w:val="nil"/>
          <w:between w:val="nil"/>
          <w:bar w:val="nil"/>
        </w:pBdr>
        <w:spacing w:after="0" w:line="256" w:lineRule="exact"/>
        <w:contextualSpacing w:val="0"/>
        <w:rPr>
          <w:sz w:val="21"/>
          <w:szCs w:val="21"/>
        </w:rPr>
      </w:pPr>
      <w:r>
        <w:rPr>
          <w:sz w:val="21"/>
          <w:szCs w:val="21"/>
        </w:rPr>
        <w:t>Review</w:t>
      </w:r>
      <w:r>
        <w:rPr>
          <w:spacing w:val="-11"/>
          <w:sz w:val="21"/>
          <w:szCs w:val="21"/>
        </w:rPr>
        <w:t xml:space="preserve"> </w:t>
      </w:r>
      <w:r>
        <w:rPr>
          <w:sz w:val="21"/>
          <w:szCs w:val="21"/>
        </w:rPr>
        <w:t>Green</w:t>
      </w:r>
      <w:r>
        <w:rPr>
          <w:spacing w:val="-6"/>
          <w:sz w:val="21"/>
          <w:szCs w:val="21"/>
        </w:rPr>
        <w:t xml:space="preserve"> </w:t>
      </w:r>
      <w:r>
        <w:rPr>
          <w:sz w:val="21"/>
          <w:szCs w:val="21"/>
        </w:rPr>
        <w:t>Ridge</w:t>
      </w:r>
      <w:r>
        <w:rPr>
          <w:spacing w:val="-8"/>
          <w:sz w:val="21"/>
          <w:szCs w:val="21"/>
        </w:rPr>
        <w:t xml:space="preserve"> </w:t>
      </w:r>
      <w:r>
        <w:rPr>
          <w:sz w:val="21"/>
          <w:szCs w:val="21"/>
        </w:rPr>
        <w:t>architectural</w:t>
      </w:r>
      <w:r>
        <w:rPr>
          <w:spacing w:val="-6"/>
          <w:sz w:val="21"/>
          <w:szCs w:val="21"/>
        </w:rPr>
        <w:t xml:space="preserve"> </w:t>
      </w:r>
      <w:r>
        <w:rPr>
          <w:sz w:val="21"/>
          <w:szCs w:val="21"/>
        </w:rPr>
        <w:t>and</w:t>
      </w:r>
      <w:r>
        <w:rPr>
          <w:spacing w:val="-5"/>
          <w:sz w:val="21"/>
          <w:szCs w:val="21"/>
        </w:rPr>
        <w:t xml:space="preserve"> </w:t>
      </w:r>
      <w:r>
        <w:rPr>
          <w:sz w:val="21"/>
          <w:szCs w:val="21"/>
        </w:rPr>
        <w:t>landscape</w:t>
      </w:r>
      <w:r>
        <w:rPr>
          <w:spacing w:val="-4"/>
          <w:sz w:val="21"/>
          <w:szCs w:val="21"/>
        </w:rPr>
        <w:t xml:space="preserve"> </w:t>
      </w:r>
      <w:r>
        <w:rPr>
          <w:sz w:val="21"/>
          <w:szCs w:val="21"/>
        </w:rPr>
        <w:t>goals</w:t>
      </w:r>
      <w:r>
        <w:rPr>
          <w:spacing w:val="-5"/>
          <w:sz w:val="21"/>
          <w:szCs w:val="21"/>
        </w:rPr>
        <w:t xml:space="preserve"> </w:t>
      </w:r>
      <w:r>
        <w:rPr>
          <w:sz w:val="21"/>
          <w:szCs w:val="21"/>
        </w:rPr>
        <w:t>and</w:t>
      </w:r>
      <w:r>
        <w:rPr>
          <w:spacing w:val="-5"/>
          <w:sz w:val="21"/>
          <w:szCs w:val="21"/>
        </w:rPr>
        <w:t xml:space="preserve"> </w:t>
      </w:r>
      <w:r>
        <w:rPr>
          <w:spacing w:val="-2"/>
          <w:sz w:val="21"/>
          <w:szCs w:val="21"/>
        </w:rPr>
        <w:t>philosophy;</w:t>
      </w:r>
    </w:p>
    <w:p w14:paraId="060994FC" w14:textId="4CCC56FC" w:rsidR="00DA7D76" w:rsidRDefault="00DA7D76" w:rsidP="0091693B">
      <w:pPr>
        <w:pStyle w:val="ListParagraph"/>
        <w:widowControl w:val="0"/>
        <w:numPr>
          <w:ilvl w:val="2"/>
          <w:numId w:val="11"/>
        </w:numPr>
        <w:pBdr>
          <w:top w:val="nil"/>
          <w:left w:val="nil"/>
          <w:bottom w:val="nil"/>
          <w:right w:val="nil"/>
          <w:between w:val="nil"/>
          <w:bar w:val="nil"/>
        </w:pBdr>
        <w:spacing w:before="4" w:after="0" w:line="237" w:lineRule="auto"/>
        <w:ind w:right="132"/>
        <w:contextualSpacing w:val="0"/>
        <w:rPr>
          <w:sz w:val="21"/>
          <w:szCs w:val="21"/>
        </w:rPr>
      </w:pPr>
      <w:r>
        <w:rPr>
          <w:sz w:val="21"/>
          <w:szCs w:val="21"/>
        </w:rPr>
        <w:t>Have any</w:t>
      </w:r>
      <w:r>
        <w:rPr>
          <w:spacing w:val="-1"/>
          <w:sz w:val="21"/>
          <w:szCs w:val="21"/>
        </w:rPr>
        <w:t xml:space="preserve"> </w:t>
      </w:r>
      <w:r>
        <w:rPr>
          <w:sz w:val="21"/>
          <w:szCs w:val="21"/>
        </w:rPr>
        <w:t>questions about the review and</w:t>
      </w:r>
      <w:r>
        <w:rPr>
          <w:spacing w:val="-1"/>
          <w:sz w:val="21"/>
          <w:szCs w:val="21"/>
        </w:rPr>
        <w:t xml:space="preserve"> </w:t>
      </w:r>
      <w:r>
        <w:rPr>
          <w:sz w:val="21"/>
          <w:szCs w:val="21"/>
        </w:rPr>
        <w:t>building process answered</w:t>
      </w:r>
      <w:r>
        <w:rPr>
          <w:spacing w:val="-1"/>
          <w:sz w:val="21"/>
          <w:szCs w:val="21"/>
        </w:rPr>
        <w:t xml:space="preserve"> </w:t>
      </w:r>
      <w:r>
        <w:rPr>
          <w:sz w:val="21"/>
          <w:szCs w:val="21"/>
        </w:rPr>
        <w:t>and have the option</w:t>
      </w:r>
      <w:r>
        <w:rPr>
          <w:spacing w:val="-1"/>
          <w:sz w:val="21"/>
          <w:szCs w:val="21"/>
        </w:rPr>
        <w:t xml:space="preserve"> </w:t>
      </w:r>
      <w:r>
        <w:rPr>
          <w:sz w:val="21"/>
          <w:szCs w:val="21"/>
        </w:rPr>
        <w:t>to</w:t>
      </w:r>
      <w:r>
        <w:rPr>
          <w:spacing w:val="-1"/>
          <w:sz w:val="21"/>
          <w:szCs w:val="21"/>
        </w:rPr>
        <w:t xml:space="preserve"> </w:t>
      </w:r>
      <w:r>
        <w:rPr>
          <w:sz w:val="21"/>
          <w:szCs w:val="21"/>
        </w:rPr>
        <w:t>take a site tour with the ARC Chair</w:t>
      </w:r>
      <w:r w:rsidR="00F5656B">
        <w:rPr>
          <w:sz w:val="21"/>
          <w:szCs w:val="21"/>
        </w:rPr>
        <w:fldChar w:fldCharType="begin"/>
      </w:r>
      <w:r w:rsidR="00F5656B">
        <w:instrText xml:space="preserve"> XE "</w:instrText>
      </w:r>
      <w:r w:rsidR="00F5656B" w:rsidRPr="001164FF">
        <w:rPr>
          <w:sz w:val="21"/>
          <w:szCs w:val="21"/>
        </w:rPr>
        <w:instrText>ARC Chair:</w:instrText>
      </w:r>
      <w:r w:rsidR="00F5656B" w:rsidRPr="001164FF">
        <w:instrText>ARC Chairperson</w:instrText>
      </w:r>
      <w:r w:rsidR="00F5656B">
        <w:instrText xml:space="preserve">" </w:instrText>
      </w:r>
      <w:r w:rsidR="00F5656B">
        <w:rPr>
          <w:sz w:val="21"/>
          <w:szCs w:val="21"/>
        </w:rPr>
        <w:fldChar w:fldCharType="end"/>
      </w:r>
      <w:r>
        <w:rPr>
          <w:sz w:val="21"/>
          <w:szCs w:val="21"/>
        </w:rPr>
        <w:t xml:space="preserve"> or the ARC Chair</w:t>
      </w:r>
      <w:r w:rsidR="00F5656B">
        <w:rPr>
          <w:sz w:val="21"/>
          <w:szCs w:val="21"/>
        </w:rPr>
        <w:fldChar w:fldCharType="begin"/>
      </w:r>
      <w:r w:rsidR="00F5656B">
        <w:instrText xml:space="preserve"> XE "</w:instrText>
      </w:r>
      <w:r w:rsidR="00F5656B" w:rsidRPr="001164FF">
        <w:rPr>
          <w:sz w:val="21"/>
          <w:szCs w:val="21"/>
        </w:rPr>
        <w:instrText>ARC Chair:</w:instrText>
      </w:r>
      <w:r w:rsidR="00F5656B" w:rsidRPr="001164FF">
        <w:instrText>ARC Chairperson</w:instrText>
      </w:r>
      <w:r w:rsidR="00F5656B">
        <w:instrText xml:space="preserve">" </w:instrText>
      </w:r>
      <w:r w:rsidR="00F5656B">
        <w:rPr>
          <w:sz w:val="21"/>
          <w:szCs w:val="21"/>
        </w:rPr>
        <w:fldChar w:fldCharType="end"/>
      </w:r>
      <w:r>
        <w:rPr>
          <w:sz w:val="21"/>
          <w:szCs w:val="21"/>
        </w:rPr>
        <w:t>'s representative.</w:t>
      </w:r>
    </w:p>
    <w:p w14:paraId="38A5455D" w14:textId="77777777" w:rsidR="00DA7D76" w:rsidRDefault="00DA7D76" w:rsidP="00DA7D76">
      <w:pPr>
        <w:pStyle w:val="BodyText"/>
        <w:spacing w:before="3"/>
        <w:ind w:left="239"/>
        <w:rPr>
          <w:rFonts w:ascii="Arial" w:eastAsia="Arial" w:hAnsi="Arial" w:cs="Arial"/>
          <w:sz w:val="22"/>
          <w:szCs w:val="22"/>
        </w:rPr>
      </w:pPr>
    </w:p>
    <w:p w14:paraId="3762D501" w14:textId="1A0B0D9F" w:rsidR="00DA7D76" w:rsidRDefault="00DA7D76" w:rsidP="00DA7D76">
      <w:pPr>
        <w:pStyle w:val="BodyText"/>
        <w:ind w:left="1440" w:right="114"/>
        <w:jc w:val="both"/>
        <w:rPr>
          <w:rFonts w:ascii="Aptos" w:eastAsia="Aptos" w:hAnsi="Aptos" w:cs="Aptos"/>
        </w:rPr>
      </w:pPr>
      <w:r>
        <w:rPr>
          <w:rFonts w:ascii="Aptos" w:eastAsia="Aptos" w:hAnsi="Aptos" w:cs="Aptos"/>
        </w:rPr>
        <w:t>The orientation session</w:t>
      </w:r>
      <w:r w:rsidR="00DC1ED9">
        <w:rPr>
          <w:rFonts w:ascii="Aptos" w:eastAsia="Aptos" w:hAnsi="Aptos" w:cs="Aptos"/>
        </w:rPr>
        <w:fldChar w:fldCharType="begin"/>
      </w:r>
      <w:r w:rsidR="00DC1ED9">
        <w:instrText xml:space="preserve"> XE "</w:instrText>
      </w:r>
      <w:r w:rsidR="00DC1ED9" w:rsidRPr="00C32A65">
        <w:rPr>
          <w:rFonts w:ascii="Aptos" w:eastAsia="Aptos" w:hAnsi="Aptos" w:cs="Aptos"/>
        </w:rPr>
        <w:instrText>orientation session</w:instrText>
      </w:r>
      <w:r w:rsidR="00DC1ED9">
        <w:instrText xml:space="preserve">" </w:instrText>
      </w:r>
      <w:r w:rsidR="00DC1ED9">
        <w:rPr>
          <w:rFonts w:ascii="Aptos" w:eastAsia="Aptos" w:hAnsi="Aptos" w:cs="Aptos"/>
        </w:rPr>
        <w:fldChar w:fldCharType="end"/>
      </w:r>
      <w:r>
        <w:rPr>
          <w:rFonts w:ascii="Aptos" w:eastAsia="Aptos" w:hAnsi="Aptos" w:cs="Aptos"/>
        </w:rPr>
        <w:t xml:space="preserve"> provides the ARC or its representative an opportunity to meet each Owner and member of the design team and understand each Owner's thoughts and desires about the kind of improvements the Owner is contemplating.</w:t>
      </w:r>
    </w:p>
    <w:p w14:paraId="6592677F" w14:textId="77777777" w:rsidR="00DA7D76" w:rsidRDefault="00DA7D76" w:rsidP="00DA7D76">
      <w:pPr>
        <w:pStyle w:val="BodyText"/>
        <w:ind w:left="1440" w:right="114"/>
        <w:jc w:val="both"/>
        <w:rPr>
          <w:rFonts w:ascii="Aptos" w:eastAsia="Aptos" w:hAnsi="Aptos" w:cs="Aptos"/>
        </w:rPr>
      </w:pPr>
      <w:r>
        <w:rPr>
          <w:rFonts w:ascii="Aptos" w:eastAsia="Aptos" w:hAnsi="Aptos" w:cs="Aptos"/>
        </w:rPr>
        <w:t xml:space="preserve">An integral part of the success of the design process is active involvement by the Owner. </w:t>
      </w:r>
    </w:p>
    <w:p w14:paraId="3C994EB3" w14:textId="77777777" w:rsidR="00DA7D76" w:rsidRDefault="00DA7D76" w:rsidP="00DA7D76">
      <w:pPr>
        <w:pStyle w:val="BodyText"/>
        <w:ind w:left="1440" w:right="114"/>
        <w:jc w:val="both"/>
        <w:rPr>
          <w:rFonts w:ascii="Aptos" w:eastAsia="Aptos" w:hAnsi="Aptos" w:cs="Aptos"/>
        </w:rPr>
      </w:pPr>
    </w:p>
    <w:p w14:paraId="606D0184" w14:textId="5622F778" w:rsidR="00DA7D76" w:rsidRDefault="00DA7D76" w:rsidP="00DA7D76">
      <w:pPr>
        <w:pStyle w:val="BodyText"/>
        <w:ind w:left="1440" w:right="114"/>
        <w:jc w:val="both"/>
        <w:rPr>
          <w:rFonts w:ascii="Aptos" w:eastAsia="Aptos" w:hAnsi="Aptos" w:cs="Aptos"/>
        </w:rPr>
      </w:pPr>
      <w:r>
        <w:rPr>
          <w:rFonts w:ascii="Aptos" w:eastAsia="Aptos" w:hAnsi="Aptos" w:cs="Aptos"/>
        </w:rPr>
        <w:t>The Owner is responsible</w:t>
      </w:r>
      <w:r w:rsidR="008C2C64">
        <w:rPr>
          <w:rFonts w:ascii="Aptos" w:eastAsia="Aptos" w:hAnsi="Aptos" w:cs="Aptos"/>
        </w:rPr>
        <w:fldChar w:fldCharType="begin"/>
      </w:r>
      <w:r w:rsidR="008C2C64">
        <w:instrText xml:space="preserve"> XE "</w:instrText>
      </w:r>
      <w:r w:rsidR="008C2C64" w:rsidRPr="009C6048">
        <w:rPr>
          <w:rFonts w:ascii="Aptos" w:eastAsia="Aptos" w:hAnsi="Aptos" w:cs="Aptos"/>
        </w:rPr>
        <w:instrText>Owner is responsible</w:instrText>
      </w:r>
      <w:r w:rsidR="008C2C64">
        <w:instrText xml:space="preserve">" </w:instrText>
      </w:r>
      <w:r w:rsidR="008C2C64">
        <w:rPr>
          <w:rFonts w:ascii="Aptos" w:eastAsia="Aptos" w:hAnsi="Aptos" w:cs="Aptos"/>
        </w:rPr>
        <w:fldChar w:fldCharType="end"/>
      </w:r>
      <w:r>
        <w:rPr>
          <w:rFonts w:ascii="Aptos" w:eastAsia="Aptos" w:hAnsi="Aptos" w:cs="Aptos"/>
        </w:rPr>
        <w:t xml:space="preserve"> for understanding and complying with the provisions of the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and assuring that all Owner's Consultants</w:t>
      </w:r>
      <w:r w:rsidR="00620ADB">
        <w:rPr>
          <w:rFonts w:ascii="Aptos" w:eastAsia="Aptos" w:hAnsi="Aptos" w:cs="Aptos"/>
        </w:rPr>
        <w:fldChar w:fldCharType="begin"/>
      </w:r>
      <w:r w:rsidR="00620ADB">
        <w:instrText xml:space="preserve"> XE "</w:instrText>
      </w:r>
      <w:r w:rsidR="00620ADB" w:rsidRPr="005133F6">
        <w:rPr>
          <w:rFonts w:ascii="Aptos" w:eastAsia="Aptos" w:hAnsi="Aptos" w:cs="Aptos"/>
        </w:rPr>
        <w:instrText>Consultants:</w:instrText>
      </w:r>
      <w:r w:rsidR="00620ADB" w:rsidRPr="005133F6">
        <w:instrText>consultant</w:instrText>
      </w:r>
      <w:r w:rsidR="00620ADB">
        <w:instrText xml:space="preserve">" </w:instrText>
      </w:r>
      <w:r w:rsidR="00620ADB">
        <w:rPr>
          <w:rFonts w:ascii="Aptos" w:eastAsia="Aptos" w:hAnsi="Aptos" w:cs="Aptos"/>
        </w:rPr>
        <w:fldChar w:fldCharType="end"/>
      </w:r>
      <w:r>
        <w:rPr>
          <w:rFonts w:ascii="Aptos" w:eastAsia="Aptos" w:hAnsi="Aptos" w:cs="Aptos"/>
        </w:rPr>
        <w:t xml:space="preserve"> also understand and comply with the ARC's requirements and the Design Guidelines. Note that owners may be responsible for additional architectural review fees</w:t>
      </w:r>
      <w:r w:rsidR="00E71545">
        <w:rPr>
          <w:rFonts w:ascii="Aptos" w:eastAsia="Aptos" w:hAnsi="Aptos" w:cs="Aptos"/>
        </w:rPr>
        <w:fldChar w:fldCharType="begin"/>
      </w:r>
      <w:r w:rsidR="00E71545">
        <w:instrText xml:space="preserve"> XE "</w:instrText>
      </w:r>
      <w:r w:rsidR="00E71545" w:rsidRPr="00D72FD2">
        <w:rPr>
          <w:rFonts w:ascii="Aptos" w:eastAsia="Aptos" w:hAnsi="Aptos" w:cs="Aptos"/>
        </w:rPr>
        <w:instrText>fees</w:instrText>
      </w:r>
      <w:r w:rsidR="00E71545">
        <w:instrText xml:space="preserve">" </w:instrText>
      </w:r>
      <w:r w:rsidR="00E71545">
        <w:rPr>
          <w:rFonts w:ascii="Aptos" w:eastAsia="Aptos" w:hAnsi="Aptos" w:cs="Aptos"/>
        </w:rPr>
        <w:fldChar w:fldCharType="end"/>
      </w:r>
      <w:r>
        <w:rPr>
          <w:rFonts w:ascii="Aptos" w:eastAsia="Aptos" w:hAnsi="Aptos" w:cs="Aptos"/>
        </w:rPr>
        <w:t xml:space="preserve"> in the event that it is deemed necessary by either the ARC Chair</w:t>
      </w:r>
      <w:r w:rsidR="00F5656B">
        <w:rPr>
          <w:rFonts w:ascii="Aptos" w:eastAsia="Aptos" w:hAnsi="Aptos" w:cs="Aptos"/>
        </w:rPr>
        <w:fldChar w:fldCharType="begin"/>
      </w:r>
      <w:r w:rsidR="00F5656B">
        <w:instrText xml:space="preserve"> XE "</w:instrText>
      </w:r>
      <w:r w:rsidR="00F5656B" w:rsidRPr="001164FF">
        <w:instrText>ARC Chair:ARC Chairperson</w:instrText>
      </w:r>
      <w:r w:rsidR="00F5656B">
        <w:instrText xml:space="preserve">" </w:instrText>
      </w:r>
      <w:r w:rsidR="00F5656B">
        <w:rPr>
          <w:rFonts w:ascii="Aptos" w:eastAsia="Aptos" w:hAnsi="Aptos" w:cs="Aptos"/>
        </w:rPr>
        <w:fldChar w:fldCharType="end"/>
      </w:r>
      <w:r>
        <w:rPr>
          <w:rFonts w:ascii="Aptos" w:eastAsia="Aptos" w:hAnsi="Aptos" w:cs="Aptos"/>
        </w:rPr>
        <w:t xml:space="preserve"> or the homeowner, for the Green Ridge HOA Architect to attend the orientation session</w:t>
      </w:r>
      <w:r w:rsidR="00DC1ED9">
        <w:rPr>
          <w:rFonts w:ascii="Aptos" w:eastAsia="Aptos" w:hAnsi="Aptos" w:cs="Aptos"/>
        </w:rPr>
        <w:fldChar w:fldCharType="begin"/>
      </w:r>
      <w:r w:rsidR="00DC1ED9">
        <w:instrText xml:space="preserve"> XE "</w:instrText>
      </w:r>
      <w:r w:rsidR="00DC1ED9" w:rsidRPr="00C32A65">
        <w:rPr>
          <w:rFonts w:ascii="Aptos" w:eastAsia="Aptos" w:hAnsi="Aptos" w:cs="Aptos"/>
        </w:rPr>
        <w:instrText>orientation session</w:instrText>
      </w:r>
      <w:r w:rsidR="00DC1ED9">
        <w:instrText xml:space="preserve">" </w:instrText>
      </w:r>
      <w:r w:rsidR="00DC1ED9">
        <w:rPr>
          <w:rFonts w:ascii="Aptos" w:eastAsia="Aptos" w:hAnsi="Aptos" w:cs="Aptos"/>
        </w:rPr>
        <w:fldChar w:fldCharType="end"/>
      </w:r>
      <w:r>
        <w:rPr>
          <w:rFonts w:ascii="Aptos" w:eastAsia="Aptos" w:hAnsi="Aptos" w:cs="Aptos"/>
        </w:rPr>
        <w:t xml:space="preserve">. </w:t>
      </w:r>
    </w:p>
    <w:p w14:paraId="5F4B40B4" w14:textId="65D3619D" w:rsidR="00DA7D76" w:rsidRDefault="00DA7D76" w:rsidP="00DA7D76">
      <w:pPr>
        <w:pStyle w:val="Heading2"/>
      </w:pPr>
      <w:bookmarkStart w:id="35" w:name="_Toc214661247"/>
      <w:r>
        <w:t>Required Submittal for Major Improvements</w:t>
      </w:r>
      <w:bookmarkEnd w:id="35"/>
    </w:p>
    <w:p w14:paraId="0E2FD84F" w14:textId="250E1BD2" w:rsidR="00DA7D76" w:rsidRDefault="00DA7D76" w:rsidP="00DA7D76">
      <w:pPr>
        <w:pStyle w:val="BodyText"/>
        <w:spacing w:before="239"/>
        <w:ind w:left="1440" w:right="134"/>
        <w:jc w:val="both"/>
        <w:rPr>
          <w:rFonts w:ascii="Aptos" w:eastAsia="Aptos" w:hAnsi="Aptos" w:cs="Aptos"/>
        </w:rPr>
      </w:pPr>
      <w:r>
        <w:rPr>
          <w:rFonts w:ascii="Aptos" w:eastAsia="Aptos" w:hAnsi="Aptos" w:cs="Aptos"/>
        </w:rPr>
        <w:t>For Major Improvements, the submittal required beyond the Conceptual Plan</w:t>
      </w:r>
      <w:r w:rsidR="00902D0D">
        <w:rPr>
          <w:rFonts w:ascii="Aptos" w:eastAsia="Aptos" w:hAnsi="Aptos" w:cs="Aptos"/>
        </w:rPr>
        <w:fldChar w:fldCharType="begin"/>
      </w:r>
      <w:r w:rsidR="00902D0D">
        <w:instrText xml:space="preserve"> XE "</w:instrText>
      </w:r>
      <w:r w:rsidR="00902D0D" w:rsidRPr="00AC01FC">
        <w:instrText>Conceptual Plan</w:instrText>
      </w:r>
      <w:r w:rsidR="00902D0D">
        <w:instrText xml:space="preserve">" </w:instrText>
      </w:r>
      <w:r w:rsidR="00902D0D">
        <w:rPr>
          <w:rFonts w:ascii="Aptos" w:eastAsia="Aptos" w:hAnsi="Aptos" w:cs="Aptos"/>
        </w:rPr>
        <w:fldChar w:fldCharType="end"/>
      </w:r>
      <w:r>
        <w:rPr>
          <w:rFonts w:ascii="Aptos" w:eastAsia="Aptos" w:hAnsi="Aptos" w:cs="Aptos"/>
        </w:rPr>
        <w:t xml:space="preserve"> must include  the Design Development &amp; Working Drawings</w:t>
      </w:r>
      <w:r w:rsidR="00F5656B">
        <w:rPr>
          <w:rFonts w:ascii="Aptos" w:eastAsia="Aptos" w:hAnsi="Aptos" w:cs="Aptos"/>
        </w:rPr>
        <w:fldChar w:fldCharType="begin"/>
      </w:r>
      <w:r w:rsidR="00F5656B">
        <w:instrText xml:space="preserve"> XE "</w:instrText>
      </w:r>
      <w:r w:rsidR="00F5656B" w:rsidRPr="00594D72">
        <w:rPr>
          <w:rFonts w:ascii="Aptos" w:eastAsia="Aptos" w:hAnsi="Aptos" w:cs="Aptos"/>
        </w:rPr>
        <w:instrText>Design Development &amp; Working Drawings</w:instrText>
      </w:r>
      <w:r w:rsidR="00F5656B">
        <w:instrText xml:space="preserve">" </w:instrText>
      </w:r>
      <w:r w:rsidR="00F5656B">
        <w:rPr>
          <w:rFonts w:ascii="Aptos" w:eastAsia="Aptos" w:hAnsi="Aptos" w:cs="Aptos"/>
        </w:rPr>
        <w:fldChar w:fldCharType="end"/>
      </w:r>
      <w:r>
        <w:rPr>
          <w:rFonts w:ascii="Aptos" w:eastAsia="Aptos" w:hAnsi="Aptos" w:cs="Aptos"/>
        </w:rPr>
        <w:t xml:space="preserve"> and a Vegetation Preservation &amp; Salvage Plan</w:t>
      </w:r>
      <w:r w:rsidR="00F5656B">
        <w:rPr>
          <w:rFonts w:ascii="Aptos" w:eastAsia="Aptos" w:hAnsi="Aptos" w:cs="Aptos"/>
        </w:rPr>
        <w:fldChar w:fldCharType="begin"/>
      </w:r>
      <w:r w:rsidR="00F5656B">
        <w:instrText xml:space="preserve"> XE "</w:instrText>
      </w:r>
      <w:r w:rsidR="00F5656B" w:rsidRPr="008D6A5C">
        <w:rPr>
          <w:rFonts w:ascii="Aptos" w:eastAsia="Aptos" w:hAnsi="Aptos" w:cs="Aptos"/>
        </w:rPr>
        <w:instrText>Vegetation Preservation &amp; Salvage Plan</w:instrText>
      </w:r>
      <w:r w:rsidR="00F5656B">
        <w:instrText xml:space="preserve">" </w:instrText>
      </w:r>
      <w:r w:rsidR="00F5656B">
        <w:rPr>
          <w:rFonts w:ascii="Aptos" w:eastAsia="Aptos" w:hAnsi="Aptos" w:cs="Aptos"/>
        </w:rPr>
        <w:fldChar w:fldCharType="end"/>
      </w:r>
      <w:r>
        <w:rPr>
          <w:rFonts w:ascii="Aptos" w:eastAsia="Aptos" w:hAnsi="Aptos" w:cs="Aptos"/>
        </w:rPr>
        <w:t xml:space="preserve"> along with any architect review fees</w:t>
      </w:r>
      <w:r w:rsidR="00E71545">
        <w:rPr>
          <w:rFonts w:ascii="Aptos" w:eastAsia="Aptos" w:hAnsi="Aptos" w:cs="Aptos"/>
        </w:rPr>
        <w:fldChar w:fldCharType="begin"/>
      </w:r>
      <w:r w:rsidR="00E71545">
        <w:instrText xml:space="preserve"> XE "</w:instrText>
      </w:r>
      <w:r w:rsidR="00E71545" w:rsidRPr="00D72FD2">
        <w:rPr>
          <w:rFonts w:ascii="Aptos" w:eastAsia="Aptos" w:hAnsi="Aptos" w:cs="Aptos"/>
        </w:rPr>
        <w:instrText>fees</w:instrText>
      </w:r>
      <w:r w:rsidR="00E71545">
        <w:instrText xml:space="preserve">" </w:instrText>
      </w:r>
      <w:r w:rsidR="00E71545">
        <w:rPr>
          <w:rFonts w:ascii="Aptos" w:eastAsia="Aptos" w:hAnsi="Aptos" w:cs="Aptos"/>
        </w:rPr>
        <w:fldChar w:fldCharType="end"/>
      </w:r>
      <w:r>
        <w:rPr>
          <w:rFonts w:ascii="Aptos" w:eastAsia="Aptos" w:hAnsi="Aptos" w:cs="Aptos"/>
        </w:rPr>
        <w:t>. The Design Development &amp; Working Drawings provide the ARC a complete understanding of the architecture, the landscape, and the proposed materials for the Major Improvements. The Design Development &amp; Working Drawings format shall be "Master Spec" or other industry recognized format.  Note that in the event digital copies</w:t>
      </w:r>
      <w:r w:rsidR="00F5656B">
        <w:rPr>
          <w:rFonts w:ascii="Aptos" w:eastAsia="Aptos" w:hAnsi="Aptos" w:cs="Aptos"/>
        </w:rPr>
        <w:fldChar w:fldCharType="begin"/>
      </w:r>
      <w:r w:rsidR="00F5656B">
        <w:instrText xml:space="preserve"> XE "</w:instrText>
      </w:r>
      <w:r w:rsidR="00F5656B" w:rsidRPr="006803D7">
        <w:rPr>
          <w:rFonts w:ascii="Aptos" w:eastAsia="Aptos" w:hAnsi="Aptos" w:cs="Aptos"/>
        </w:rPr>
        <w:instrText>digital copies</w:instrText>
      </w:r>
      <w:r w:rsidR="00F5656B">
        <w:instrText xml:space="preserve">" </w:instrText>
      </w:r>
      <w:r w:rsidR="00F5656B">
        <w:rPr>
          <w:rFonts w:ascii="Aptos" w:eastAsia="Aptos" w:hAnsi="Aptos" w:cs="Aptos"/>
        </w:rPr>
        <w:fldChar w:fldCharType="end"/>
      </w:r>
      <w:r>
        <w:rPr>
          <w:rFonts w:ascii="Aptos" w:eastAsia="Aptos" w:hAnsi="Aptos" w:cs="Aptos"/>
        </w:rPr>
        <w:t xml:space="preserve"> are not available to all parties, three (3) sets of paper Design Development &amp; Working Drawings and the Vegetation Preservation &amp; Salvage Plan are required.</w:t>
      </w:r>
    </w:p>
    <w:p w14:paraId="0AC5FE78" w14:textId="77777777" w:rsidR="00F65D9B" w:rsidRDefault="00F65D9B">
      <w:pPr>
        <w:rPr>
          <w:rFonts w:ascii="Aptos" w:eastAsia="Aptos" w:hAnsi="Aptos" w:cs="Aptos"/>
          <w:color w:val="000000"/>
          <w:kern w:val="0"/>
          <w:sz w:val="21"/>
          <w:szCs w:val="21"/>
          <w:u w:color="000000"/>
          <w:bdr w:val="nil"/>
          <w14:ligatures w14:val="none"/>
        </w:rPr>
      </w:pPr>
      <w:r>
        <w:rPr>
          <w:rFonts w:ascii="Aptos" w:eastAsia="Aptos" w:hAnsi="Aptos" w:cs="Aptos"/>
        </w:rPr>
        <w:br w:type="page"/>
      </w:r>
    </w:p>
    <w:p w14:paraId="5C8A10A2" w14:textId="511ECFF4" w:rsidR="00DA7D76" w:rsidRDefault="00DA7D76" w:rsidP="00DA7D76">
      <w:pPr>
        <w:pStyle w:val="BodyText"/>
        <w:spacing w:before="71"/>
        <w:ind w:left="1440" w:right="106"/>
        <w:jc w:val="both"/>
        <w:rPr>
          <w:rFonts w:ascii="Aptos" w:eastAsia="Aptos" w:hAnsi="Aptos" w:cs="Aptos"/>
        </w:rPr>
      </w:pPr>
      <w:r>
        <w:rPr>
          <w:rFonts w:ascii="Aptos" w:eastAsia="Aptos" w:hAnsi="Aptos" w:cs="Aptos"/>
        </w:rPr>
        <w:lastRenderedPageBreak/>
        <w:t>These drawings will be reviewed for compliance with ARC requirements made during previous submittals, the requirements that the ARC states are necessary in its sole judgment, and all Design Guideline requirements. Prior to formal submission for a Building Permit</w:t>
      </w:r>
      <w:r w:rsidR="00801465">
        <w:rPr>
          <w:rFonts w:ascii="Aptos" w:eastAsia="Aptos" w:hAnsi="Aptos" w:cs="Aptos"/>
        </w:rPr>
        <w:fldChar w:fldCharType="begin"/>
      </w:r>
      <w:r w:rsidR="00801465">
        <w:instrText xml:space="preserve"> XE "</w:instrText>
      </w:r>
      <w:r w:rsidR="00801465" w:rsidRPr="00F97954">
        <w:rPr>
          <w:rFonts w:ascii="Aptos" w:eastAsia="Aptos" w:hAnsi="Aptos" w:cs="Aptos"/>
        </w:rPr>
        <w:instrText>Building Permit:</w:instrText>
      </w:r>
      <w:r w:rsidR="00801465" w:rsidRPr="00F97954">
        <w:instrText>Permits</w:instrText>
      </w:r>
      <w:r w:rsidR="00801465">
        <w:instrText xml:space="preserve">" </w:instrText>
      </w:r>
      <w:r w:rsidR="00801465">
        <w:rPr>
          <w:rFonts w:ascii="Aptos" w:eastAsia="Aptos" w:hAnsi="Aptos" w:cs="Aptos"/>
        </w:rPr>
        <w:fldChar w:fldCharType="end"/>
      </w:r>
      <w:r>
        <w:rPr>
          <w:rFonts w:ascii="Aptos" w:eastAsia="Aptos" w:hAnsi="Aptos" w:cs="Aptos"/>
        </w:rPr>
        <w:t xml:space="preserve"> from Pima County</w:t>
      </w:r>
      <w:r w:rsidR="00F5656B">
        <w:rPr>
          <w:rFonts w:ascii="Aptos" w:eastAsia="Aptos" w:hAnsi="Aptos" w:cs="Aptos"/>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rFonts w:ascii="Aptos" w:eastAsia="Aptos" w:hAnsi="Aptos" w:cs="Aptos"/>
        </w:rPr>
        <w:fldChar w:fldCharType="end"/>
      </w:r>
      <w:r>
        <w:rPr>
          <w:rFonts w:ascii="Aptos" w:eastAsia="Aptos" w:hAnsi="Aptos" w:cs="Aptos"/>
        </w:rPr>
        <w:t>, the Owner is responsible</w:t>
      </w:r>
      <w:r w:rsidR="008C2C64">
        <w:rPr>
          <w:rFonts w:ascii="Aptos" w:eastAsia="Aptos" w:hAnsi="Aptos" w:cs="Aptos"/>
        </w:rPr>
        <w:fldChar w:fldCharType="begin"/>
      </w:r>
      <w:r w:rsidR="008C2C64">
        <w:instrText xml:space="preserve"> XE "</w:instrText>
      </w:r>
      <w:r w:rsidR="008C2C64" w:rsidRPr="009C6048">
        <w:rPr>
          <w:rFonts w:ascii="Aptos" w:eastAsia="Aptos" w:hAnsi="Aptos" w:cs="Aptos"/>
        </w:rPr>
        <w:instrText>Owner is responsible</w:instrText>
      </w:r>
      <w:r w:rsidR="008C2C64">
        <w:instrText xml:space="preserve">" </w:instrText>
      </w:r>
      <w:r w:rsidR="008C2C64">
        <w:rPr>
          <w:rFonts w:ascii="Aptos" w:eastAsia="Aptos" w:hAnsi="Aptos" w:cs="Aptos"/>
        </w:rPr>
        <w:fldChar w:fldCharType="end"/>
      </w:r>
      <w:r>
        <w:rPr>
          <w:rFonts w:ascii="Aptos" w:eastAsia="Aptos" w:hAnsi="Aptos" w:cs="Aptos"/>
        </w:rPr>
        <w:t xml:space="preserve"> for securing written approval from the ARC for the submitted Design Development &amp; Working Drawings</w:t>
      </w:r>
      <w:r w:rsidR="00F5656B">
        <w:rPr>
          <w:rFonts w:ascii="Aptos" w:eastAsia="Aptos" w:hAnsi="Aptos" w:cs="Aptos"/>
        </w:rPr>
        <w:fldChar w:fldCharType="begin"/>
      </w:r>
      <w:r w:rsidR="00F5656B">
        <w:instrText xml:space="preserve"> XE "</w:instrText>
      </w:r>
      <w:r w:rsidR="00F5656B" w:rsidRPr="00594D72">
        <w:rPr>
          <w:rFonts w:ascii="Aptos" w:eastAsia="Aptos" w:hAnsi="Aptos" w:cs="Aptos"/>
        </w:rPr>
        <w:instrText>Design Development &amp; Working Drawings</w:instrText>
      </w:r>
      <w:r w:rsidR="00F5656B">
        <w:instrText xml:space="preserve">" </w:instrText>
      </w:r>
      <w:r w:rsidR="00F5656B">
        <w:rPr>
          <w:rFonts w:ascii="Aptos" w:eastAsia="Aptos" w:hAnsi="Aptos" w:cs="Aptos"/>
        </w:rPr>
        <w:fldChar w:fldCharType="end"/>
      </w:r>
      <w:r>
        <w:rPr>
          <w:rFonts w:ascii="Aptos" w:eastAsia="Aptos" w:hAnsi="Aptos" w:cs="Aptos"/>
        </w:rPr>
        <w:t>. The Owner is responsible for ensuring that any changes to the approved plans are further reviewed and approved by the ARC prior to initiation of Major Improvements.</w:t>
      </w:r>
    </w:p>
    <w:p w14:paraId="6D749983" w14:textId="3F35DFDE" w:rsidR="00DA7D76" w:rsidRDefault="00DA7D76" w:rsidP="00DA7D76">
      <w:pPr>
        <w:pStyle w:val="Heading2"/>
      </w:pPr>
      <w:bookmarkStart w:id="36" w:name="_Toc214661248"/>
      <w:r>
        <w:t>Detailed Major Improvement Submittal Requirements</w:t>
      </w:r>
      <w:bookmarkEnd w:id="36"/>
      <w:r w:rsidR="009A718C">
        <w:fldChar w:fldCharType="begin"/>
      </w:r>
      <w:r w:rsidR="009A718C">
        <w:instrText xml:space="preserve"> XE "</w:instrText>
      </w:r>
      <w:r w:rsidR="009A718C" w:rsidRPr="00A22CEA">
        <w:instrText>Submittal Requirements</w:instrText>
      </w:r>
      <w:r w:rsidR="009A718C">
        <w:instrText xml:space="preserve">" </w:instrText>
      </w:r>
      <w:r w:rsidR="009A718C">
        <w:fldChar w:fldCharType="end"/>
      </w:r>
    </w:p>
    <w:p w14:paraId="52D71C3D" w14:textId="078DF731" w:rsidR="00DA7D76" w:rsidRDefault="00DA7D76" w:rsidP="00DA7D76">
      <w:pPr>
        <w:pStyle w:val="BodyText"/>
        <w:spacing w:before="1" w:line="247" w:lineRule="auto"/>
        <w:ind w:left="1440" w:right="118"/>
        <w:jc w:val="both"/>
        <w:rPr>
          <w:rFonts w:ascii="Aptos" w:eastAsia="Aptos" w:hAnsi="Aptos" w:cs="Aptos"/>
        </w:rPr>
      </w:pPr>
      <w:r>
        <w:rPr>
          <w:rFonts w:ascii="Aptos" w:eastAsia="Aptos" w:hAnsi="Aptos" w:cs="Aptos"/>
        </w:rPr>
        <w:t>Owner or Owner's professional Consultants</w:t>
      </w:r>
      <w:r w:rsidR="00620ADB">
        <w:rPr>
          <w:rFonts w:ascii="Aptos" w:eastAsia="Aptos" w:hAnsi="Aptos" w:cs="Aptos"/>
        </w:rPr>
        <w:fldChar w:fldCharType="begin"/>
      </w:r>
      <w:r w:rsidR="00620ADB">
        <w:instrText xml:space="preserve"> XE "</w:instrText>
      </w:r>
      <w:r w:rsidR="00620ADB" w:rsidRPr="005133F6">
        <w:rPr>
          <w:rFonts w:ascii="Aptos" w:eastAsia="Aptos" w:hAnsi="Aptos" w:cs="Aptos"/>
        </w:rPr>
        <w:instrText>Consultants:</w:instrText>
      </w:r>
      <w:r w:rsidR="00620ADB" w:rsidRPr="005133F6">
        <w:instrText>consultant</w:instrText>
      </w:r>
      <w:r w:rsidR="00620ADB">
        <w:instrText xml:space="preserve">" </w:instrText>
      </w:r>
      <w:r w:rsidR="00620ADB">
        <w:rPr>
          <w:rFonts w:ascii="Aptos" w:eastAsia="Aptos" w:hAnsi="Aptos" w:cs="Aptos"/>
        </w:rPr>
        <w:fldChar w:fldCharType="end"/>
      </w:r>
      <w:r>
        <w:rPr>
          <w:rFonts w:ascii="Aptos" w:eastAsia="Aptos" w:hAnsi="Aptos" w:cs="Aptos"/>
        </w:rPr>
        <w:t xml:space="preserve"> may submit the Design Development &amp; Working Drawings</w:t>
      </w:r>
      <w:r w:rsidR="00F5656B">
        <w:rPr>
          <w:rFonts w:ascii="Aptos" w:eastAsia="Aptos" w:hAnsi="Aptos" w:cs="Aptos"/>
        </w:rPr>
        <w:fldChar w:fldCharType="begin"/>
      </w:r>
      <w:r w:rsidR="00F5656B">
        <w:instrText xml:space="preserve"> XE "</w:instrText>
      </w:r>
      <w:r w:rsidR="00F5656B" w:rsidRPr="00594D72">
        <w:rPr>
          <w:rFonts w:ascii="Aptos" w:eastAsia="Aptos" w:hAnsi="Aptos" w:cs="Aptos"/>
        </w:rPr>
        <w:instrText>Design Development &amp; Working Drawings</w:instrText>
      </w:r>
      <w:r w:rsidR="00F5656B">
        <w:instrText xml:space="preserve">" </w:instrText>
      </w:r>
      <w:r w:rsidR="00F5656B">
        <w:rPr>
          <w:rFonts w:ascii="Aptos" w:eastAsia="Aptos" w:hAnsi="Aptos" w:cs="Aptos"/>
        </w:rPr>
        <w:fldChar w:fldCharType="end"/>
      </w:r>
      <w:r>
        <w:rPr>
          <w:rFonts w:ascii="Aptos" w:eastAsia="Aptos" w:hAnsi="Aptos" w:cs="Aptos"/>
        </w:rPr>
        <w:t xml:space="preserve"> and the Vegetation Preservation &amp; Salvage Plan</w:t>
      </w:r>
      <w:r w:rsidR="00F5656B">
        <w:rPr>
          <w:rFonts w:ascii="Aptos" w:eastAsia="Aptos" w:hAnsi="Aptos" w:cs="Aptos"/>
        </w:rPr>
        <w:fldChar w:fldCharType="begin"/>
      </w:r>
      <w:r w:rsidR="00F5656B">
        <w:instrText xml:space="preserve"> XE "</w:instrText>
      </w:r>
      <w:r w:rsidR="00F5656B" w:rsidRPr="008D6A5C">
        <w:rPr>
          <w:rFonts w:ascii="Aptos" w:eastAsia="Aptos" w:hAnsi="Aptos" w:cs="Aptos"/>
        </w:rPr>
        <w:instrText>Vegetation Preservation &amp; Salvage Plan</w:instrText>
      </w:r>
      <w:r w:rsidR="00F5656B">
        <w:instrText xml:space="preserve">" </w:instrText>
      </w:r>
      <w:r w:rsidR="00F5656B">
        <w:rPr>
          <w:rFonts w:ascii="Aptos" w:eastAsia="Aptos" w:hAnsi="Aptos" w:cs="Aptos"/>
        </w:rPr>
        <w:fldChar w:fldCharType="end"/>
      </w:r>
      <w:r>
        <w:rPr>
          <w:rFonts w:ascii="Aptos" w:eastAsia="Aptos" w:hAnsi="Aptos" w:cs="Aptos"/>
        </w:rPr>
        <w:t xml:space="preserve"> of the proposed Project when in receipt of the ARC's written approval of the Conceptual Plan</w:t>
      </w:r>
      <w:r w:rsidR="00902D0D">
        <w:rPr>
          <w:rFonts w:ascii="Aptos" w:eastAsia="Aptos" w:hAnsi="Aptos" w:cs="Aptos"/>
        </w:rPr>
        <w:fldChar w:fldCharType="begin"/>
      </w:r>
      <w:r w:rsidR="00902D0D">
        <w:instrText xml:space="preserve"> XE "</w:instrText>
      </w:r>
      <w:r w:rsidR="00902D0D" w:rsidRPr="00AC01FC">
        <w:instrText>Conceptual Plan</w:instrText>
      </w:r>
      <w:r w:rsidR="00902D0D">
        <w:instrText xml:space="preserve">" </w:instrText>
      </w:r>
      <w:r w:rsidR="00902D0D">
        <w:rPr>
          <w:rFonts w:ascii="Aptos" w:eastAsia="Aptos" w:hAnsi="Aptos" w:cs="Aptos"/>
        </w:rPr>
        <w:fldChar w:fldCharType="end"/>
      </w:r>
      <w:r>
        <w:rPr>
          <w:rFonts w:ascii="Aptos" w:eastAsia="Aptos" w:hAnsi="Aptos" w:cs="Aptos"/>
        </w:rPr>
        <w:t>.</w:t>
      </w:r>
    </w:p>
    <w:p w14:paraId="38023416" w14:textId="76BF2F16" w:rsidR="00DA7D76" w:rsidRDefault="00DA7D76" w:rsidP="00DA7D76">
      <w:pPr>
        <w:pStyle w:val="Heading3"/>
      </w:pPr>
      <w:bookmarkStart w:id="37" w:name="_Toc214661249"/>
      <w:r>
        <w:t>Introduction</w:t>
      </w:r>
      <w:bookmarkEnd w:id="37"/>
    </w:p>
    <w:p w14:paraId="42C67F18" w14:textId="77777777" w:rsidR="00FE6203" w:rsidRDefault="00FE6203" w:rsidP="00FE6203">
      <w:pPr>
        <w:pStyle w:val="BodyText"/>
        <w:spacing w:before="1" w:line="247" w:lineRule="auto"/>
        <w:ind w:left="2160" w:right="118"/>
        <w:jc w:val="both"/>
        <w:rPr>
          <w:rFonts w:ascii="Aptos" w:eastAsia="Aptos" w:hAnsi="Aptos" w:cs="Aptos"/>
        </w:rPr>
      </w:pPr>
      <w:r>
        <w:rPr>
          <w:rFonts w:ascii="Aptos" w:eastAsia="Aptos" w:hAnsi="Aptos" w:cs="Aptos"/>
        </w:rPr>
        <w:t>As a general requirement, each Consultant shall include an information block on all submittal sheets containing:</w:t>
      </w:r>
    </w:p>
    <w:p w14:paraId="54068778" w14:textId="77777777" w:rsidR="00FE6203" w:rsidRDefault="00FE6203" w:rsidP="0091693B">
      <w:pPr>
        <w:pStyle w:val="ListParagraph"/>
        <w:widowControl w:val="0"/>
        <w:numPr>
          <w:ilvl w:val="8"/>
          <w:numId w:val="14"/>
        </w:numPr>
        <w:pBdr>
          <w:top w:val="nil"/>
          <w:left w:val="nil"/>
          <w:bottom w:val="nil"/>
          <w:right w:val="nil"/>
          <w:between w:val="nil"/>
          <w:bar w:val="nil"/>
        </w:pBdr>
        <w:spacing w:before="237" w:after="0" w:line="240" w:lineRule="auto"/>
        <w:contextualSpacing w:val="0"/>
        <w:rPr>
          <w:sz w:val="21"/>
          <w:szCs w:val="21"/>
        </w:rPr>
      </w:pPr>
      <w:r>
        <w:rPr>
          <w:sz w:val="21"/>
          <w:szCs w:val="21"/>
        </w:rPr>
        <w:t>North</w:t>
      </w:r>
      <w:r>
        <w:rPr>
          <w:spacing w:val="-11"/>
          <w:sz w:val="21"/>
          <w:szCs w:val="21"/>
        </w:rPr>
        <w:t xml:space="preserve"> </w:t>
      </w:r>
      <w:r>
        <w:rPr>
          <w:spacing w:val="-2"/>
          <w:sz w:val="21"/>
          <w:szCs w:val="21"/>
        </w:rPr>
        <w:t>arrow;</w:t>
      </w:r>
    </w:p>
    <w:p w14:paraId="1987F8F0" w14:textId="77777777" w:rsidR="00FE6203" w:rsidRDefault="00FE6203" w:rsidP="0091693B">
      <w:pPr>
        <w:pStyle w:val="ListParagraph"/>
        <w:widowControl w:val="0"/>
        <w:numPr>
          <w:ilvl w:val="8"/>
          <w:numId w:val="14"/>
        </w:numPr>
        <w:pBdr>
          <w:top w:val="nil"/>
          <w:left w:val="nil"/>
          <w:bottom w:val="nil"/>
          <w:right w:val="nil"/>
          <w:between w:val="nil"/>
          <w:bar w:val="nil"/>
        </w:pBdr>
        <w:spacing w:before="2" w:after="0" w:line="256" w:lineRule="exact"/>
        <w:contextualSpacing w:val="0"/>
        <w:rPr>
          <w:sz w:val="21"/>
          <w:szCs w:val="21"/>
        </w:rPr>
      </w:pPr>
      <w:r>
        <w:rPr>
          <w:sz w:val="21"/>
          <w:szCs w:val="21"/>
        </w:rPr>
        <w:t>Street</w:t>
      </w:r>
      <w:r>
        <w:rPr>
          <w:spacing w:val="-9"/>
          <w:sz w:val="21"/>
          <w:szCs w:val="21"/>
        </w:rPr>
        <w:t xml:space="preserve"> </w:t>
      </w:r>
      <w:r>
        <w:rPr>
          <w:spacing w:val="-2"/>
          <w:sz w:val="21"/>
          <w:szCs w:val="21"/>
        </w:rPr>
        <w:t>names;</w:t>
      </w:r>
    </w:p>
    <w:p w14:paraId="1065C9B6" w14:textId="77777777" w:rsidR="00FE6203" w:rsidRDefault="00FE6203" w:rsidP="0091693B">
      <w:pPr>
        <w:pStyle w:val="ListParagraph"/>
        <w:widowControl w:val="0"/>
        <w:numPr>
          <w:ilvl w:val="8"/>
          <w:numId w:val="14"/>
        </w:numPr>
        <w:pBdr>
          <w:top w:val="nil"/>
          <w:left w:val="nil"/>
          <w:bottom w:val="nil"/>
          <w:right w:val="nil"/>
          <w:between w:val="nil"/>
          <w:bar w:val="nil"/>
        </w:pBdr>
        <w:spacing w:after="0" w:line="256" w:lineRule="exact"/>
        <w:contextualSpacing w:val="0"/>
        <w:rPr>
          <w:sz w:val="21"/>
          <w:szCs w:val="21"/>
        </w:rPr>
      </w:pPr>
      <w:r>
        <w:rPr>
          <w:sz w:val="21"/>
          <w:szCs w:val="21"/>
        </w:rPr>
        <w:t>Submittal</w:t>
      </w:r>
      <w:r>
        <w:rPr>
          <w:spacing w:val="-12"/>
          <w:sz w:val="21"/>
          <w:szCs w:val="21"/>
        </w:rPr>
        <w:t xml:space="preserve"> </w:t>
      </w:r>
      <w:r>
        <w:rPr>
          <w:spacing w:val="-2"/>
          <w:sz w:val="21"/>
          <w:szCs w:val="21"/>
        </w:rPr>
        <w:t>date;</w:t>
      </w:r>
    </w:p>
    <w:p w14:paraId="2BF7F946" w14:textId="77777777" w:rsidR="00FE6203" w:rsidRDefault="00FE6203" w:rsidP="0091693B">
      <w:pPr>
        <w:pStyle w:val="ListParagraph"/>
        <w:widowControl w:val="0"/>
        <w:numPr>
          <w:ilvl w:val="8"/>
          <w:numId w:val="14"/>
        </w:numPr>
        <w:pBdr>
          <w:top w:val="nil"/>
          <w:left w:val="nil"/>
          <w:bottom w:val="nil"/>
          <w:right w:val="nil"/>
          <w:between w:val="nil"/>
          <w:bar w:val="nil"/>
        </w:pBdr>
        <w:spacing w:before="2" w:after="0" w:line="256" w:lineRule="exact"/>
        <w:contextualSpacing w:val="0"/>
        <w:rPr>
          <w:sz w:val="21"/>
          <w:szCs w:val="21"/>
        </w:rPr>
      </w:pPr>
      <w:r>
        <w:rPr>
          <w:sz w:val="21"/>
          <w:szCs w:val="21"/>
        </w:rPr>
        <w:t>Date</w:t>
      </w:r>
      <w:r>
        <w:rPr>
          <w:spacing w:val="-6"/>
          <w:sz w:val="21"/>
          <w:szCs w:val="21"/>
        </w:rPr>
        <w:t xml:space="preserve"> </w:t>
      </w:r>
      <w:r>
        <w:rPr>
          <w:sz w:val="21"/>
          <w:szCs w:val="21"/>
        </w:rPr>
        <w:t>of</w:t>
      </w:r>
      <w:r>
        <w:rPr>
          <w:spacing w:val="-6"/>
          <w:sz w:val="21"/>
          <w:szCs w:val="21"/>
        </w:rPr>
        <w:t xml:space="preserve"> </w:t>
      </w:r>
      <w:r>
        <w:rPr>
          <w:sz w:val="21"/>
          <w:szCs w:val="21"/>
        </w:rPr>
        <w:t>each</w:t>
      </w:r>
      <w:r>
        <w:rPr>
          <w:spacing w:val="-8"/>
          <w:sz w:val="21"/>
          <w:szCs w:val="21"/>
        </w:rPr>
        <w:t xml:space="preserve"> </w:t>
      </w:r>
      <w:r>
        <w:rPr>
          <w:sz w:val="21"/>
          <w:szCs w:val="21"/>
        </w:rPr>
        <w:t>revision,</w:t>
      </w:r>
      <w:r>
        <w:rPr>
          <w:spacing w:val="-3"/>
          <w:sz w:val="21"/>
          <w:szCs w:val="21"/>
        </w:rPr>
        <w:t xml:space="preserve"> </w:t>
      </w:r>
      <w:r>
        <w:rPr>
          <w:sz w:val="21"/>
          <w:szCs w:val="21"/>
        </w:rPr>
        <w:t>change</w:t>
      </w:r>
      <w:r>
        <w:rPr>
          <w:spacing w:val="-6"/>
          <w:sz w:val="21"/>
          <w:szCs w:val="21"/>
        </w:rPr>
        <w:t xml:space="preserve"> </w:t>
      </w:r>
      <w:r>
        <w:rPr>
          <w:sz w:val="21"/>
          <w:szCs w:val="21"/>
        </w:rPr>
        <w:t>or</w:t>
      </w:r>
      <w:r>
        <w:rPr>
          <w:spacing w:val="5"/>
          <w:sz w:val="21"/>
          <w:szCs w:val="21"/>
        </w:rPr>
        <w:t xml:space="preserve"> </w:t>
      </w:r>
      <w:r>
        <w:rPr>
          <w:sz w:val="21"/>
          <w:szCs w:val="21"/>
        </w:rPr>
        <w:t>plan</w:t>
      </w:r>
      <w:r>
        <w:rPr>
          <w:spacing w:val="-7"/>
          <w:sz w:val="21"/>
          <w:szCs w:val="21"/>
        </w:rPr>
        <w:t xml:space="preserve"> </w:t>
      </w:r>
      <w:r>
        <w:rPr>
          <w:sz w:val="21"/>
          <w:szCs w:val="21"/>
        </w:rPr>
        <w:t>re-</w:t>
      </w:r>
      <w:r>
        <w:rPr>
          <w:spacing w:val="-2"/>
          <w:sz w:val="21"/>
          <w:szCs w:val="21"/>
        </w:rPr>
        <w:t>issue;</w:t>
      </w:r>
    </w:p>
    <w:p w14:paraId="6322C812" w14:textId="77777777" w:rsidR="00FE6203" w:rsidRDefault="00FE6203" w:rsidP="0091693B">
      <w:pPr>
        <w:pStyle w:val="ListParagraph"/>
        <w:widowControl w:val="0"/>
        <w:numPr>
          <w:ilvl w:val="8"/>
          <w:numId w:val="14"/>
        </w:numPr>
        <w:pBdr>
          <w:top w:val="nil"/>
          <w:left w:val="nil"/>
          <w:bottom w:val="nil"/>
          <w:right w:val="nil"/>
          <w:between w:val="nil"/>
          <w:bar w:val="nil"/>
        </w:pBdr>
        <w:spacing w:after="0" w:line="254" w:lineRule="exact"/>
        <w:contextualSpacing w:val="0"/>
        <w:rPr>
          <w:sz w:val="21"/>
          <w:szCs w:val="21"/>
        </w:rPr>
      </w:pPr>
      <w:r>
        <w:rPr>
          <w:sz w:val="21"/>
          <w:szCs w:val="21"/>
        </w:rPr>
        <w:t>Name,</w:t>
      </w:r>
      <w:r>
        <w:rPr>
          <w:spacing w:val="-6"/>
          <w:sz w:val="21"/>
          <w:szCs w:val="21"/>
        </w:rPr>
        <w:t xml:space="preserve"> </w:t>
      </w:r>
      <w:r>
        <w:rPr>
          <w:sz w:val="21"/>
          <w:szCs w:val="21"/>
        </w:rPr>
        <w:t>address</w:t>
      </w:r>
      <w:r>
        <w:rPr>
          <w:spacing w:val="-5"/>
          <w:sz w:val="21"/>
          <w:szCs w:val="21"/>
        </w:rPr>
        <w:t xml:space="preserve"> </w:t>
      </w:r>
      <w:r>
        <w:rPr>
          <w:sz w:val="21"/>
          <w:szCs w:val="21"/>
        </w:rPr>
        <w:t>and</w:t>
      </w:r>
      <w:r>
        <w:rPr>
          <w:spacing w:val="-10"/>
          <w:sz w:val="21"/>
          <w:szCs w:val="21"/>
        </w:rPr>
        <w:t xml:space="preserve"> </w:t>
      </w:r>
      <w:r>
        <w:rPr>
          <w:sz w:val="21"/>
          <w:szCs w:val="21"/>
        </w:rPr>
        <w:t>phone</w:t>
      </w:r>
      <w:r>
        <w:rPr>
          <w:spacing w:val="-4"/>
          <w:sz w:val="21"/>
          <w:szCs w:val="21"/>
        </w:rPr>
        <w:t xml:space="preserve"> </w:t>
      </w:r>
      <w:r>
        <w:rPr>
          <w:sz w:val="21"/>
          <w:szCs w:val="21"/>
        </w:rPr>
        <w:t>number of</w:t>
      </w:r>
      <w:r>
        <w:rPr>
          <w:spacing w:val="-4"/>
          <w:sz w:val="21"/>
          <w:szCs w:val="21"/>
        </w:rPr>
        <w:t xml:space="preserve"> </w:t>
      </w:r>
      <w:r>
        <w:rPr>
          <w:spacing w:val="-2"/>
          <w:sz w:val="21"/>
          <w:szCs w:val="21"/>
        </w:rPr>
        <w:t>owner;</w:t>
      </w:r>
    </w:p>
    <w:p w14:paraId="48624BFB" w14:textId="77777777" w:rsidR="00FE6203" w:rsidRDefault="00FE6203" w:rsidP="0091693B">
      <w:pPr>
        <w:pStyle w:val="ListParagraph"/>
        <w:widowControl w:val="0"/>
        <w:numPr>
          <w:ilvl w:val="8"/>
          <w:numId w:val="15"/>
        </w:numPr>
        <w:pBdr>
          <w:top w:val="nil"/>
          <w:left w:val="nil"/>
          <w:bottom w:val="nil"/>
          <w:right w:val="nil"/>
          <w:between w:val="nil"/>
          <w:bar w:val="nil"/>
        </w:pBdr>
        <w:spacing w:after="0" w:line="242" w:lineRule="auto"/>
        <w:ind w:right="118"/>
        <w:contextualSpacing w:val="0"/>
        <w:rPr>
          <w:sz w:val="21"/>
          <w:szCs w:val="21"/>
        </w:rPr>
      </w:pPr>
      <w:r>
        <w:rPr>
          <w:sz w:val="21"/>
          <w:szCs w:val="21"/>
        </w:rPr>
        <w:t>Name,</w:t>
      </w:r>
      <w:r>
        <w:rPr>
          <w:spacing w:val="34"/>
          <w:sz w:val="21"/>
          <w:szCs w:val="21"/>
        </w:rPr>
        <w:t xml:space="preserve"> </w:t>
      </w:r>
      <w:r>
        <w:rPr>
          <w:sz w:val="21"/>
          <w:szCs w:val="21"/>
        </w:rPr>
        <w:t>address,</w:t>
      </w:r>
      <w:r>
        <w:rPr>
          <w:spacing w:val="35"/>
          <w:sz w:val="21"/>
          <w:szCs w:val="21"/>
        </w:rPr>
        <w:t xml:space="preserve"> </w:t>
      </w:r>
      <w:r>
        <w:rPr>
          <w:sz w:val="21"/>
          <w:szCs w:val="21"/>
        </w:rPr>
        <w:t>office</w:t>
      </w:r>
      <w:r>
        <w:rPr>
          <w:spacing w:val="32"/>
          <w:sz w:val="21"/>
          <w:szCs w:val="21"/>
        </w:rPr>
        <w:t xml:space="preserve"> </w:t>
      </w:r>
      <w:r>
        <w:rPr>
          <w:sz w:val="21"/>
          <w:szCs w:val="21"/>
        </w:rPr>
        <w:t>telephone</w:t>
      </w:r>
      <w:r>
        <w:rPr>
          <w:spacing w:val="32"/>
          <w:sz w:val="21"/>
          <w:szCs w:val="21"/>
        </w:rPr>
        <w:t xml:space="preserve"> </w:t>
      </w:r>
      <w:r>
        <w:rPr>
          <w:sz w:val="21"/>
          <w:szCs w:val="21"/>
        </w:rPr>
        <w:t>number,</w:t>
      </w:r>
      <w:r>
        <w:rPr>
          <w:spacing w:val="30"/>
          <w:sz w:val="21"/>
          <w:szCs w:val="21"/>
        </w:rPr>
        <w:t xml:space="preserve"> </w:t>
      </w:r>
      <w:r>
        <w:rPr>
          <w:sz w:val="21"/>
          <w:szCs w:val="21"/>
        </w:rPr>
        <w:t>state</w:t>
      </w:r>
      <w:r>
        <w:rPr>
          <w:spacing w:val="32"/>
          <w:sz w:val="21"/>
          <w:szCs w:val="21"/>
        </w:rPr>
        <w:t xml:space="preserve"> </w:t>
      </w:r>
      <w:r>
        <w:rPr>
          <w:sz w:val="21"/>
          <w:szCs w:val="21"/>
        </w:rPr>
        <w:t>(where</w:t>
      </w:r>
      <w:r>
        <w:rPr>
          <w:spacing w:val="32"/>
          <w:sz w:val="21"/>
          <w:szCs w:val="21"/>
        </w:rPr>
        <w:t xml:space="preserve"> </w:t>
      </w:r>
      <w:r>
        <w:rPr>
          <w:sz w:val="21"/>
          <w:szCs w:val="21"/>
        </w:rPr>
        <w:t>registration is</w:t>
      </w:r>
      <w:r>
        <w:rPr>
          <w:spacing w:val="39"/>
          <w:sz w:val="21"/>
          <w:szCs w:val="21"/>
        </w:rPr>
        <w:t xml:space="preserve"> </w:t>
      </w:r>
      <w:r>
        <w:rPr>
          <w:sz w:val="21"/>
          <w:szCs w:val="21"/>
        </w:rPr>
        <w:t>valid)</w:t>
      </w:r>
    </w:p>
    <w:p w14:paraId="7E09B62B" w14:textId="56245774" w:rsidR="00FE6203" w:rsidRDefault="00FE6203" w:rsidP="0091693B">
      <w:pPr>
        <w:pStyle w:val="ListParagraph"/>
        <w:widowControl w:val="0"/>
        <w:numPr>
          <w:ilvl w:val="8"/>
          <w:numId w:val="15"/>
        </w:numPr>
        <w:pBdr>
          <w:top w:val="nil"/>
          <w:left w:val="nil"/>
          <w:bottom w:val="nil"/>
          <w:right w:val="nil"/>
          <w:between w:val="nil"/>
          <w:bar w:val="nil"/>
        </w:pBdr>
        <w:spacing w:after="0" w:line="242" w:lineRule="auto"/>
        <w:ind w:right="118"/>
        <w:contextualSpacing w:val="0"/>
        <w:rPr>
          <w:sz w:val="21"/>
          <w:szCs w:val="21"/>
        </w:rPr>
      </w:pPr>
      <w:r>
        <w:rPr>
          <w:sz w:val="21"/>
          <w:szCs w:val="21"/>
        </w:rPr>
        <w:t>License numbers</w:t>
      </w:r>
      <w:r w:rsidR="008C2C64">
        <w:rPr>
          <w:sz w:val="21"/>
          <w:szCs w:val="21"/>
        </w:rPr>
        <w:fldChar w:fldCharType="begin"/>
      </w:r>
      <w:r w:rsidR="008C2C64">
        <w:instrText xml:space="preserve"> XE "</w:instrText>
      </w:r>
      <w:r w:rsidR="008C2C64" w:rsidRPr="008404F0">
        <w:rPr>
          <w:sz w:val="21"/>
          <w:szCs w:val="21"/>
        </w:rPr>
        <w:instrText>License numbers</w:instrText>
      </w:r>
      <w:r w:rsidR="008C2C64">
        <w:instrText xml:space="preserve">" </w:instrText>
      </w:r>
      <w:r w:rsidR="008C2C64">
        <w:rPr>
          <w:sz w:val="21"/>
          <w:szCs w:val="21"/>
        </w:rPr>
        <w:fldChar w:fldCharType="end"/>
      </w:r>
      <w:r>
        <w:rPr>
          <w:sz w:val="21"/>
          <w:szCs w:val="21"/>
        </w:rPr>
        <w:t xml:space="preserve"> of the project architect and other consultants;</w:t>
      </w:r>
    </w:p>
    <w:p w14:paraId="559E9598" w14:textId="77777777" w:rsidR="00FE6203" w:rsidRDefault="00FE6203" w:rsidP="0091693B">
      <w:pPr>
        <w:pStyle w:val="ListParagraph"/>
        <w:widowControl w:val="0"/>
        <w:numPr>
          <w:ilvl w:val="8"/>
          <w:numId w:val="14"/>
        </w:numPr>
        <w:pBdr>
          <w:top w:val="nil"/>
          <w:left w:val="nil"/>
          <w:bottom w:val="nil"/>
          <w:right w:val="nil"/>
          <w:between w:val="nil"/>
          <w:bar w:val="nil"/>
        </w:pBdr>
        <w:spacing w:after="0" w:line="253" w:lineRule="exact"/>
        <w:contextualSpacing w:val="0"/>
        <w:rPr>
          <w:sz w:val="21"/>
          <w:szCs w:val="21"/>
        </w:rPr>
      </w:pPr>
      <w:r>
        <w:rPr>
          <w:sz w:val="21"/>
          <w:szCs w:val="21"/>
        </w:rPr>
        <w:t>Sheet</w:t>
      </w:r>
      <w:r>
        <w:rPr>
          <w:spacing w:val="-3"/>
          <w:sz w:val="21"/>
          <w:szCs w:val="21"/>
        </w:rPr>
        <w:t xml:space="preserve"> </w:t>
      </w:r>
      <w:r>
        <w:rPr>
          <w:sz w:val="21"/>
          <w:szCs w:val="21"/>
        </w:rPr>
        <w:t>number</w:t>
      </w:r>
      <w:r>
        <w:rPr>
          <w:spacing w:val="-4"/>
          <w:sz w:val="21"/>
          <w:szCs w:val="21"/>
        </w:rPr>
        <w:t xml:space="preserve"> </w:t>
      </w:r>
      <w:r>
        <w:rPr>
          <w:sz w:val="21"/>
          <w:szCs w:val="21"/>
        </w:rPr>
        <w:t>and</w:t>
      </w:r>
      <w:r>
        <w:rPr>
          <w:spacing w:val="-5"/>
          <w:sz w:val="21"/>
          <w:szCs w:val="21"/>
        </w:rPr>
        <w:t xml:space="preserve"> </w:t>
      </w:r>
      <w:r>
        <w:rPr>
          <w:spacing w:val="-2"/>
          <w:sz w:val="21"/>
          <w:szCs w:val="21"/>
        </w:rPr>
        <w:t>description.</w:t>
      </w:r>
    </w:p>
    <w:p w14:paraId="3FDDB95E" w14:textId="77777777" w:rsidR="00FE6203" w:rsidRDefault="00FE6203" w:rsidP="0091693B">
      <w:pPr>
        <w:pStyle w:val="Heading3"/>
        <w:numPr>
          <w:ilvl w:val="2"/>
          <w:numId w:val="16"/>
        </w:numPr>
      </w:pPr>
      <w:bookmarkStart w:id="38" w:name="_Toc31"/>
      <w:bookmarkStart w:id="39" w:name="_Toc214633736"/>
      <w:bookmarkStart w:id="40" w:name="_Toc214661250"/>
      <w:r>
        <w:t>Cover Sheet with Site or Vicinity Map</w:t>
      </w:r>
      <w:bookmarkEnd w:id="38"/>
      <w:bookmarkEnd w:id="39"/>
      <w:bookmarkEnd w:id="40"/>
    </w:p>
    <w:p w14:paraId="381D1A20" w14:textId="07236011" w:rsidR="00FE6203" w:rsidRDefault="00FE6203" w:rsidP="0091693B">
      <w:pPr>
        <w:pStyle w:val="Heading3"/>
        <w:numPr>
          <w:ilvl w:val="2"/>
          <w:numId w:val="8"/>
        </w:numPr>
      </w:pPr>
      <w:bookmarkStart w:id="41" w:name="_Toc32"/>
      <w:bookmarkStart w:id="42" w:name="_Toc214633737"/>
      <w:bookmarkStart w:id="43" w:name="_Toc214661251"/>
      <w:r>
        <w:t>Site and Floor Plan</w:t>
      </w:r>
      <w:r w:rsidR="0026238E">
        <w:fldChar w:fldCharType="begin"/>
      </w:r>
      <w:r w:rsidR="0026238E">
        <w:instrText xml:space="preserve"> XE "</w:instrText>
      </w:r>
      <w:r w:rsidR="0026238E" w:rsidRPr="00D11A25">
        <w:instrText>Floor Plan</w:instrText>
      </w:r>
      <w:r w:rsidR="0026238E">
        <w:instrText xml:space="preserve">" </w:instrText>
      </w:r>
      <w:r w:rsidR="0026238E">
        <w:fldChar w:fldCharType="end"/>
      </w:r>
      <w:r>
        <w:t xml:space="preserve"> (1/8 “ scale). This plan to include:</w:t>
      </w:r>
      <w:bookmarkEnd w:id="41"/>
      <w:bookmarkEnd w:id="42"/>
      <w:bookmarkEnd w:id="43"/>
    </w:p>
    <w:p w14:paraId="4F800255" w14:textId="21B25E77" w:rsidR="00FE6203" w:rsidRDefault="00FE6203" w:rsidP="0024065D">
      <w:pPr>
        <w:pStyle w:val="ListParagraph"/>
        <w:widowControl w:val="0"/>
        <w:numPr>
          <w:ilvl w:val="8"/>
          <w:numId w:val="14"/>
        </w:numPr>
        <w:pBdr>
          <w:top w:val="nil"/>
          <w:left w:val="nil"/>
          <w:bottom w:val="nil"/>
          <w:right w:val="nil"/>
          <w:between w:val="nil"/>
          <w:bar w:val="nil"/>
        </w:pBdr>
        <w:spacing w:after="0" w:line="240" w:lineRule="auto"/>
        <w:contextualSpacing w:val="0"/>
        <w:rPr>
          <w:sz w:val="21"/>
          <w:szCs w:val="21"/>
        </w:rPr>
      </w:pPr>
      <w:r>
        <w:rPr>
          <w:sz w:val="21"/>
          <w:szCs w:val="21"/>
        </w:rPr>
        <w:t>Adjacent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 xml:space="preserve"> numbers;</w:t>
      </w:r>
    </w:p>
    <w:p w14:paraId="7CE6665E" w14:textId="05DFD048" w:rsidR="00FE6203" w:rsidRDefault="00FE6203" w:rsidP="00F47F31">
      <w:pPr>
        <w:pStyle w:val="ListParagraph"/>
        <w:widowControl w:val="0"/>
        <w:numPr>
          <w:ilvl w:val="8"/>
          <w:numId w:val="14"/>
        </w:numPr>
        <w:pBdr>
          <w:top w:val="nil"/>
          <w:left w:val="nil"/>
          <w:bottom w:val="nil"/>
          <w:right w:val="nil"/>
          <w:between w:val="nil"/>
          <w:bar w:val="nil"/>
        </w:pBdr>
        <w:spacing w:after="0" w:line="240" w:lineRule="auto"/>
        <w:ind w:left="2880" w:hanging="720"/>
        <w:contextualSpacing w:val="0"/>
        <w:rPr>
          <w:sz w:val="21"/>
          <w:szCs w:val="21"/>
        </w:rPr>
      </w:pPr>
      <w:r>
        <w:rPr>
          <w:sz w:val="21"/>
          <w:szCs w:val="21"/>
        </w:rPr>
        <w:t>All proposed and existing architectural and landscape improvements twenty-five feet (25') into adjacent lots, or common areas;</w:t>
      </w:r>
    </w:p>
    <w:p w14:paraId="2DF22F24" w14:textId="1248BFBD" w:rsidR="00FE6203" w:rsidRDefault="00FE6203" w:rsidP="0024065D">
      <w:pPr>
        <w:pStyle w:val="ListParagraph"/>
        <w:widowControl w:val="0"/>
        <w:numPr>
          <w:ilvl w:val="8"/>
          <w:numId w:val="14"/>
        </w:numPr>
        <w:pBdr>
          <w:top w:val="nil"/>
          <w:left w:val="nil"/>
          <w:bottom w:val="nil"/>
          <w:right w:val="nil"/>
          <w:between w:val="nil"/>
          <w:bar w:val="nil"/>
        </w:pBdr>
        <w:spacing w:after="0" w:line="240" w:lineRule="auto"/>
        <w:contextualSpacing w:val="0"/>
        <w:rPr>
          <w:sz w:val="21"/>
          <w:szCs w:val="21"/>
        </w:rPr>
      </w:pPr>
      <w:r>
        <w:rPr>
          <w:sz w:val="21"/>
          <w:szCs w:val="21"/>
        </w:rPr>
        <w:t>Approved pad elevations</w:t>
      </w:r>
      <w:r w:rsidR="00C47D2B">
        <w:rPr>
          <w:sz w:val="21"/>
          <w:szCs w:val="21"/>
        </w:rPr>
        <w:fldChar w:fldCharType="begin"/>
      </w:r>
      <w:r w:rsidR="00C47D2B">
        <w:instrText xml:space="preserve"> XE "</w:instrText>
      </w:r>
      <w:r w:rsidR="00C47D2B" w:rsidRPr="006B1628">
        <w:rPr>
          <w:sz w:val="21"/>
          <w:szCs w:val="21"/>
        </w:rPr>
        <w:instrText>elevations</w:instrText>
      </w:r>
      <w:r w:rsidR="00C47D2B">
        <w:instrText xml:space="preserve">" </w:instrText>
      </w:r>
      <w:r w:rsidR="00C47D2B">
        <w:rPr>
          <w:sz w:val="21"/>
          <w:szCs w:val="21"/>
        </w:rPr>
        <w:fldChar w:fldCharType="end"/>
      </w:r>
      <w:r>
        <w:rPr>
          <w:sz w:val="21"/>
          <w:szCs w:val="21"/>
        </w:rPr>
        <w:t>;</w:t>
      </w:r>
    </w:p>
    <w:p w14:paraId="3F074FD2" w14:textId="4DD4CFD0" w:rsidR="00FE6203" w:rsidRDefault="00FE6203" w:rsidP="0024065D">
      <w:pPr>
        <w:pStyle w:val="ListParagraph"/>
        <w:widowControl w:val="0"/>
        <w:numPr>
          <w:ilvl w:val="8"/>
          <w:numId w:val="14"/>
        </w:numPr>
        <w:pBdr>
          <w:top w:val="nil"/>
          <w:left w:val="nil"/>
          <w:bottom w:val="nil"/>
          <w:right w:val="nil"/>
          <w:between w:val="nil"/>
          <w:bar w:val="nil"/>
        </w:pBdr>
        <w:spacing w:after="0" w:line="240" w:lineRule="auto"/>
        <w:contextualSpacing w:val="0"/>
        <w:rPr>
          <w:sz w:val="21"/>
          <w:szCs w:val="21"/>
        </w:rPr>
      </w:pPr>
      <w:r>
        <w:rPr>
          <w:sz w:val="21"/>
          <w:szCs w:val="21"/>
        </w:rPr>
        <w:t>Slab elevations</w:t>
      </w:r>
      <w:r w:rsidR="00C47D2B">
        <w:rPr>
          <w:sz w:val="21"/>
          <w:szCs w:val="21"/>
        </w:rPr>
        <w:fldChar w:fldCharType="begin"/>
      </w:r>
      <w:r w:rsidR="00C47D2B">
        <w:instrText xml:space="preserve"> XE "</w:instrText>
      </w:r>
      <w:r w:rsidR="00C47D2B" w:rsidRPr="006B1628">
        <w:rPr>
          <w:sz w:val="21"/>
          <w:szCs w:val="21"/>
        </w:rPr>
        <w:instrText>elevations</w:instrText>
      </w:r>
      <w:r w:rsidR="00C47D2B">
        <w:instrText xml:space="preserve">" </w:instrText>
      </w:r>
      <w:r w:rsidR="00C47D2B">
        <w:rPr>
          <w:sz w:val="21"/>
          <w:szCs w:val="21"/>
        </w:rPr>
        <w:fldChar w:fldCharType="end"/>
      </w:r>
      <w:r>
        <w:rPr>
          <w:sz w:val="21"/>
          <w:szCs w:val="21"/>
        </w:rPr>
        <w:t>;</w:t>
      </w:r>
    </w:p>
    <w:p w14:paraId="168DF9AB" w14:textId="40BDF786" w:rsidR="00FE6203" w:rsidRDefault="00FE6203" w:rsidP="00F47F31">
      <w:pPr>
        <w:pStyle w:val="ListParagraph"/>
        <w:widowControl w:val="0"/>
        <w:numPr>
          <w:ilvl w:val="8"/>
          <w:numId w:val="14"/>
        </w:numPr>
        <w:pBdr>
          <w:top w:val="nil"/>
          <w:left w:val="nil"/>
          <w:bottom w:val="nil"/>
          <w:right w:val="nil"/>
          <w:between w:val="nil"/>
          <w:bar w:val="nil"/>
        </w:pBdr>
        <w:spacing w:after="0" w:line="240" w:lineRule="auto"/>
        <w:ind w:left="2880" w:hanging="720"/>
        <w:contextualSpacing w:val="0"/>
        <w:rPr>
          <w:sz w:val="21"/>
          <w:szCs w:val="21"/>
        </w:rPr>
      </w:pPr>
      <w:r>
        <w:rPr>
          <w:sz w:val="21"/>
          <w:szCs w:val="21"/>
        </w:rPr>
        <w:t>Dimensioned building,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overhang line, and pool</w:t>
      </w:r>
      <w:r w:rsidR="0026238E">
        <w:rPr>
          <w:sz w:val="21"/>
          <w:szCs w:val="21"/>
        </w:rPr>
        <w:fldChar w:fldCharType="begin"/>
      </w:r>
      <w:r w:rsidR="0026238E">
        <w:instrText xml:space="preserve"> XE "</w:instrText>
      </w:r>
      <w:r w:rsidR="0026238E" w:rsidRPr="00BE3176">
        <w:rPr>
          <w:sz w:val="21"/>
          <w:szCs w:val="21"/>
        </w:rPr>
        <w:instrText>pool</w:instrText>
      </w:r>
      <w:r w:rsidR="0026238E">
        <w:instrText xml:space="preserve">" </w:instrText>
      </w:r>
      <w:r w:rsidR="0026238E">
        <w:rPr>
          <w:sz w:val="21"/>
          <w:szCs w:val="21"/>
        </w:rPr>
        <w:fldChar w:fldCharType="end"/>
      </w:r>
      <w:r>
        <w:rPr>
          <w:sz w:val="21"/>
          <w:szCs w:val="21"/>
        </w:rPr>
        <w:t xml:space="preserve"> set-back lines from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 xml:space="preserve"> lines;</w:t>
      </w:r>
    </w:p>
    <w:p w14:paraId="5FAFC872" w14:textId="4B26FF00" w:rsidR="00FE6203" w:rsidRDefault="00FE6203" w:rsidP="0024065D">
      <w:pPr>
        <w:pStyle w:val="ListParagraph"/>
        <w:widowControl w:val="0"/>
        <w:numPr>
          <w:ilvl w:val="8"/>
          <w:numId w:val="14"/>
        </w:numPr>
        <w:pBdr>
          <w:top w:val="nil"/>
          <w:left w:val="nil"/>
          <w:bottom w:val="nil"/>
          <w:right w:val="nil"/>
          <w:between w:val="nil"/>
          <w:bar w:val="nil"/>
        </w:pBdr>
        <w:spacing w:after="0" w:line="240" w:lineRule="auto"/>
        <w:contextualSpacing w:val="0"/>
        <w:rPr>
          <w:sz w:val="21"/>
          <w:szCs w:val="21"/>
        </w:rPr>
      </w:pPr>
      <w:r>
        <w:rPr>
          <w:sz w:val="21"/>
          <w:szCs w:val="21"/>
        </w:rPr>
        <w:t>Easements</w:t>
      </w:r>
      <w:r w:rsidR="00C47D2B">
        <w:rPr>
          <w:sz w:val="21"/>
          <w:szCs w:val="21"/>
        </w:rPr>
        <w:fldChar w:fldCharType="begin"/>
      </w:r>
      <w:r w:rsidR="00C47D2B">
        <w:instrText xml:space="preserve"> XE "</w:instrText>
      </w:r>
      <w:r w:rsidR="00C47D2B" w:rsidRPr="00FD7882">
        <w:rPr>
          <w:sz w:val="21"/>
          <w:szCs w:val="21"/>
        </w:rPr>
        <w:instrText>Easements</w:instrText>
      </w:r>
      <w:r w:rsidR="00C47D2B">
        <w:instrText xml:space="preserve">" </w:instrText>
      </w:r>
      <w:r w:rsidR="00C47D2B">
        <w:rPr>
          <w:sz w:val="21"/>
          <w:szCs w:val="21"/>
        </w:rPr>
        <w:fldChar w:fldCharType="end"/>
      </w:r>
      <w:r>
        <w:rPr>
          <w:sz w:val="21"/>
          <w:szCs w:val="21"/>
        </w:rPr>
        <w:t xml:space="preserve"> on the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w:t>
      </w:r>
    </w:p>
    <w:p w14:paraId="75A9A782" w14:textId="266D5856" w:rsidR="00FE6203" w:rsidRDefault="00FE6203" w:rsidP="00F47F31">
      <w:pPr>
        <w:pStyle w:val="ListParagraph"/>
        <w:widowControl w:val="0"/>
        <w:numPr>
          <w:ilvl w:val="8"/>
          <w:numId w:val="14"/>
        </w:numPr>
        <w:pBdr>
          <w:top w:val="nil"/>
          <w:left w:val="nil"/>
          <w:bottom w:val="nil"/>
          <w:right w:val="nil"/>
          <w:between w:val="nil"/>
          <w:bar w:val="nil"/>
        </w:pBdr>
        <w:spacing w:after="0" w:line="240" w:lineRule="auto"/>
        <w:ind w:left="2880" w:hanging="720"/>
        <w:contextualSpacing w:val="0"/>
        <w:rPr>
          <w:sz w:val="21"/>
          <w:szCs w:val="21"/>
        </w:rPr>
      </w:pPr>
      <w:r>
        <w:rPr>
          <w:sz w:val="21"/>
          <w:szCs w:val="21"/>
        </w:rPr>
        <w:t>All service yards</w:t>
      </w:r>
      <w:r w:rsidR="00C47D2B">
        <w:rPr>
          <w:sz w:val="21"/>
          <w:szCs w:val="21"/>
        </w:rPr>
        <w:fldChar w:fldCharType="begin"/>
      </w:r>
      <w:r w:rsidR="00C47D2B">
        <w:instrText xml:space="preserve"> XE "</w:instrText>
      </w:r>
      <w:r w:rsidR="00C47D2B" w:rsidRPr="009755EF">
        <w:rPr>
          <w:sz w:val="21"/>
          <w:szCs w:val="21"/>
        </w:rPr>
        <w:instrText>yards</w:instrText>
      </w:r>
      <w:r w:rsidR="00C47D2B">
        <w:instrText xml:space="preserve">" </w:instrText>
      </w:r>
      <w:r w:rsidR="00C47D2B">
        <w:rPr>
          <w:sz w:val="21"/>
          <w:szCs w:val="21"/>
        </w:rPr>
        <w:fldChar w:fldCharType="end"/>
      </w:r>
      <w:r>
        <w:rPr>
          <w:sz w:val="21"/>
          <w:szCs w:val="21"/>
        </w:rPr>
        <w:t>, trash</w:t>
      </w:r>
      <w:r w:rsidR="00C138AD">
        <w:rPr>
          <w:sz w:val="21"/>
          <w:szCs w:val="21"/>
        </w:rPr>
        <w:fldChar w:fldCharType="begin"/>
      </w:r>
      <w:r w:rsidR="00C138AD">
        <w:instrText xml:space="preserve"> XE "</w:instrText>
      </w:r>
      <w:r w:rsidR="00C138AD" w:rsidRPr="00DE1F35">
        <w:rPr>
          <w:rFonts w:ascii="Aptos" w:eastAsia="Aptos" w:hAnsi="Aptos" w:cs="Aptos"/>
        </w:rPr>
        <w:instrText>trash</w:instrText>
      </w:r>
      <w:r w:rsidR="00C138AD">
        <w:instrText xml:space="preserve">" </w:instrText>
      </w:r>
      <w:r w:rsidR="00C138AD">
        <w:rPr>
          <w:sz w:val="21"/>
          <w:szCs w:val="21"/>
        </w:rPr>
        <w:fldChar w:fldCharType="end"/>
      </w:r>
      <w:r>
        <w:rPr>
          <w:sz w:val="21"/>
          <w:szCs w:val="21"/>
        </w:rPr>
        <w:t xml:space="preserve"> areas, pool</w:t>
      </w:r>
      <w:r w:rsidR="0026238E">
        <w:rPr>
          <w:sz w:val="21"/>
          <w:szCs w:val="21"/>
        </w:rPr>
        <w:fldChar w:fldCharType="begin"/>
      </w:r>
      <w:r w:rsidR="0026238E">
        <w:instrText xml:space="preserve"> XE "</w:instrText>
      </w:r>
      <w:r w:rsidR="0026238E" w:rsidRPr="00BE3176">
        <w:rPr>
          <w:sz w:val="21"/>
          <w:szCs w:val="21"/>
        </w:rPr>
        <w:instrText>pool</w:instrText>
      </w:r>
      <w:r w:rsidR="0026238E">
        <w:instrText xml:space="preserve">" </w:instrText>
      </w:r>
      <w:r w:rsidR="0026238E">
        <w:rPr>
          <w:sz w:val="21"/>
          <w:szCs w:val="21"/>
        </w:rPr>
        <w:fldChar w:fldCharType="end"/>
      </w:r>
      <w:r>
        <w:rPr>
          <w:sz w:val="21"/>
          <w:szCs w:val="21"/>
        </w:rPr>
        <w:t>, gates</w:t>
      </w:r>
      <w:r w:rsidR="0026238E">
        <w:rPr>
          <w:sz w:val="21"/>
          <w:szCs w:val="21"/>
        </w:rPr>
        <w:fldChar w:fldCharType="begin"/>
      </w:r>
      <w:r w:rsidR="0026238E">
        <w:instrText xml:space="preserve"> XE "</w:instrText>
      </w:r>
      <w:r w:rsidR="0026238E" w:rsidRPr="00195C96">
        <w:rPr>
          <w:sz w:val="21"/>
          <w:szCs w:val="21"/>
        </w:rPr>
        <w:instrText>gates</w:instrText>
      </w:r>
      <w:r w:rsidR="0026238E">
        <w:instrText xml:space="preserve">" </w:instrText>
      </w:r>
      <w:r w:rsidR="0026238E">
        <w:rPr>
          <w:sz w:val="21"/>
          <w:szCs w:val="21"/>
        </w:rPr>
        <w:fldChar w:fldCharType="end"/>
      </w:r>
      <w:r>
        <w:rPr>
          <w:sz w:val="21"/>
          <w:szCs w:val="21"/>
        </w:rPr>
        <w:t>, air conditioning</w:t>
      </w:r>
      <w:r w:rsidR="0026238E">
        <w:rPr>
          <w:sz w:val="21"/>
          <w:szCs w:val="21"/>
        </w:rPr>
        <w:fldChar w:fldCharType="begin"/>
      </w:r>
      <w:r w:rsidR="0026238E">
        <w:instrText xml:space="preserve"> XE "</w:instrText>
      </w:r>
      <w:r w:rsidR="0026238E" w:rsidRPr="003E7AB6">
        <w:rPr>
          <w:sz w:val="21"/>
          <w:szCs w:val="21"/>
        </w:rPr>
        <w:instrText>air conditioning</w:instrText>
      </w:r>
      <w:r w:rsidR="0026238E">
        <w:instrText xml:space="preserve">" </w:instrText>
      </w:r>
      <w:r w:rsidR="0026238E">
        <w:rPr>
          <w:sz w:val="21"/>
          <w:szCs w:val="21"/>
        </w:rPr>
        <w:fldChar w:fldCharType="end"/>
      </w:r>
      <w:r>
        <w:rPr>
          <w:sz w:val="21"/>
          <w:szCs w:val="21"/>
        </w:rPr>
        <w:t>, irrigation</w:t>
      </w:r>
      <w:r w:rsidR="0026238E">
        <w:rPr>
          <w:sz w:val="21"/>
          <w:szCs w:val="21"/>
        </w:rPr>
        <w:fldChar w:fldCharType="begin"/>
      </w:r>
      <w:r w:rsidR="0026238E">
        <w:instrText xml:space="preserve"> XE "</w:instrText>
      </w:r>
      <w:r w:rsidR="0026238E" w:rsidRPr="00585D12">
        <w:rPr>
          <w:sz w:val="21"/>
          <w:szCs w:val="21"/>
        </w:rPr>
        <w:instrText>irrigation</w:instrText>
      </w:r>
      <w:r w:rsidR="0026238E">
        <w:instrText xml:space="preserve">" </w:instrText>
      </w:r>
      <w:r w:rsidR="0026238E">
        <w:rPr>
          <w:sz w:val="21"/>
          <w:szCs w:val="21"/>
        </w:rPr>
        <w:fldChar w:fldCharType="end"/>
      </w:r>
      <w:r>
        <w:rPr>
          <w:sz w:val="21"/>
          <w:szCs w:val="21"/>
        </w:rPr>
        <w:t xml:space="preserve"> and other equipment;</w:t>
      </w:r>
    </w:p>
    <w:p w14:paraId="088C2E3A" w14:textId="18104C4E" w:rsidR="00FE6203" w:rsidRDefault="00FE6203" w:rsidP="0024065D">
      <w:pPr>
        <w:pStyle w:val="ListParagraph"/>
        <w:widowControl w:val="0"/>
        <w:numPr>
          <w:ilvl w:val="8"/>
          <w:numId w:val="14"/>
        </w:numPr>
        <w:pBdr>
          <w:top w:val="nil"/>
          <w:left w:val="nil"/>
          <w:bottom w:val="nil"/>
          <w:right w:val="nil"/>
          <w:between w:val="nil"/>
          <w:bar w:val="nil"/>
        </w:pBdr>
        <w:spacing w:after="0" w:line="240" w:lineRule="auto"/>
        <w:contextualSpacing w:val="0"/>
        <w:rPr>
          <w:sz w:val="21"/>
          <w:szCs w:val="21"/>
        </w:rPr>
      </w:pPr>
      <w:r>
        <w:rPr>
          <w:sz w:val="21"/>
          <w:szCs w:val="21"/>
        </w:rPr>
        <w:t>Utility</w:t>
      </w:r>
      <w:r w:rsidR="0026238E">
        <w:rPr>
          <w:sz w:val="21"/>
          <w:szCs w:val="21"/>
        </w:rPr>
        <w:fldChar w:fldCharType="begin"/>
      </w:r>
      <w:r w:rsidR="0026238E">
        <w:instrText xml:space="preserve"> XE "</w:instrText>
      </w:r>
      <w:r w:rsidR="0026238E" w:rsidRPr="00171B60">
        <w:rPr>
          <w:sz w:val="21"/>
          <w:szCs w:val="21"/>
        </w:rPr>
        <w:instrText>Utility</w:instrText>
      </w:r>
      <w:r w:rsidR="0026238E">
        <w:instrText xml:space="preserve">" </w:instrText>
      </w:r>
      <w:r w:rsidR="0026238E">
        <w:rPr>
          <w:sz w:val="21"/>
          <w:szCs w:val="21"/>
        </w:rPr>
        <w:fldChar w:fldCharType="end"/>
      </w:r>
      <w:r>
        <w:rPr>
          <w:sz w:val="21"/>
          <w:szCs w:val="21"/>
        </w:rPr>
        <w:t xml:space="preserve"> service locations from the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 xml:space="preserve"> and residential meter locations;</w:t>
      </w:r>
    </w:p>
    <w:p w14:paraId="04D60E43" w14:textId="025F21A8" w:rsidR="00FE6203" w:rsidRDefault="00FE6203" w:rsidP="0024065D">
      <w:pPr>
        <w:pStyle w:val="ListParagraph"/>
        <w:widowControl w:val="0"/>
        <w:numPr>
          <w:ilvl w:val="8"/>
          <w:numId w:val="14"/>
        </w:numPr>
        <w:pBdr>
          <w:top w:val="nil"/>
          <w:left w:val="nil"/>
          <w:bottom w:val="nil"/>
          <w:right w:val="nil"/>
          <w:between w:val="nil"/>
          <w:bar w:val="nil"/>
        </w:pBdr>
        <w:spacing w:after="0" w:line="240" w:lineRule="auto"/>
        <w:contextualSpacing w:val="0"/>
        <w:rPr>
          <w:sz w:val="21"/>
          <w:szCs w:val="21"/>
        </w:rPr>
      </w:pPr>
      <w:r>
        <w:rPr>
          <w:sz w:val="21"/>
          <w:szCs w:val="21"/>
        </w:rPr>
        <w:t>Hardscape</w:t>
      </w:r>
      <w:r w:rsidR="00AE1D8E">
        <w:rPr>
          <w:sz w:val="21"/>
          <w:szCs w:val="21"/>
        </w:rPr>
        <w:fldChar w:fldCharType="begin"/>
      </w:r>
      <w:r w:rsidR="00AE1D8E">
        <w:instrText xml:space="preserve"> XE "</w:instrText>
      </w:r>
      <w:r w:rsidR="00AE1D8E" w:rsidRPr="004D38C6">
        <w:rPr>
          <w:rFonts w:ascii="Aptos" w:eastAsia="Aptos" w:hAnsi="Aptos" w:cs="Aptos"/>
          <w:sz w:val="20"/>
          <w:szCs w:val="20"/>
        </w:rPr>
        <w:instrText>Hardscape</w:instrText>
      </w:r>
      <w:r w:rsidR="00AE1D8E">
        <w:instrText xml:space="preserve">" </w:instrText>
      </w:r>
      <w:r w:rsidR="00AE1D8E">
        <w:rPr>
          <w:sz w:val="21"/>
          <w:szCs w:val="21"/>
        </w:rPr>
        <w:fldChar w:fldCharType="end"/>
      </w:r>
      <w:r>
        <w:rPr>
          <w:sz w:val="21"/>
          <w:szCs w:val="21"/>
        </w:rPr>
        <w:t xml:space="preserve"> - material and color</w:t>
      </w:r>
      <w:r w:rsidR="00E71FA0">
        <w:rPr>
          <w:sz w:val="21"/>
          <w:szCs w:val="21"/>
        </w:rPr>
        <w:fldChar w:fldCharType="begin"/>
      </w:r>
      <w:r w:rsidR="00E71FA0">
        <w:instrText xml:space="preserve"> XE "</w:instrText>
      </w:r>
      <w:r w:rsidR="00E71FA0" w:rsidRPr="00A87204">
        <w:rPr>
          <w:sz w:val="21"/>
          <w:szCs w:val="21"/>
        </w:rPr>
        <w:instrText>color</w:instrText>
      </w:r>
      <w:r w:rsidR="00E71FA0">
        <w:instrText xml:space="preserve">" </w:instrText>
      </w:r>
      <w:r w:rsidR="00E71FA0">
        <w:rPr>
          <w:sz w:val="21"/>
          <w:szCs w:val="21"/>
        </w:rPr>
        <w:fldChar w:fldCharType="end"/>
      </w:r>
      <w:r>
        <w:rPr>
          <w:sz w:val="21"/>
          <w:szCs w:val="21"/>
        </w:rPr>
        <w:t xml:space="preserve"> designations;</w:t>
      </w:r>
    </w:p>
    <w:p w14:paraId="22EDD3BE" w14:textId="1D485628" w:rsidR="00FE6203" w:rsidRDefault="00FE6203" w:rsidP="0024065D">
      <w:pPr>
        <w:pStyle w:val="ListParagraph"/>
        <w:widowControl w:val="0"/>
        <w:numPr>
          <w:ilvl w:val="8"/>
          <w:numId w:val="14"/>
        </w:numPr>
        <w:pBdr>
          <w:top w:val="nil"/>
          <w:left w:val="nil"/>
          <w:bottom w:val="nil"/>
          <w:right w:val="nil"/>
          <w:between w:val="nil"/>
          <w:bar w:val="nil"/>
        </w:pBdr>
        <w:spacing w:after="0" w:line="240" w:lineRule="auto"/>
        <w:contextualSpacing w:val="0"/>
        <w:rPr>
          <w:sz w:val="21"/>
          <w:szCs w:val="21"/>
        </w:rPr>
      </w:pPr>
      <w:r>
        <w:rPr>
          <w:sz w:val="21"/>
          <w:szCs w:val="21"/>
        </w:rPr>
        <w:t>Rooms</w:t>
      </w:r>
      <w:r w:rsidR="006B139A">
        <w:rPr>
          <w:sz w:val="21"/>
          <w:szCs w:val="21"/>
        </w:rPr>
        <w:fldChar w:fldCharType="begin"/>
      </w:r>
      <w:r w:rsidR="006B139A">
        <w:instrText xml:space="preserve"> XE "</w:instrText>
      </w:r>
      <w:r w:rsidR="006B139A" w:rsidRPr="00B12CAC">
        <w:rPr>
          <w:sz w:val="21"/>
          <w:szCs w:val="21"/>
        </w:rPr>
        <w:instrText>Rooms</w:instrText>
      </w:r>
      <w:r w:rsidR="006B139A">
        <w:instrText xml:space="preserve">" </w:instrText>
      </w:r>
      <w:r w:rsidR="006B139A">
        <w:rPr>
          <w:sz w:val="21"/>
          <w:szCs w:val="21"/>
        </w:rPr>
        <w:fldChar w:fldCharType="end"/>
      </w:r>
      <w:r>
        <w:rPr>
          <w:sz w:val="21"/>
          <w:szCs w:val="21"/>
        </w:rPr>
        <w:t xml:space="preserve"> designated by name and dimensions;</w:t>
      </w:r>
    </w:p>
    <w:p w14:paraId="18E0EABB" w14:textId="0CCCEF73" w:rsidR="00FE6203" w:rsidRDefault="00FE6203" w:rsidP="00F47F31">
      <w:pPr>
        <w:pStyle w:val="ListParagraph"/>
        <w:widowControl w:val="0"/>
        <w:numPr>
          <w:ilvl w:val="8"/>
          <w:numId w:val="14"/>
        </w:numPr>
        <w:pBdr>
          <w:top w:val="nil"/>
          <w:left w:val="nil"/>
          <w:bottom w:val="nil"/>
          <w:right w:val="nil"/>
          <w:between w:val="nil"/>
          <w:bar w:val="nil"/>
        </w:pBdr>
        <w:spacing w:after="0" w:line="240" w:lineRule="auto"/>
        <w:ind w:left="2970" w:hanging="810"/>
        <w:contextualSpacing w:val="0"/>
        <w:rPr>
          <w:sz w:val="21"/>
          <w:szCs w:val="21"/>
        </w:rPr>
      </w:pPr>
      <w:r>
        <w:rPr>
          <w:sz w:val="21"/>
          <w:szCs w:val="21"/>
        </w:rPr>
        <w:t>Retaining or freestanding garden walls</w:t>
      </w:r>
      <w:r w:rsidR="00AE1D8E">
        <w:rPr>
          <w:sz w:val="21"/>
          <w:szCs w:val="21"/>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sz w:val="21"/>
          <w:szCs w:val="21"/>
        </w:rPr>
        <w:fldChar w:fldCharType="end"/>
      </w:r>
      <w:r>
        <w:rPr>
          <w:sz w:val="21"/>
          <w:szCs w:val="21"/>
        </w:rPr>
        <w:t>, garden gates</w:t>
      </w:r>
      <w:r w:rsidR="0026238E">
        <w:rPr>
          <w:sz w:val="21"/>
          <w:szCs w:val="21"/>
        </w:rPr>
        <w:fldChar w:fldCharType="begin"/>
      </w:r>
      <w:r w:rsidR="0026238E">
        <w:instrText xml:space="preserve"> XE "</w:instrText>
      </w:r>
      <w:r w:rsidR="0026238E" w:rsidRPr="00195C96">
        <w:rPr>
          <w:sz w:val="21"/>
          <w:szCs w:val="21"/>
        </w:rPr>
        <w:instrText>gates</w:instrText>
      </w:r>
      <w:r w:rsidR="0026238E">
        <w:instrText xml:space="preserve">" </w:instrText>
      </w:r>
      <w:r w:rsidR="0026238E">
        <w:rPr>
          <w:sz w:val="21"/>
          <w:szCs w:val="21"/>
        </w:rPr>
        <w:fldChar w:fldCharType="end"/>
      </w:r>
      <w:r>
        <w:rPr>
          <w:sz w:val="21"/>
          <w:szCs w:val="21"/>
        </w:rPr>
        <w:t xml:space="preserve"> and their finishes (note garden wall</w:t>
      </w:r>
      <w:r w:rsidR="00504A1E">
        <w:rPr>
          <w:sz w:val="21"/>
          <w:szCs w:val="21"/>
        </w:rPr>
        <w:fldChar w:fldCharType="begin"/>
      </w:r>
      <w:r w:rsidR="00504A1E">
        <w:instrText xml:space="preserve"> XE "</w:instrText>
      </w:r>
      <w:r w:rsidR="00504A1E" w:rsidRPr="00C11FD7">
        <w:rPr>
          <w:rFonts w:ascii="Aptos" w:eastAsia="Aptos" w:hAnsi="Aptos" w:cs="Aptos"/>
        </w:rPr>
        <w:instrText>garden wall</w:instrText>
      </w:r>
      <w:r w:rsidR="00504A1E">
        <w:instrText xml:space="preserve">" </w:instrText>
      </w:r>
      <w:r w:rsidR="00504A1E">
        <w:rPr>
          <w:sz w:val="21"/>
          <w:szCs w:val="21"/>
        </w:rPr>
        <w:fldChar w:fldCharType="end"/>
      </w:r>
      <w:r>
        <w:rPr>
          <w:sz w:val="21"/>
          <w:szCs w:val="21"/>
        </w:rPr>
        <w:t xml:space="preserve"> elevations</w:t>
      </w:r>
      <w:r w:rsidR="00C47D2B">
        <w:rPr>
          <w:sz w:val="21"/>
          <w:szCs w:val="21"/>
        </w:rPr>
        <w:fldChar w:fldCharType="begin"/>
      </w:r>
      <w:r w:rsidR="00C47D2B">
        <w:instrText xml:space="preserve"> XE "</w:instrText>
      </w:r>
      <w:r w:rsidR="00C47D2B" w:rsidRPr="006B1628">
        <w:rPr>
          <w:sz w:val="21"/>
          <w:szCs w:val="21"/>
        </w:rPr>
        <w:instrText>elevations</w:instrText>
      </w:r>
      <w:r w:rsidR="00C47D2B">
        <w:instrText xml:space="preserve">" </w:instrText>
      </w:r>
      <w:r w:rsidR="00C47D2B">
        <w:rPr>
          <w:sz w:val="21"/>
          <w:szCs w:val="21"/>
        </w:rPr>
        <w:fldChar w:fldCharType="end"/>
      </w:r>
      <w:r>
        <w:rPr>
          <w:sz w:val="21"/>
          <w:szCs w:val="21"/>
        </w:rPr>
        <w:t>);</w:t>
      </w:r>
    </w:p>
    <w:p w14:paraId="0799BF16" w14:textId="7F5E76A5" w:rsidR="00FE6203" w:rsidRDefault="00FE6203" w:rsidP="0024065D">
      <w:pPr>
        <w:pStyle w:val="ListParagraph"/>
        <w:widowControl w:val="0"/>
        <w:numPr>
          <w:ilvl w:val="8"/>
          <w:numId w:val="14"/>
        </w:numPr>
        <w:pBdr>
          <w:top w:val="nil"/>
          <w:left w:val="nil"/>
          <w:bottom w:val="nil"/>
          <w:right w:val="nil"/>
          <w:between w:val="nil"/>
          <w:bar w:val="nil"/>
        </w:pBdr>
        <w:spacing w:after="0" w:line="240" w:lineRule="auto"/>
        <w:contextualSpacing w:val="0"/>
        <w:rPr>
          <w:sz w:val="21"/>
          <w:szCs w:val="21"/>
        </w:rPr>
      </w:pPr>
      <w:r>
        <w:rPr>
          <w:sz w:val="21"/>
          <w:szCs w:val="21"/>
        </w:rPr>
        <w:t>Square footage</w:t>
      </w:r>
      <w:r w:rsidR="006B139A">
        <w:rPr>
          <w:sz w:val="21"/>
          <w:szCs w:val="21"/>
        </w:rPr>
        <w:fldChar w:fldCharType="begin"/>
      </w:r>
      <w:r w:rsidR="006B139A">
        <w:instrText xml:space="preserve"> XE "</w:instrText>
      </w:r>
      <w:r w:rsidR="006B139A" w:rsidRPr="002E3CB6">
        <w:rPr>
          <w:sz w:val="21"/>
          <w:szCs w:val="21"/>
        </w:rPr>
        <w:instrText>Square footage</w:instrText>
      </w:r>
      <w:r w:rsidR="006B139A">
        <w:instrText xml:space="preserve">" </w:instrText>
      </w:r>
      <w:r w:rsidR="006B139A">
        <w:rPr>
          <w:sz w:val="21"/>
          <w:szCs w:val="21"/>
        </w:rPr>
        <w:fldChar w:fldCharType="end"/>
      </w:r>
      <w:r>
        <w:rPr>
          <w:sz w:val="21"/>
          <w:szCs w:val="21"/>
        </w:rPr>
        <w:t xml:space="preserve"> for enclosed air-conditioned space;</w:t>
      </w:r>
    </w:p>
    <w:p w14:paraId="3044567B" w14:textId="50FF7320" w:rsidR="00FE6203" w:rsidRDefault="00FE6203" w:rsidP="0024065D">
      <w:pPr>
        <w:pStyle w:val="ListParagraph"/>
        <w:widowControl w:val="0"/>
        <w:numPr>
          <w:ilvl w:val="8"/>
          <w:numId w:val="14"/>
        </w:numPr>
        <w:pBdr>
          <w:top w:val="nil"/>
          <w:left w:val="nil"/>
          <w:bottom w:val="nil"/>
          <w:right w:val="nil"/>
          <w:between w:val="nil"/>
          <w:bar w:val="nil"/>
        </w:pBdr>
        <w:spacing w:after="0" w:line="240" w:lineRule="auto"/>
        <w:contextualSpacing w:val="0"/>
        <w:rPr>
          <w:sz w:val="21"/>
          <w:szCs w:val="21"/>
        </w:rPr>
      </w:pPr>
      <w:r>
        <w:rPr>
          <w:sz w:val="21"/>
          <w:szCs w:val="21"/>
        </w:rPr>
        <w:t>Garage</w:t>
      </w:r>
      <w:r w:rsidR="006B139A">
        <w:rPr>
          <w:sz w:val="21"/>
          <w:szCs w:val="21"/>
        </w:rPr>
        <w:fldChar w:fldCharType="begin"/>
      </w:r>
      <w:r w:rsidR="006B139A">
        <w:instrText xml:space="preserve"> XE "</w:instrText>
      </w:r>
      <w:r w:rsidR="006B139A" w:rsidRPr="002B1BDA">
        <w:rPr>
          <w:sz w:val="21"/>
          <w:szCs w:val="21"/>
        </w:rPr>
        <w:instrText>Garage</w:instrText>
      </w:r>
      <w:r w:rsidR="006B139A">
        <w:instrText xml:space="preserve">" </w:instrText>
      </w:r>
      <w:r w:rsidR="006B139A">
        <w:rPr>
          <w:sz w:val="21"/>
          <w:szCs w:val="21"/>
        </w:rPr>
        <w:fldChar w:fldCharType="end"/>
      </w:r>
      <w:r>
        <w:rPr>
          <w:sz w:val="21"/>
          <w:szCs w:val="21"/>
        </w:rPr>
        <w:t xml:space="preserve"> and mechanical room square footage;</w:t>
      </w:r>
    </w:p>
    <w:p w14:paraId="48B67BF5" w14:textId="1A78ECE9" w:rsidR="00FE6203" w:rsidRDefault="00FE6203" w:rsidP="0024065D">
      <w:pPr>
        <w:pStyle w:val="ListParagraph"/>
        <w:widowControl w:val="0"/>
        <w:numPr>
          <w:ilvl w:val="8"/>
          <w:numId w:val="14"/>
        </w:numPr>
        <w:pBdr>
          <w:top w:val="nil"/>
          <w:left w:val="nil"/>
          <w:bottom w:val="nil"/>
          <w:right w:val="nil"/>
          <w:between w:val="nil"/>
          <w:bar w:val="nil"/>
        </w:pBdr>
        <w:spacing w:after="0" w:line="240" w:lineRule="auto"/>
        <w:contextualSpacing w:val="0"/>
        <w:rPr>
          <w:sz w:val="21"/>
          <w:szCs w:val="21"/>
        </w:rPr>
      </w:pPr>
      <w:r>
        <w:rPr>
          <w:sz w:val="21"/>
          <w:szCs w:val="21"/>
        </w:rPr>
        <w:t>Covered patio</w:t>
      </w:r>
      <w:r w:rsidR="006B139A">
        <w:rPr>
          <w:sz w:val="21"/>
          <w:szCs w:val="21"/>
        </w:rPr>
        <w:fldChar w:fldCharType="begin"/>
      </w:r>
      <w:r w:rsidR="006B139A">
        <w:instrText xml:space="preserve"> XE "</w:instrText>
      </w:r>
      <w:r w:rsidR="006B139A" w:rsidRPr="00D34698">
        <w:rPr>
          <w:sz w:val="21"/>
          <w:szCs w:val="21"/>
        </w:rPr>
        <w:instrText>patio</w:instrText>
      </w:r>
      <w:r w:rsidR="006B139A">
        <w:instrText xml:space="preserve">" </w:instrText>
      </w:r>
      <w:r w:rsidR="006B139A">
        <w:rPr>
          <w:sz w:val="21"/>
          <w:szCs w:val="21"/>
        </w:rPr>
        <w:fldChar w:fldCharType="end"/>
      </w:r>
      <w:r>
        <w:rPr>
          <w:sz w:val="21"/>
          <w:szCs w:val="21"/>
        </w:rPr>
        <w:t xml:space="preserve"> area;</w:t>
      </w:r>
    </w:p>
    <w:p w14:paraId="1BBE4697" w14:textId="10DB33E2" w:rsidR="00FE6203" w:rsidRDefault="00FE6203" w:rsidP="00F47F31">
      <w:pPr>
        <w:pStyle w:val="ListParagraph"/>
        <w:widowControl w:val="0"/>
        <w:numPr>
          <w:ilvl w:val="8"/>
          <w:numId w:val="14"/>
        </w:numPr>
        <w:pBdr>
          <w:top w:val="nil"/>
          <w:left w:val="nil"/>
          <w:bottom w:val="nil"/>
          <w:right w:val="nil"/>
          <w:between w:val="nil"/>
          <w:bar w:val="nil"/>
        </w:pBdr>
        <w:tabs>
          <w:tab w:val="clear" w:pos="1950"/>
        </w:tabs>
        <w:spacing w:after="0" w:line="240" w:lineRule="auto"/>
        <w:ind w:left="2880" w:hanging="720"/>
        <w:contextualSpacing w:val="0"/>
        <w:rPr>
          <w:sz w:val="21"/>
          <w:szCs w:val="21"/>
        </w:rPr>
      </w:pPr>
      <w:r>
        <w:rPr>
          <w:sz w:val="21"/>
          <w:szCs w:val="21"/>
        </w:rPr>
        <w:t>Location and description of all control and expansion joints</w:t>
      </w:r>
      <w:r w:rsidR="0000732F">
        <w:rPr>
          <w:sz w:val="21"/>
          <w:szCs w:val="21"/>
        </w:rPr>
        <w:fldChar w:fldCharType="begin"/>
      </w:r>
      <w:r w:rsidR="0000732F">
        <w:instrText xml:space="preserve"> XE "</w:instrText>
      </w:r>
      <w:r w:rsidR="0000732F" w:rsidRPr="000D52C6">
        <w:rPr>
          <w:sz w:val="21"/>
          <w:szCs w:val="21"/>
        </w:rPr>
        <w:instrText>expansion joints</w:instrText>
      </w:r>
      <w:r w:rsidR="0000732F">
        <w:instrText xml:space="preserve">" </w:instrText>
      </w:r>
      <w:r w:rsidR="0000732F">
        <w:rPr>
          <w:sz w:val="21"/>
          <w:szCs w:val="21"/>
        </w:rPr>
        <w:fldChar w:fldCharType="end"/>
      </w:r>
      <w:r>
        <w:rPr>
          <w:sz w:val="21"/>
          <w:szCs w:val="21"/>
        </w:rPr>
        <w:t xml:space="preserve"> on exterior hardscape</w:t>
      </w:r>
      <w:r w:rsidR="008109BD">
        <w:rPr>
          <w:sz w:val="21"/>
          <w:szCs w:val="21"/>
        </w:rPr>
        <w:fldChar w:fldCharType="begin"/>
      </w:r>
      <w:r w:rsidR="008109BD">
        <w:instrText xml:space="preserve"> XE "</w:instrText>
      </w:r>
      <w:r w:rsidR="008109BD" w:rsidRPr="00775A0C">
        <w:rPr>
          <w:sz w:val="21"/>
          <w:szCs w:val="21"/>
        </w:rPr>
        <w:instrText>exterior hardscape</w:instrText>
      </w:r>
      <w:r w:rsidR="008109BD">
        <w:instrText xml:space="preserve">" </w:instrText>
      </w:r>
      <w:r w:rsidR="008109BD">
        <w:rPr>
          <w:sz w:val="21"/>
          <w:szCs w:val="21"/>
        </w:rPr>
        <w:fldChar w:fldCharType="end"/>
      </w:r>
      <w:r>
        <w:rPr>
          <w:sz w:val="21"/>
          <w:szCs w:val="21"/>
        </w:rPr>
        <w:t>.</w:t>
      </w:r>
    </w:p>
    <w:p w14:paraId="56CEBBCD" w14:textId="3ED45682" w:rsidR="00FE6203" w:rsidRDefault="00FE6203" w:rsidP="000B65B9">
      <w:pPr>
        <w:pStyle w:val="Heading3"/>
        <w:numPr>
          <w:ilvl w:val="2"/>
          <w:numId w:val="18"/>
        </w:numPr>
      </w:pPr>
      <w:bookmarkStart w:id="44" w:name="_Toc214661252"/>
      <w:r>
        <w:lastRenderedPageBreak/>
        <w:t>Grading</w:t>
      </w:r>
      <w:r w:rsidR="008109BD">
        <w:fldChar w:fldCharType="begin"/>
      </w:r>
      <w:r w:rsidR="008109BD">
        <w:instrText xml:space="preserve"> XE "</w:instrText>
      </w:r>
      <w:r w:rsidR="008109BD" w:rsidRPr="002F6059">
        <w:instrText>Grading</w:instrText>
      </w:r>
      <w:r w:rsidR="008109BD">
        <w:instrText xml:space="preserve">" </w:instrText>
      </w:r>
      <w:r w:rsidR="008109BD">
        <w:fldChar w:fldCharType="end"/>
      </w:r>
      <w:r>
        <w:t xml:space="preserve"> and Drainage</w:t>
      </w:r>
      <w:r w:rsidR="008109BD">
        <w:fldChar w:fldCharType="begin"/>
      </w:r>
      <w:r w:rsidR="008109BD">
        <w:instrText xml:space="preserve"> XE "</w:instrText>
      </w:r>
      <w:r w:rsidR="008109BD" w:rsidRPr="00AA6EEF">
        <w:instrText>Drainage</w:instrText>
      </w:r>
      <w:r w:rsidR="008109BD">
        <w:instrText xml:space="preserve">" </w:instrText>
      </w:r>
      <w:r w:rsidR="008109BD">
        <w:fldChar w:fldCharType="end"/>
      </w:r>
      <w:r>
        <w:t xml:space="preserve"> Plan (1/8’’ scale). This plan to show:</w:t>
      </w:r>
      <w:bookmarkEnd w:id="44"/>
    </w:p>
    <w:p w14:paraId="00DAFE98" w14:textId="220A38B2" w:rsidR="00FE6203" w:rsidRDefault="00FE6203" w:rsidP="000B65B9">
      <w:pPr>
        <w:pStyle w:val="ListParagraph"/>
        <w:widowControl w:val="0"/>
        <w:numPr>
          <w:ilvl w:val="2"/>
          <w:numId w:val="19"/>
        </w:numPr>
        <w:pBdr>
          <w:top w:val="nil"/>
          <w:left w:val="nil"/>
          <w:bottom w:val="nil"/>
          <w:right w:val="nil"/>
          <w:between w:val="nil"/>
          <w:bar w:val="nil"/>
        </w:pBdr>
        <w:spacing w:after="0" w:line="242" w:lineRule="auto"/>
        <w:ind w:right="122"/>
        <w:contextualSpacing w:val="0"/>
        <w:rPr>
          <w:sz w:val="21"/>
          <w:szCs w:val="21"/>
        </w:rPr>
      </w:pPr>
      <w:r>
        <w:rPr>
          <w:sz w:val="21"/>
          <w:szCs w:val="21"/>
        </w:rPr>
        <w:t>All existing grade contours on the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 common area and streets</w:t>
      </w:r>
      <w:r w:rsidR="00CA10E3">
        <w:rPr>
          <w:sz w:val="21"/>
          <w:szCs w:val="21"/>
        </w:rPr>
        <w:fldChar w:fldCharType="begin"/>
      </w:r>
      <w:r w:rsidR="00CA10E3">
        <w:instrText xml:space="preserve"> XE "</w:instrText>
      </w:r>
      <w:r w:rsidR="00CA10E3" w:rsidRPr="00BF4A2A">
        <w:rPr>
          <w:sz w:val="21"/>
          <w:szCs w:val="21"/>
        </w:rPr>
        <w:instrText>streets</w:instrText>
      </w:r>
      <w:r w:rsidR="00CA10E3">
        <w:instrText xml:space="preserve">" </w:instrText>
      </w:r>
      <w:r w:rsidR="00CA10E3">
        <w:rPr>
          <w:sz w:val="21"/>
          <w:szCs w:val="21"/>
        </w:rPr>
        <w:fldChar w:fldCharType="end"/>
      </w:r>
      <w:r>
        <w:rPr>
          <w:sz w:val="21"/>
          <w:szCs w:val="21"/>
        </w:rPr>
        <w:t xml:space="preserve">, within twenty-five feet (25') of lot, with dashed lines and all proposed grades on lot with solid lines, both at </w:t>
      </w:r>
      <w:proofErr w:type="gramStart"/>
      <w:r>
        <w:rPr>
          <w:sz w:val="21"/>
          <w:szCs w:val="21"/>
        </w:rPr>
        <w:t>two foot</w:t>
      </w:r>
      <w:proofErr w:type="gramEnd"/>
      <w:r>
        <w:rPr>
          <w:sz w:val="21"/>
          <w:szCs w:val="21"/>
        </w:rPr>
        <w:t xml:space="preserve"> (2') contour intervals. Show top and toe of slope line</w:t>
      </w:r>
      <w:r w:rsidR="00CA10E3">
        <w:rPr>
          <w:sz w:val="21"/>
          <w:szCs w:val="21"/>
        </w:rPr>
        <w:fldChar w:fldCharType="begin"/>
      </w:r>
      <w:r w:rsidR="00CA10E3">
        <w:instrText xml:space="preserve"> XE "</w:instrText>
      </w:r>
      <w:r w:rsidR="00CA10E3" w:rsidRPr="004B6B49">
        <w:rPr>
          <w:sz w:val="21"/>
          <w:szCs w:val="21"/>
        </w:rPr>
        <w:instrText>slope line</w:instrText>
      </w:r>
      <w:r w:rsidR="00CA10E3">
        <w:instrText xml:space="preserve">" </w:instrText>
      </w:r>
      <w:r w:rsidR="00CA10E3">
        <w:rPr>
          <w:sz w:val="21"/>
          <w:szCs w:val="21"/>
        </w:rPr>
        <w:fldChar w:fldCharType="end"/>
      </w:r>
      <w:r>
        <w:rPr>
          <w:sz w:val="21"/>
          <w:szCs w:val="21"/>
        </w:rPr>
        <w:t xml:space="preserve"> locations and changes in slopes (with elevations</w:t>
      </w:r>
      <w:r w:rsidR="00C47D2B">
        <w:rPr>
          <w:sz w:val="21"/>
          <w:szCs w:val="21"/>
        </w:rPr>
        <w:fldChar w:fldCharType="begin"/>
      </w:r>
      <w:r w:rsidR="00C47D2B">
        <w:instrText xml:space="preserve"> XE "</w:instrText>
      </w:r>
      <w:r w:rsidR="00C47D2B" w:rsidRPr="006B1628">
        <w:rPr>
          <w:sz w:val="21"/>
          <w:szCs w:val="21"/>
        </w:rPr>
        <w:instrText>elevations</w:instrText>
      </w:r>
      <w:r w:rsidR="00C47D2B">
        <w:instrText xml:space="preserve">" </w:instrText>
      </w:r>
      <w:r w:rsidR="00C47D2B">
        <w:rPr>
          <w:sz w:val="21"/>
          <w:szCs w:val="21"/>
        </w:rPr>
        <w:fldChar w:fldCharType="end"/>
      </w:r>
      <w:r>
        <w:rPr>
          <w:sz w:val="21"/>
          <w:szCs w:val="21"/>
        </w:rPr>
        <w:t>);</w:t>
      </w:r>
    </w:p>
    <w:p w14:paraId="6C65B647" w14:textId="3B956932" w:rsidR="00FE6203" w:rsidRDefault="00FE6203" w:rsidP="000B65B9">
      <w:pPr>
        <w:pStyle w:val="ListParagraph"/>
        <w:widowControl w:val="0"/>
        <w:numPr>
          <w:ilvl w:val="2"/>
          <w:numId w:val="19"/>
        </w:numPr>
        <w:pBdr>
          <w:top w:val="nil"/>
          <w:left w:val="nil"/>
          <w:bottom w:val="nil"/>
          <w:right w:val="nil"/>
          <w:between w:val="nil"/>
          <w:bar w:val="nil"/>
        </w:pBdr>
        <w:spacing w:after="0" w:line="242" w:lineRule="auto"/>
        <w:ind w:right="122"/>
        <w:contextualSpacing w:val="0"/>
        <w:rPr>
          <w:sz w:val="21"/>
          <w:szCs w:val="21"/>
        </w:rPr>
      </w:pPr>
      <w:r>
        <w:rPr>
          <w:sz w:val="21"/>
          <w:szCs w:val="21"/>
        </w:rPr>
        <w:t>Location of all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drains</w:t>
      </w:r>
      <w:r w:rsidR="00CA10E3">
        <w:rPr>
          <w:sz w:val="21"/>
          <w:szCs w:val="21"/>
        </w:rPr>
        <w:fldChar w:fldCharType="begin"/>
      </w:r>
      <w:r w:rsidR="00CA10E3">
        <w:instrText xml:space="preserve"> XE "</w:instrText>
      </w:r>
      <w:r w:rsidR="00CA10E3" w:rsidRPr="00E46BF6">
        <w:rPr>
          <w:sz w:val="21"/>
          <w:szCs w:val="21"/>
        </w:rPr>
        <w:instrText>drains</w:instrText>
      </w:r>
      <w:r w:rsidR="00CA10E3">
        <w:instrText xml:space="preserve">" </w:instrText>
      </w:r>
      <w:r w:rsidR="00CA10E3">
        <w:rPr>
          <w:sz w:val="21"/>
          <w:szCs w:val="21"/>
        </w:rPr>
        <w:fldChar w:fldCharType="end"/>
      </w:r>
      <w:r>
        <w:rPr>
          <w:sz w:val="21"/>
          <w:szCs w:val="21"/>
        </w:rPr>
        <w:t>, area drains and dry wells</w:t>
      </w:r>
      <w:r w:rsidR="00CA10E3">
        <w:rPr>
          <w:sz w:val="21"/>
          <w:szCs w:val="21"/>
        </w:rPr>
        <w:fldChar w:fldCharType="begin"/>
      </w:r>
      <w:r w:rsidR="00CA10E3">
        <w:instrText xml:space="preserve"> XE "</w:instrText>
      </w:r>
      <w:r w:rsidR="00CA10E3" w:rsidRPr="004E31C8">
        <w:rPr>
          <w:sz w:val="21"/>
          <w:szCs w:val="21"/>
        </w:rPr>
        <w:instrText>dry wells</w:instrText>
      </w:r>
      <w:r w:rsidR="00CA10E3">
        <w:instrText xml:space="preserve">" </w:instrText>
      </w:r>
      <w:r w:rsidR="00CA10E3">
        <w:rPr>
          <w:sz w:val="21"/>
          <w:szCs w:val="21"/>
        </w:rPr>
        <w:fldChar w:fldCharType="end"/>
      </w:r>
      <w:r>
        <w:rPr>
          <w:sz w:val="21"/>
          <w:szCs w:val="21"/>
        </w:rPr>
        <w:t xml:space="preserve"> and connections to underground drainage</w:t>
      </w:r>
      <w:r w:rsidR="00CA10E3">
        <w:rPr>
          <w:sz w:val="21"/>
          <w:szCs w:val="21"/>
        </w:rPr>
        <w:fldChar w:fldCharType="begin"/>
      </w:r>
      <w:r w:rsidR="00CA10E3">
        <w:instrText xml:space="preserve"> XE "</w:instrText>
      </w:r>
      <w:r w:rsidR="00CA10E3" w:rsidRPr="00225BB8">
        <w:rPr>
          <w:sz w:val="21"/>
          <w:szCs w:val="21"/>
        </w:rPr>
        <w:instrText>drainage</w:instrText>
      </w:r>
      <w:r w:rsidR="00CA10E3">
        <w:instrText xml:space="preserve">" </w:instrText>
      </w:r>
      <w:r w:rsidR="00CA10E3">
        <w:rPr>
          <w:sz w:val="21"/>
          <w:szCs w:val="21"/>
        </w:rPr>
        <w:fldChar w:fldCharType="end"/>
      </w:r>
      <w:r>
        <w:rPr>
          <w:sz w:val="21"/>
          <w:szCs w:val="21"/>
        </w:rPr>
        <w:t xml:space="preserve"> system including dry wells where required;</w:t>
      </w:r>
    </w:p>
    <w:p w14:paraId="150EB051" w14:textId="382CBFFC" w:rsidR="00FE6203" w:rsidRDefault="00FE6203" w:rsidP="000B65B9">
      <w:pPr>
        <w:pStyle w:val="ListParagraph"/>
        <w:widowControl w:val="0"/>
        <w:numPr>
          <w:ilvl w:val="2"/>
          <w:numId w:val="19"/>
        </w:numPr>
        <w:pBdr>
          <w:top w:val="nil"/>
          <w:left w:val="nil"/>
          <w:bottom w:val="nil"/>
          <w:right w:val="nil"/>
          <w:between w:val="nil"/>
          <w:bar w:val="nil"/>
        </w:pBdr>
        <w:spacing w:after="0" w:line="242" w:lineRule="auto"/>
        <w:ind w:right="122"/>
        <w:contextualSpacing w:val="0"/>
        <w:rPr>
          <w:sz w:val="21"/>
          <w:szCs w:val="21"/>
        </w:rPr>
      </w:pPr>
      <w:r>
        <w:rPr>
          <w:sz w:val="21"/>
          <w:szCs w:val="21"/>
        </w:rPr>
        <w:t>Means of achieving positive drainage</w:t>
      </w:r>
      <w:r w:rsidR="00CA10E3">
        <w:rPr>
          <w:sz w:val="21"/>
          <w:szCs w:val="21"/>
        </w:rPr>
        <w:fldChar w:fldCharType="begin"/>
      </w:r>
      <w:r w:rsidR="00CA10E3">
        <w:instrText xml:space="preserve"> XE "</w:instrText>
      </w:r>
      <w:r w:rsidR="00CA10E3" w:rsidRPr="00225BB8">
        <w:rPr>
          <w:sz w:val="21"/>
          <w:szCs w:val="21"/>
        </w:rPr>
        <w:instrText>drainage</w:instrText>
      </w:r>
      <w:r w:rsidR="00CA10E3">
        <w:instrText xml:space="preserve">" </w:instrText>
      </w:r>
      <w:r w:rsidR="00CA10E3">
        <w:rPr>
          <w:sz w:val="21"/>
          <w:szCs w:val="21"/>
        </w:rPr>
        <w:fldChar w:fldCharType="end"/>
      </w:r>
      <w:r>
        <w:rPr>
          <w:sz w:val="21"/>
          <w:szCs w:val="21"/>
        </w:rPr>
        <w:t xml:space="preserve"> away from all structures with flow arrows to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 xml:space="preserve"> line</w:t>
      </w:r>
      <w:r w:rsidR="00CA10E3">
        <w:rPr>
          <w:sz w:val="21"/>
          <w:szCs w:val="21"/>
        </w:rPr>
        <w:fldChar w:fldCharType="begin"/>
      </w:r>
      <w:r w:rsidR="00CA10E3">
        <w:instrText xml:space="preserve"> XE "</w:instrText>
      </w:r>
      <w:r w:rsidR="00CA10E3" w:rsidRPr="0014394C">
        <w:rPr>
          <w:sz w:val="21"/>
          <w:szCs w:val="21"/>
        </w:rPr>
        <w:instrText>lot line</w:instrText>
      </w:r>
      <w:r w:rsidR="00CA10E3">
        <w:instrText xml:space="preserve">" </w:instrText>
      </w:r>
      <w:r w:rsidR="00CA10E3">
        <w:rPr>
          <w:sz w:val="21"/>
          <w:szCs w:val="21"/>
        </w:rPr>
        <w:fldChar w:fldCharType="end"/>
      </w:r>
      <w:r>
        <w:rPr>
          <w:sz w:val="21"/>
          <w:szCs w:val="21"/>
        </w:rPr>
        <w:t>; spot elevations</w:t>
      </w:r>
      <w:r w:rsidR="00C47D2B">
        <w:rPr>
          <w:sz w:val="21"/>
          <w:szCs w:val="21"/>
        </w:rPr>
        <w:fldChar w:fldCharType="begin"/>
      </w:r>
      <w:r w:rsidR="00C47D2B">
        <w:instrText xml:space="preserve"> XE "</w:instrText>
      </w:r>
      <w:r w:rsidR="00C47D2B" w:rsidRPr="006B1628">
        <w:rPr>
          <w:sz w:val="21"/>
          <w:szCs w:val="21"/>
        </w:rPr>
        <w:instrText>elevations</w:instrText>
      </w:r>
      <w:r w:rsidR="00C47D2B">
        <w:instrText xml:space="preserve">" </w:instrText>
      </w:r>
      <w:r w:rsidR="00C47D2B">
        <w:rPr>
          <w:sz w:val="21"/>
          <w:szCs w:val="21"/>
        </w:rPr>
        <w:fldChar w:fldCharType="end"/>
      </w:r>
      <w:r>
        <w:rPr>
          <w:sz w:val="21"/>
          <w:szCs w:val="21"/>
        </w:rPr>
        <w:t xml:space="preserve"> on drain inlets</w:t>
      </w:r>
      <w:r w:rsidR="00CA10E3">
        <w:rPr>
          <w:sz w:val="21"/>
          <w:szCs w:val="21"/>
        </w:rPr>
        <w:fldChar w:fldCharType="begin"/>
      </w:r>
      <w:r w:rsidR="00CA10E3">
        <w:instrText xml:space="preserve"> XE "</w:instrText>
      </w:r>
      <w:r w:rsidR="00CA10E3" w:rsidRPr="00932E07">
        <w:rPr>
          <w:sz w:val="21"/>
          <w:szCs w:val="21"/>
        </w:rPr>
        <w:instrText>drain inlets</w:instrText>
      </w:r>
      <w:r w:rsidR="00CA10E3">
        <w:instrText xml:space="preserve">" </w:instrText>
      </w:r>
      <w:r w:rsidR="00CA10E3">
        <w:rPr>
          <w:sz w:val="21"/>
          <w:szCs w:val="21"/>
        </w:rPr>
        <w:fldChar w:fldCharType="end"/>
      </w:r>
      <w:r>
        <w:rPr>
          <w:sz w:val="21"/>
          <w:szCs w:val="21"/>
        </w:rPr>
        <w:t xml:space="preserve"> and outlets</w:t>
      </w:r>
      <w:r w:rsidR="00CA10E3">
        <w:rPr>
          <w:sz w:val="21"/>
          <w:szCs w:val="21"/>
        </w:rPr>
        <w:fldChar w:fldCharType="begin"/>
      </w:r>
      <w:r w:rsidR="00CA10E3">
        <w:instrText xml:space="preserve"> XE "</w:instrText>
      </w:r>
      <w:r w:rsidR="00CA10E3" w:rsidRPr="00724781">
        <w:rPr>
          <w:sz w:val="21"/>
          <w:szCs w:val="21"/>
        </w:rPr>
        <w:instrText>outlets</w:instrText>
      </w:r>
      <w:r w:rsidR="00CA10E3">
        <w:instrText xml:space="preserve">" </w:instrText>
      </w:r>
      <w:r w:rsidR="00CA10E3">
        <w:rPr>
          <w:sz w:val="21"/>
          <w:szCs w:val="21"/>
        </w:rPr>
        <w:fldChar w:fldCharType="end"/>
      </w:r>
      <w:r>
        <w:rPr>
          <w:sz w:val="21"/>
          <w:szCs w:val="21"/>
        </w:rPr>
        <w:t>, top of wall elevations, hardscape</w:t>
      </w:r>
      <w:r w:rsidR="000B113D">
        <w:rPr>
          <w:sz w:val="21"/>
          <w:szCs w:val="21"/>
        </w:rPr>
        <w:fldChar w:fldCharType="begin"/>
      </w:r>
      <w:r w:rsidR="000B113D">
        <w:instrText xml:space="preserve"> XE "</w:instrText>
      </w:r>
      <w:r w:rsidR="000B113D" w:rsidRPr="00FD1BAA">
        <w:rPr>
          <w:sz w:val="21"/>
          <w:szCs w:val="21"/>
        </w:rPr>
        <w:instrText>hardscape</w:instrText>
      </w:r>
      <w:r w:rsidR="000B113D">
        <w:instrText xml:space="preserve">" </w:instrText>
      </w:r>
      <w:r w:rsidR="000B113D">
        <w:rPr>
          <w:sz w:val="21"/>
          <w:szCs w:val="21"/>
        </w:rPr>
        <w:fldChar w:fldCharType="end"/>
      </w:r>
      <w:r>
        <w:rPr>
          <w:sz w:val="21"/>
          <w:szCs w:val="21"/>
        </w:rPr>
        <w:t xml:space="preserve"> elevations</w:t>
      </w:r>
      <w:r w:rsidR="00063CEC">
        <w:rPr>
          <w:sz w:val="21"/>
          <w:szCs w:val="21"/>
        </w:rPr>
        <w:fldChar w:fldCharType="begin"/>
      </w:r>
      <w:r w:rsidR="00063CEC">
        <w:instrText xml:space="preserve"> XE "</w:instrText>
      </w:r>
      <w:r w:rsidR="00063CEC" w:rsidRPr="00C91098">
        <w:rPr>
          <w:sz w:val="21"/>
          <w:szCs w:val="21"/>
        </w:rPr>
        <w:instrText>hardscape elevations</w:instrText>
      </w:r>
      <w:r w:rsidR="00063CEC">
        <w:instrText xml:space="preserve">" </w:instrText>
      </w:r>
      <w:r w:rsidR="00063CEC">
        <w:rPr>
          <w:sz w:val="21"/>
          <w:szCs w:val="21"/>
        </w:rPr>
        <w:fldChar w:fldCharType="end"/>
      </w:r>
      <w:r>
        <w:rPr>
          <w:sz w:val="21"/>
          <w:szCs w:val="21"/>
        </w:rPr>
        <w:t>;</w:t>
      </w:r>
    </w:p>
    <w:p w14:paraId="6F8ECF71" w14:textId="312DFD20" w:rsidR="00FE6203" w:rsidRDefault="00FE6203" w:rsidP="000B65B9">
      <w:pPr>
        <w:pStyle w:val="ListParagraph"/>
        <w:widowControl w:val="0"/>
        <w:numPr>
          <w:ilvl w:val="2"/>
          <w:numId w:val="19"/>
        </w:numPr>
        <w:pBdr>
          <w:top w:val="nil"/>
          <w:left w:val="nil"/>
          <w:bottom w:val="nil"/>
          <w:right w:val="nil"/>
          <w:between w:val="nil"/>
          <w:bar w:val="nil"/>
        </w:pBdr>
        <w:spacing w:after="0" w:line="242" w:lineRule="auto"/>
        <w:ind w:right="122"/>
        <w:contextualSpacing w:val="0"/>
        <w:rPr>
          <w:sz w:val="21"/>
          <w:szCs w:val="21"/>
        </w:rPr>
      </w:pPr>
      <w:r>
        <w:rPr>
          <w:sz w:val="21"/>
          <w:szCs w:val="21"/>
        </w:rPr>
        <w:t>Location, typical details, and specifications of drainage</w:t>
      </w:r>
      <w:r w:rsidR="00CA10E3">
        <w:rPr>
          <w:sz w:val="21"/>
          <w:szCs w:val="21"/>
        </w:rPr>
        <w:fldChar w:fldCharType="begin"/>
      </w:r>
      <w:r w:rsidR="00CA10E3">
        <w:instrText xml:space="preserve"> XE "</w:instrText>
      </w:r>
      <w:r w:rsidR="00CA10E3" w:rsidRPr="00225BB8">
        <w:rPr>
          <w:sz w:val="21"/>
          <w:szCs w:val="21"/>
        </w:rPr>
        <w:instrText>drainage</w:instrText>
      </w:r>
      <w:r w:rsidR="00CA10E3">
        <w:instrText xml:space="preserve">" </w:instrText>
      </w:r>
      <w:r w:rsidR="00CA10E3">
        <w:rPr>
          <w:sz w:val="21"/>
          <w:szCs w:val="21"/>
        </w:rPr>
        <w:fldChar w:fldCharType="end"/>
      </w:r>
      <w:r>
        <w:rPr>
          <w:sz w:val="21"/>
          <w:szCs w:val="21"/>
        </w:rPr>
        <w:t xml:space="preserve"> facilities, including drainage inlet and outlet structures, dry wells</w:t>
      </w:r>
      <w:r w:rsidR="00CA10E3">
        <w:rPr>
          <w:sz w:val="21"/>
          <w:szCs w:val="21"/>
        </w:rPr>
        <w:fldChar w:fldCharType="begin"/>
      </w:r>
      <w:r w:rsidR="00CA10E3">
        <w:instrText xml:space="preserve"> XE "</w:instrText>
      </w:r>
      <w:r w:rsidR="00CA10E3" w:rsidRPr="004E31C8">
        <w:rPr>
          <w:sz w:val="21"/>
          <w:szCs w:val="21"/>
        </w:rPr>
        <w:instrText>dry wells</w:instrText>
      </w:r>
      <w:r w:rsidR="00CA10E3">
        <w:instrText xml:space="preserve">" </w:instrText>
      </w:r>
      <w:r w:rsidR="00CA10E3">
        <w:rPr>
          <w:sz w:val="21"/>
          <w:szCs w:val="21"/>
        </w:rPr>
        <w:fldChar w:fldCharType="end"/>
      </w:r>
      <w:r>
        <w:rPr>
          <w:sz w:val="21"/>
          <w:szCs w:val="21"/>
        </w:rPr>
        <w:t xml:space="preserve"> and area drains</w:t>
      </w:r>
      <w:r w:rsidR="00CA10E3">
        <w:rPr>
          <w:sz w:val="21"/>
          <w:szCs w:val="21"/>
        </w:rPr>
        <w:fldChar w:fldCharType="begin"/>
      </w:r>
      <w:r w:rsidR="00CA10E3">
        <w:instrText xml:space="preserve"> XE "</w:instrText>
      </w:r>
      <w:r w:rsidR="00CA10E3" w:rsidRPr="00E46BF6">
        <w:rPr>
          <w:sz w:val="21"/>
          <w:szCs w:val="21"/>
        </w:rPr>
        <w:instrText>drains</w:instrText>
      </w:r>
      <w:r w:rsidR="00CA10E3">
        <w:instrText xml:space="preserve">" </w:instrText>
      </w:r>
      <w:r w:rsidR="00CA10E3">
        <w:rPr>
          <w:sz w:val="21"/>
          <w:szCs w:val="21"/>
        </w:rPr>
        <w:fldChar w:fldCharType="end"/>
      </w:r>
      <w:r>
        <w:rPr>
          <w:sz w:val="21"/>
          <w:szCs w:val="21"/>
        </w:rPr>
        <w:t>.</w:t>
      </w:r>
    </w:p>
    <w:p w14:paraId="51B0E445" w14:textId="2C5F5338" w:rsidR="00FE6203" w:rsidRPr="00FE6203" w:rsidRDefault="00FE6203" w:rsidP="000B65B9">
      <w:pPr>
        <w:pStyle w:val="Heading3"/>
        <w:numPr>
          <w:ilvl w:val="2"/>
          <w:numId w:val="141"/>
        </w:numPr>
      </w:pPr>
      <w:bookmarkStart w:id="45" w:name="_Toc214661253"/>
      <w:r>
        <w:t>Exterior Elevations (1/8’’ or ¼’’ scale). This plan to show:</w:t>
      </w:r>
      <w:bookmarkEnd w:id="45"/>
    </w:p>
    <w:p w14:paraId="396CDA1E" w14:textId="1E6CA104"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All areas twenty-five feet (25') beyond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 xml:space="preserve"> line</w:t>
      </w:r>
      <w:r w:rsidR="00CA10E3">
        <w:rPr>
          <w:sz w:val="21"/>
          <w:szCs w:val="21"/>
        </w:rPr>
        <w:fldChar w:fldCharType="begin"/>
      </w:r>
      <w:r w:rsidR="00CA10E3">
        <w:instrText xml:space="preserve"> XE "</w:instrText>
      </w:r>
      <w:r w:rsidR="00CA10E3" w:rsidRPr="0014394C">
        <w:rPr>
          <w:sz w:val="21"/>
          <w:szCs w:val="21"/>
        </w:rPr>
        <w:instrText>lot line</w:instrText>
      </w:r>
      <w:r w:rsidR="00CA10E3">
        <w:instrText xml:space="preserve">" </w:instrText>
      </w:r>
      <w:r w:rsidR="00CA10E3">
        <w:rPr>
          <w:sz w:val="21"/>
          <w:szCs w:val="21"/>
        </w:rPr>
        <w:fldChar w:fldCharType="end"/>
      </w:r>
      <w:r>
        <w:rPr>
          <w:sz w:val="21"/>
          <w:szCs w:val="21"/>
        </w:rPr>
        <w:t>, and all existing improvements in these areas;</w:t>
      </w:r>
    </w:p>
    <w:p w14:paraId="1FF89215" w14:textId="333A6736"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Height of garden walls</w:t>
      </w:r>
      <w:r w:rsidR="00AE1D8E">
        <w:rPr>
          <w:sz w:val="21"/>
          <w:szCs w:val="21"/>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sz w:val="21"/>
          <w:szCs w:val="21"/>
        </w:rPr>
        <w:fldChar w:fldCharType="end"/>
      </w:r>
      <w:r>
        <w:rPr>
          <w:sz w:val="21"/>
          <w:szCs w:val="21"/>
        </w:rPr>
        <w:t xml:space="preserve"> from approved pad elevation</w:t>
      </w:r>
      <w:r w:rsidR="0000732F">
        <w:rPr>
          <w:sz w:val="21"/>
          <w:szCs w:val="21"/>
        </w:rPr>
        <w:fldChar w:fldCharType="begin"/>
      </w:r>
      <w:r w:rsidR="0000732F">
        <w:instrText xml:space="preserve"> XE "</w:instrText>
      </w:r>
      <w:r w:rsidR="0000732F" w:rsidRPr="00AD0DE5">
        <w:rPr>
          <w:sz w:val="21"/>
          <w:szCs w:val="21"/>
        </w:rPr>
        <w:instrText>elevation</w:instrText>
      </w:r>
      <w:r w:rsidR="0000732F">
        <w:instrText xml:space="preserve">" </w:instrText>
      </w:r>
      <w:r w:rsidR="0000732F">
        <w:rPr>
          <w:sz w:val="21"/>
          <w:szCs w:val="21"/>
        </w:rPr>
        <w:fldChar w:fldCharType="end"/>
      </w:r>
      <w:r>
        <w:rPr>
          <w:sz w:val="21"/>
          <w:szCs w:val="21"/>
        </w:rPr>
        <w:t xml:space="preserve"> in different areas;</w:t>
      </w:r>
    </w:p>
    <w:p w14:paraId="1E08F9A9" w14:textId="3257E15E"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Proposed exterior materials</w:t>
      </w:r>
      <w:r w:rsidR="00063CEC">
        <w:rPr>
          <w:sz w:val="21"/>
          <w:szCs w:val="21"/>
        </w:rPr>
        <w:fldChar w:fldCharType="begin"/>
      </w:r>
      <w:r w:rsidR="00063CEC">
        <w:instrText xml:space="preserve"> XE "</w:instrText>
      </w:r>
      <w:r w:rsidR="00063CEC" w:rsidRPr="00CC752D">
        <w:rPr>
          <w:sz w:val="21"/>
          <w:szCs w:val="21"/>
        </w:rPr>
        <w:instrText>exterior materials</w:instrText>
      </w:r>
      <w:r w:rsidR="00063CEC">
        <w:instrText xml:space="preserve">" </w:instrText>
      </w:r>
      <w:r w:rsidR="00063CEC">
        <w:rPr>
          <w:sz w:val="21"/>
          <w:szCs w:val="21"/>
        </w:rPr>
        <w:fldChar w:fldCharType="end"/>
      </w:r>
      <w:r>
        <w:rPr>
          <w:sz w:val="21"/>
          <w:szCs w:val="21"/>
        </w:rPr>
        <w:t xml:space="preserve"> and finishes on walls</w:t>
      </w:r>
      <w:r w:rsidR="00AE1D8E">
        <w:rPr>
          <w:sz w:val="21"/>
          <w:szCs w:val="21"/>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sz w:val="21"/>
          <w:szCs w:val="21"/>
        </w:rPr>
        <w:fldChar w:fldCharType="end"/>
      </w:r>
      <w:r>
        <w:rPr>
          <w:sz w:val="21"/>
          <w:szCs w:val="21"/>
        </w:rPr>
        <w:t xml:space="preserve"> and roofs (in color</w:t>
      </w:r>
      <w:r w:rsidR="00E71FA0">
        <w:rPr>
          <w:sz w:val="21"/>
          <w:szCs w:val="21"/>
        </w:rPr>
        <w:fldChar w:fldCharType="begin"/>
      </w:r>
      <w:r w:rsidR="00E71FA0">
        <w:instrText xml:space="preserve"> XE "</w:instrText>
      </w:r>
      <w:r w:rsidR="00E71FA0" w:rsidRPr="00A87204">
        <w:rPr>
          <w:sz w:val="21"/>
          <w:szCs w:val="21"/>
        </w:rPr>
        <w:instrText>color</w:instrText>
      </w:r>
      <w:r w:rsidR="00E71FA0">
        <w:instrText xml:space="preserve">" </w:instrText>
      </w:r>
      <w:r w:rsidR="00E71FA0">
        <w:rPr>
          <w:sz w:val="21"/>
          <w:szCs w:val="21"/>
        </w:rPr>
        <w:fldChar w:fldCharType="end"/>
      </w:r>
      <w:r>
        <w:rPr>
          <w:sz w:val="21"/>
          <w:szCs w:val="21"/>
        </w:rPr>
        <w:t>); proposed special architectural elements;</w:t>
      </w:r>
    </w:p>
    <w:p w14:paraId="595E8D8D" w14:textId="1ECB1C96"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Maximum height of finished structure from approved pad elevation</w:t>
      </w:r>
      <w:r w:rsidR="0000732F">
        <w:rPr>
          <w:sz w:val="21"/>
          <w:szCs w:val="21"/>
        </w:rPr>
        <w:fldChar w:fldCharType="begin"/>
      </w:r>
      <w:r w:rsidR="0000732F">
        <w:instrText xml:space="preserve"> XE "</w:instrText>
      </w:r>
      <w:r w:rsidR="0000732F" w:rsidRPr="00AD0DE5">
        <w:rPr>
          <w:sz w:val="21"/>
          <w:szCs w:val="21"/>
        </w:rPr>
        <w:instrText>elevation</w:instrText>
      </w:r>
      <w:r w:rsidR="0000732F">
        <w:instrText xml:space="preserve">" </w:instrText>
      </w:r>
      <w:r w:rsidR="0000732F">
        <w:rPr>
          <w:sz w:val="21"/>
          <w:szCs w:val="21"/>
        </w:rPr>
        <w:fldChar w:fldCharType="end"/>
      </w:r>
      <w:r>
        <w:rPr>
          <w:sz w:val="21"/>
          <w:szCs w:val="21"/>
        </w:rPr>
        <w:t>;</w:t>
      </w:r>
    </w:p>
    <w:p w14:paraId="1B694D2A" w14:textId="73938935"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Typical fascia</w:t>
      </w:r>
      <w:r w:rsidR="00FC73B9">
        <w:rPr>
          <w:sz w:val="21"/>
          <w:szCs w:val="21"/>
        </w:rPr>
        <w:fldChar w:fldCharType="begin"/>
      </w:r>
      <w:r w:rsidR="00FC73B9">
        <w:instrText xml:space="preserve"> XE "</w:instrText>
      </w:r>
      <w:r w:rsidR="00FC73B9" w:rsidRPr="00C11DE9">
        <w:rPr>
          <w:sz w:val="21"/>
          <w:szCs w:val="21"/>
        </w:rPr>
        <w:instrText>fascia</w:instrText>
      </w:r>
      <w:r w:rsidR="00FC73B9">
        <w:instrText xml:space="preserve">" </w:instrText>
      </w:r>
      <w:r w:rsidR="00FC73B9">
        <w:rPr>
          <w:sz w:val="21"/>
          <w:szCs w:val="21"/>
        </w:rPr>
        <w:fldChar w:fldCharType="end"/>
      </w:r>
      <w:r>
        <w:rPr>
          <w:sz w:val="21"/>
          <w:szCs w:val="21"/>
        </w:rPr>
        <w:t xml:space="preserve"> and soffit</w:t>
      </w:r>
      <w:r w:rsidR="00FC73B9">
        <w:rPr>
          <w:sz w:val="21"/>
          <w:szCs w:val="21"/>
        </w:rPr>
        <w:fldChar w:fldCharType="begin"/>
      </w:r>
      <w:r w:rsidR="00FC73B9">
        <w:instrText xml:space="preserve"> XE "</w:instrText>
      </w:r>
      <w:r w:rsidR="00FC73B9" w:rsidRPr="002D0270">
        <w:rPr>
          <w:sz w:val="21"/>
          <w:szCs w:val="21"/>
        </w:rPr>
        <w:instrText>soffit</w:instrText>
      </w:r>
      <w:r w:rsidR="00FC73B9">
        <w:instrText xml:space="preserve">" </w:instrText>
      </w:r>
      <w:r w:rsidR="00FC73B9">
        <w:rPr>
          <w:sz w:val="21"/>
          <w:szCs w:val="21"/>
        </w:rPr>
        <w:fldChar w:fldCharType="end"/>
      </w:r>
      <w:r>
        <w:rPr>
          <w:sz w:val="21"/>
          <w:szCs w:val="21"/>
        </w:rPr>
        <w:t xml:space="preserve"> details, typical exterior column</w:t>
      </w:r>
      <w:r w:rsidR="00FC73B9">
        <w:rPr>
          <w:sz w:val="21"/>
          <w:szCs w:val="21"/>
        </w:rPr>
        <w:fldChar w:fldCharType="begin"/>
      </w:r>
      <w:r w:rsidR="00FC73B9">
        <w:instrText xml:space="preserve"> XE "</w:instrText>
      </w:r>
      <w:r w:rsidR="00FC73B9" w:rsidRPr="002A7A0A">
        <w:rPr>
          <w:sz w:val="21"/>
          <w:szCs w:val="21"/>
        </w:rPr>
        <w:instrText>column</w:instrText>
      </w:r>
      <w:r w:rsidR="00FC73B9">
        <w:instrText xml:space="preserve">" </w:instrText>
      </w:r>
      <w:r w:rsidR="00FC73B9">
        <w:rPr>
          <w:sz w:val="21"/>
          <w:szCs w:val="21"/>
        </w:rPr>
        <w:fldChar w:fldCharType="end"/>
      </w:r>
      <w:r>
        <w:rPr>
          <w:sz w:val="21"/>
          <w:szCs w:val="21"/>
        </w:rPr>
        <w:t xml:space="preserve"> details if any; typical door</w:t>
      </w:r>
      <w:r w:rsidR="00FC73B9">
        <w:rPr>
          <w:sz w:val="21"/>
          <w:szCs w:val="21"/>
        </w:rPr>
        <w:fldChar w:fldCharType="begin"/>
      </w:r>
      <w:r w:rsidR="00FC73B9">
        <w:instrText xml:space="preserve"> XE "</w:instrText>
      </w:r>
      <w:r w:rsidR="00FC73B9" w:rsidRPr="00BC0730">
        <w:rPr>
          <w:sz w:val="21"/>
          <w:szCs w:val="21"/>
        </w:rPr>
        <w:instrText>door</w:instrText>
      </w:r>
      <w:r w:rsidR="00FC73B9">
        <w:instrText xml:space="preserve">" </w:instrText>
      </w:r>
      <w:r w:rsidR="00FC73B9">
        <w:rPr>
          <w:sz w:val="21"/>
          <w:szCs w:val="21"/>
        </w:rPr>
        <w:fldChar w:fldCharType="end"/>
      </w:r>
      <w:r>
        <w:rPr>
          <w:sz w:val="21"/>
          <w:szCs w:val="21"/>
        </w:rPr>
        <w:t xml:space="preserve"> head and jamb details, window head, jamb and sill details and typical freestanding and retaining wall</w:t>
      </w:r>
      <w:r w:rsidR="0000732F">
        <w:rPr>
          <w:sz w:val="21"/>
          <w:szCs w:val="21"/>
        </w:rPr>
        <w:fldChar w:fldCharType="begin"/>
      </w:r>
      <w:r w:rsidR="0000732F">
        <w:instrText xml:space="preserve"> XE "</w:instrText>
      </w:r>
      <w:r w:rsidR="0000732F" w:rsidRPr="003E1876">
        <w:rPr>
          <w:sz w:val="21"/>
          <w:szCs w:val="21"/>
        </w:rPr>
        <w:instrText>retaining wall</w:instrText>
      </w:r>
      <w:r w:rsidR="0000732F">
        <w:instrText xml:space="preserve">" </w:instrText>
      </w:r>
      <w:r w:rsidR="0000732F">
        <w:rPr>
          <w:sz w:val="21"/>
          <w:szCs w:val="21"/>
        </w:rPr>
        <w:fldChar w:fldCharType="end"/>
      </w:r>
      <w:r>
        <w:rPr>
          <w:sz w:val="21"/>
          <w:szCs w:val="21"/>
        </w:rPr>
        <w:t xml:space="preserve"> details;</w:t>
      </w:r>
    </w:p>
    <w:p w14:paraId="31C21029" w14:textId="3189EBDE"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Show the outline of all retaining walls</w:t>
      </w:r>
      <w:r w:rsidR="00AE1D8E">
        <w:rPr>
          <w:sz w:val="21"/>
          <w:szCs w:val="21"/>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sz w:val="21"/>
          <w:szCs w:val="21"/>
        </w:rPr>
        <w:fldChar w:fldCharType="end"/>
      </w:r>
      <w:r>
        <w:rPr>
          <w:sz w:val="21"/>
          <w:szCs w:val="21"/>
        </w:rPr>
        <w:t xml:space="preserve"> with dash lines as they impact the residence elevation</w:t>
      </w:r>
      <w:r w:rsidR="0000732F">
        <w:rPr>
          <w:sz w:val="21"/>
          <w:szCs w:val="21"/>
        </w:rPr>
        <w:fldChar w:fldCharType="begin"/>
      </w:r>
      <w:r w:rsidR="0000732F">
        <w:instrText xml:space="preserve"> XE "</w:instrText>
      </w:r>
      <w:r w:rsidR="0000732F" w:rsidRPr="00AD0DE5">
        <w:rPr>
          <w:sz w:val="21"/>
          <w:szCs w:val="21"/>
        </w:rPr>
        <w:instrText>elevation</w:instrText>
      </w:r>
      <w:r w:rsidR="0000732F">
        <w:instrText xml:space="preserve">" </w:instrText>
      </w:r>
      <w:r w:rsidR="0000732F">
        <w:rPr>
          <w:sz w:val="21"/>
          <w:szCs w:val="21"/>
        </w:rPr>
        <w:fldChar w:fldCharType="end"/>
      </w:r>
      <w:r>
        <w:rPr>
          <w:sz w:val="21"/>
          <w:szCs w:val="21"/>
        </w:rPr>
        <w:t>;</w:t>
      </w:r>
    </w:p>
    <w:p w14:paraId="7CF2CECE" w14:textId="77777777"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Address location.</w:t>
      </w:r>
    </w:p>
    <w:p w14:paraId="5B7EAF50" w14:textId="2A399A73" w:rsidR="00FE6203" w:rsidRDefault="00FE6203" w:rsidP="000B65B9">
      <w:pPr>
        <w:pStyle w:val="Heading3"/>
        <w:numPr>
          <w:ilvl w:val="2"/>
          <w:numId w:val="21"/>
        </w:numPr>
      </w:pPr>
      <w:bookmarkStart w:id="46" w:name="_Toc35"/>
      <w:bookmarkStart w:id="47" w:name="_Toc214633740"/>
      <w:bookmarkStart w:id="48" w:name="_Toc214661254"/>
      <w:r>
        <w:t>Roof</w:t>
      </w:r>
      <w:r w:rsidR="00825A94">
        <w:fldChar w:fldCharType="begin"/>
      </w:r>
      <w:r w:rsidR="00825A94">
        <w:instrText xml:space="preserve"> XE "</w:instrText>
      </w:r>
      <w:r w:rsidR="00825A94" w:rsidRPr="0019406D">
        <w:rPr>
          <w:sz w:val="21"/>
          <w:szCs w:val="21"/>
        </w:rPr>
        <w:instrText>Roof</w:instrText>
      </w:r>
      <w:r w:rsidR="00825A94">
        <w:instrText xml:space="preserve">" </w:instrText>
      </w:r>
      <w:r w:rsidR="00825A94">
        <w:fldChar w:fldCharType="end"/>
      </w:r>
      <w:r>
        <w:t xml:space="preserve"> Plan (1/8” scale). This plan to show:</w:t>
      </w:r>
      <w:bookmarkEnd w:id="46"/>
      <w:bookmarkEnd w:id="47"/>
      <w:bookmarkEnd w:id="48"/>
    </w:p>
    <w:p w14:paraId="26187EE2" w14:textId="0E64FD0C"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Flat and sloped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area and how they are drained; Trellis areas, skylights</w:t>
      </w:r>
      <w:r w:rsidR="0000732F">
        <w:rPr>
          <w:sz w:val="21"/>
          <w:szCs w:val="21"/>
        </w:rPr>
        <w:fldChar w:fldCharType="begin"/>
      </w:r>
      <w:r w:rsidR="0000732F">
        <w:instrText xml:space="preserve"> XE "</w:instrText>
      </w:r>
      <w:r w:rsidR="0000732F" w:rsidRPr="00EC3973">
        <w:rPr>
          <w:sz w:val="21"/>
          <w:szCs w:val="21"/>
        </w:rPr>
        <w:instrText>skylights</w:instrText>
      </w:r>
      <w:r w:rsidR="0000732F">
        <w:instrText xml:space="preserve">" </w:instrText>
      </w:r>
      <w:r w:rsidR="0000732F">
        <w:rPr>
          <w:sz w:val="21"/>
          <w:szCs w:val="21"/>
        </w:rPr>
        <w:fldChar w:fldCharType="end"/>
      </w:r>
      <w:r>
        <w:rPr>
          <w:sz w:val="21"/>
          <w:szCs w:val="21"/>
        </w:rPr>
        <w:t>;</w:t>
      </w:r>
    </w:p>
    <w:p w14:paraId="14C87062" w14:textId="43767BBF"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Location of exterior walls</w:t>
      </w:r>
      <w:r w:rsidR="00AE1D8E">
        <w:rPr>
          <w:sz w:val="21"/>
          <w:szCs w:val="21"/>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sz w:val="21"/>
          <w:szCs w:val="21"/>
        </w:rPr>
        <w:fldChar w:fldCharType="end"/>
      </w:r>
      <w:r>
        <w:rPr>
          <w:sz w:val="21"/>
          <w:szCs w:val="21"/>
        </w:rPr>
        <w:t xml:space="preserve"> and columns</w:t>
      </w:r>
      <w:r w:rsidR="00825A94">
        <w:rPr>
          <w:sz w:val="21"/>
          <w:szCs w:val="21"/>
        </w:rPr>
        <w:fldChar w:fldCharType="begin"/>
      </w:r>
      <w:r w:rsidR="00825A94">
        <w:instrText xml:space="preserve"> XE "</w:instrText>
      </w:r>
      <w:r w:rsidR="00825A94" w:rsidRPr="009B3BB3">
        <w:rPr>
          <w:sz w:val="21"/>
          <w:szCs w:val="21"/>
        </w:rPr>
        <w:instrText>columns</w:instrText>
      </w:r>
      <w:r w:rsidR="00825A94">
        <w:instrText xml:space="preserve">" </w:instrText>
      </w:r>
      <w:r w:rsidR="00825A94">
        <w:rPr>
          <w:sz w:val="21"/>
          <w:szCs w:val="21"/>
        </w:rPr>
        <w:fldChar w:fldCharType="end"/>
      </w:r>
      <w:r>
        <w:rPr>
          <w:sz w:val="21"/>
          <w:szCs w:val="21"/>
        </w:rPr>
        <w:t xml:space="preserve"> in relationship to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edge. (NOTE: A transparent roof plan overlay to be used along with the Site and Floor Plan</w:t>
      </w:r>
      <w:r w:rsidR="0026238E">
        <w:rPr>
          <w:sz w:val="21"/>
          <w:szCs w:val="21"/>
        </w:rPr>
        <w:fldChar w:fldCharType="begin"/>
      </w:r>
      <w:r w:rsidR="0026238E">
        <w:instrText xml:space="preserve"> XE "</w:instrText>
      </w:r>
      <w:r w:rsidR="0026238E" w:rsidRPr="00D11A25">
        <w:instrText>Floor Plan</w:instrText>
      </w:r>
      <w:r w:rsidR="0026238E">
        <w:instrText xml:space="preserve">" </w:instrText>
      </w:r>
      <w:r w:rsidR="0026238E">
        <w:rPr>
          <w:sz w:val="21"/>
          <w:szCs w:val="21"/>
        </w:rPr>
        <w:fldChar w:fldCharType="end"/>
      </w:r>
      <w:r>
        <w:rPr>
          <w:sz w:val="21"/>
          <w:szCs w:val="21"/>
        </w:rPr>
        <w:t xml:space="preserve"> is </w:t>
      </w:r>
      <w:proofErr w:type="gramStart"/>
      <w:r>
        <w:rPr>
          <w:sz w:val="21"/>
          <w:szCs w:val="21"/>
        </w:rPr>
        <w:t>desirable, but</w:t>
      </w:r>
      <w:proofErr w:type="gramEnd"/>
      <w:r>
        <w:rPr>
          <w:sz w:val="21"/>
          <w:szCs w:val="21"/>
        </w:rPr>
        <w:t xml:space="preserve"> not required. Only one (1) copy would be needed for review purposes);</w:t>
      </w:r>
    </w:p>
    <w:p w14:paraId="688C0FA1" w14:textId="6242DEE4"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All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mounted equipment</w:t>
      </w:r>
      <w:r w:rsidR="00996853">
        <w:rPr>
          <w:sz w:val="21"/>
          <w:szCs w:val="21"/>
        </w:rPr>
        <w:fldChar w:fldCharType="begin"/>
      </w:r>
      <w:r w:rsidR="00996853">
        <w:instrText xml:space="preserve"> XE "</w:instrText>
      </w:r>
      <w:r w:rsidR="00996853" w:rsidRPr="009155A5">
        <w:rPr>
          <w:sz w:val="21"/>
          <w:szCs w:val="21"/>
        </w:rPr>
        <w:instrText>mounted equipment</w:instrText>
      </w:r>
      <w:r w:rsidR="00996853">
        <w:instrText xml:space="preserve">" </w:instrText>
      </w:r>
      <w:r w:rsidR="00996853">
        <w:rPr>
          <w:sz w:val="21"/>
          <w:szCs w:val="21"/>
        </w:rPr>
        <w:fldChar w:fldCharType="end"/>
      </w:r>
      <w:r>
        <w:rPr>
          <w:sz w:val="21"/>
          <w:szCs w:val="21"/>
        </w:rPr>
        <w:t>.</w:t>
      </w:r>
    </w:p>
    <w:p w14:paraId="4A485EAD" w14:textId="4F9B6F9C" w:rsidR="00DA7D76" w:rsidRDefault="00FE6203" w:rsidP="000B65B9">
      <w:pPr>
        <w:pStyle w:val="Heading3"/>
        <w:numPr>
          <w:ilvl w:val="2"/>
          <w:numId w:val="22"/>
        </w:numPr>
      </w:pPr>
      <w:bookmarkStart w:id="49" w:name="_Toc214661255"/>
      <w:r>
        <w:t>Foundation and Details. This plan to show:</w:t>
      </w:r>
      <w:bookmarkEnd w:id="49"/>
    </w:p>
    <w:p w14:paraId="15CD7EF1" w14:textId="73F33E56"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All slab</w:t>
      </w:r>
      <w:r w:rsidR="0000732F">
        <w:rPr>
          <w:sz w:val="21"/>
          <w:szCs w:val="21"/>
        </w:rPr>
        <w:fldChar w:fldCharType="begin"/>
      </w:r>
      <w:r w:rsidR="0000732F">
        <w:instrText xml:space="preserve"> XE "</w:instrText>
      </w:r>
      <w:r w:rsidR="0000732F" w:rsidRPr="00BD610A">
        <w:rPr>
          <w:sz w:val="21"/>
          <w:szCs w:val="21"/>
        </w:rPr>
        <w:instrText>slab</w:instrText>
      </w:r>
      <w:r w:rsidR="0000732F">
        <w:instrText xml:space="preserve">" </w:instrText>
      </w:r>
      <w:r w:rsidR="0000732F">
        <w:rPr>
          <w:sz w:val="21"/>
          <w:szCs w:val="21"/>
        </w:rPr>
        <w:fldChar w:fldCharType="end"/>
      </w:r>
      <w:r>
        <w:rPr>
          <w:sz w:val="21"/>
          <w:szCs w:val="21"/>
        </w:rPr>
        <w:t xml:space="preserve"> elevations</w:t>
      </w:r>
      <w:r w:rsidR="00C47D2B">
        <w:rPr>
          <w:sz w:val="21"/>
          <w:szCs w:val="21"/>
        </w:rPr>
        <w:fldChar w:fldCharType="begin"/>
      </w:r>
      <w:r w:rsidR="00C47D2B">
        <w:instrText xml:space="preserve"> XE "</w:instrText>
      </w:r>
      <w:r w:rsidR="00C47D2B" w:rsidRPr="006B1628">
        <w:rPr>
          <w:sz w:val="21"/>
          <w:szCs w:val="21"/>
        </w:rPr>
        <w:instrText>elevations</w:instrText>
      </w:r>
      <w:r w:rsidR="00C47D2B">
        <w:instrText xml:space="preserve">" </w:instrText>
      </w:r>
      <w:r w:rsidR="00C47D2B">
        <w:rPr>
          <w:sz w:val="21"/>
          <w:szCs w:val="21"/>
        </w:rPr>
        <w:fldChar w:fldCharType="end"/>
      </w:r>
      <w:r>
        <w:rPr>
          <w:sz w:val="21"/>
          <w:szCs w:val="21"/>
        </w:rPr>
        <w:t>;</w:t>
      </w:r>
    </w:p>
    <w:p w14:paraId="078BABA3" w14:textId="596F3CBF" w:rsidR="00FE6203" w:rsidRDefault="00FE6203" w:rsidP="000B65B9">
      <w:pPr>
        <w:pStyle w:val="ListParagraph"/>
        <w:widowControl w:val="0"/>
        <w:numPr>
          <w:ilvl w:val="2"/>
          <w:numId w:val="20"/>
        </w:numPr>
        <w:pBdr>
          <w:top w:val="nil"/>
          <w:left w:val="nil"/>
          <w:bottom w:val="nil"/>
          <w:right w:val="nil"/>
          <w:between w:val="nil"/>
          <w:bar w:val="nil"/>
        </w:pBdr>
        <w:spacing w:after="0" w:line="242" w:lineRule="auto"/>
        <w:ind w:right="122"/>
        <w:contextualSpacing w:val="0"/>
        <w:rPr>
          <w:sz w:val="21"/>
          <w:szCs w:val="21"/>
        </w:rPr>
      </w:pPr>
      <w:r>
        <w:rPr>
          <w:sz w:val="21"/>
          <w:szCs w:val="21"/>
        </w:rPr>
        <w:t>Reference and include all details required for the construction· of the foundation system. The installation of all the concrete</w:t>
      </w:r>
      <w:r w:rsidR="0000732F">
        <w:rPr>
          <w:sz w:val="21"/>
          <w:szCs w:val="21"/>
        </w:rPr>
        <w:fldChar w:fldCharType="begin"/>
      </w:r>
      <w:r w:rsidR="0000732F">
        <w:instrText xml:space="preserve"> XE "</w:instrText>
      </w:r>
      <w:r w:rsidR="0000732F" w:rsidRPr="00C3251E">
        <w:rPr>
          <w:sz w:val="21"/>
          <w:szCs w:val="21"/>
        </w:rPr>
        <w:instrText>concrete</w:instrText>
      </w:r>
      <w:r w:rsidR="0000732F">
        <w:instrText xml:space="preserve">" </w:instrText>
      </w:r>
      <w:r w:rsidR="0000732F">
        <w:rPr>
          <w:sz w:val="21"/>
          <w:szCs w:val="21"/>
        </w:rPr>
        <w:fldChar w:fldCharType="end"/>
      </w:r>
      <w:r>
        <w:rPr>
          <w:sz w:val="21"/>
          <w:szCs w:val="21"/>
        </w:rPr>
        <w:t xml:space="preserve"> including any raised floor construction shall also be indicated.</w:t>
      </w:r>
    </w:p>
    <w:p w14:paraId="69673D55" w14:textId="4A9505F6" w:rsidR="00FE6203" w:rsidRDefault="00FE6203" w:rsidP="000B65B9">
      <w:pPr>
        <w:pStyle w:val="Heading3"/>
        <w:numPr>
          <w:ilvl w:val="2"/>
          <w:numId w:val="142"/>
        </w:numPr>
      </w:pPr>
      <w:bookmarkStart w:id="50" w:name="_Toc214661256"/>
      <w:r>
        <w:t>Floor Plan</w:t>
      </w:r>
      <w:r w:rsidR="0026238E">
        <w:fldChar w:fldCharType="begin"/>
      </w:r>
      <w:r w:rsidR="0026238E">
        <w:instrText xml:space="preserve"> XE "</w:instrText>
      </w:r>
      <w:r w:rsidR="0026238E" w:rsidRPr="00D11A25">
        <w:instrText>Floor Plan</w:instrText>
      </w:r>
      <w:r w:rsidR="0026238E">
        <w:instrText xml:space="preserve">" </w:instrText>
      </w:r>
      <w:r w:rsidR="0026238E">
        <w:fldChar w:fldCharType="end"/>
      </w:r>
      <w:r>
        <w:t xml:space="preserve"> and Details. This plan to show:</w:t>
      </w:r>
      <w:bookmarkEnd w:id="50"/>
    </w:p>
    <w:p w14:paraId="17125C29" w14:textId="7E30DBDB" w:rsidR="00FE6203" w:rsidRDefault="00FE6203" w:rsidP="000B65B9">
      <w:pPr>
        <w:pStyle w:val="ListParagraph"/>
        <w:widowControl w:val="0"/>
        <w:numPr>
          <w:ilvl w:val="3"/>
          <w:numId w:val="23"/>
        </w:numPr>
        <w:pBdr>
          <w:top w:val="nil"/>
          <w:left w:val="nil"/>
          <w:bottom w:val="nil"/>
          <w:right w:val="nil"/>
          <w:between w:val="nil"/>
          <w:bar w:val="nil"/>
        </w:pBdr>
        <w:spacing w:before="1" w:after="0" w:line="253" w:lineRule="exact"/>
        <w:contextualSpacing w:val="0"/>
        <w:jc w:val="both"/>
        <w:rPr>
          <w:sz w:val="21"/>
          <w:szCs w:val="21"/>
        </w:rPr>
      </w:pPr>
      <w:r>
        <w:rPr>
          <w:sz w:val="21"/>
          <w:szCs w:val="21"/>
        </w:rPr>
        <w:t>All walls</w:t>
      </w:r>
      <w:r w:rsidR="00AE1D8E">
        <w:rPr>
          <w:sz w:val="21"/>
          <w:szCs w:val="21"/>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sz w:val="21"/>
          <w:szCs w:val="21"/>
        </w:rPr>
        <w:fldChar w:fldCharType="end"/>
      </w:r>
      <w:r>
        <w:rPr>
          <w:sz w:val="21"/>
          <w:szCs w:val="21"/>
        </w:rPr>
        <w:t>, partitions, defined spaces and uses;</w:t>
      </w:r>
    </w:p>
    <w:p w14:paraId="3666566E" w14:textId="3F8D73EC" w:rsidR="00FE6203" w:rsidRDefault="00FE6203" w:rsidP="000B65B9">
      <w:pPr>
        <w:pStyle w:val="ListParagraph"/>
        <w:widowControl w:val="0"/>
        <w:numPr>
          <w:ilvl w:val="3"/>
          <w:numId w:val="24"/>
        </w:numPr>
        <w:pBdr>
          <w:top w:val="nil"/>
          <w:left w:val="nil"/>
          <w:bottom w:val="nil"/>
          <w:right w:val="nil"/>
          <w:between w:val="nil"/>
          <w:bar w:val="nil"/>
        </w:pBdr>
        <w:spacing w:after="0" w:line="247" w:lineRule="auto"/>
        <w:ind w:right="127"/>
        <w:contextualSpacing w:val="0"/>
        <w:jc w:val="both"/>
        <w:rPr>
          <w:sz w:val="21"/>
          <w:szCs w:val="21"/>
        </w:rPr>
      </w:pPr>
      <w:r>
        <w:rPr>
          <w:sz w:val="21"/>
          <w:szCs w:val="21"/>
        </w:rPr>
        <w:t>Include all details required for the construction of concrete</w:t>
      </w:r>
      <w:r w:rsidR="0000732F">
        <w:rPr>
          <w:sz w:val="21"/>
          <w:szCs w:val="21"/>
        </w:rPr>
        <w:fldChar w:fldCharType="begin"/>
      </w:r>
      <w:r w:rsidR="0000732F">
        <w:instrText xml:space="preserve"> XE "</w:instrText>
      </w:r>
      <w:r w:rsidR="0000732F" w:rsidRPr="00C3251E">
        <w:rPr>
          <w:sz w:val="21"/>
          <w:szCs w:val="21"/>
        </w:rPr>
        <w:instrText>concrete</w:instrText>
      </w:r>
      <w:r w:rsidR="0000732F">
        <w:instrText xml:space="preserve">" </w:instrText>
      </w:r>
      <w:r w:rsidR="0000732F">
        <w:rPr>
          <w:sz w:val="21"/>
          <w:szCs w:val="21"/>
        </w:rPr>
        <w:fldChar w:fldCharType="end"/>
      </w:r>
      <w:r>
        <w:rPr>
          <w:sz w:val="21"/>
          <w:szCs w:val="21"/>
        </w:rPr>
        <w:t>, masonry</w:t>
      </w:r>
      <w:r w:rsidR="0000732F">
        <w:rPr>
          <w:sz w:val="21"/>
          <w:szCs w:val="21"/>
        </w:rPr>
        <w:fldChar w:fldCharType="begin"/>
      </w:r>
      <w:r w:rsidR="0000732F">
        <w:instrText xml:space="preserve"> XE "</w:instrText>
      </w:r>
      <w:r w:rsidR="0000732F" w:rsidRPr="007C4252">
        <w:rPr>
          <w:sz w:val="21"/>
          <w:szCs w:val="21"/>
        </w:rPr>
        <w:instrText>masonry</w:instrText>
      </w:r>
      <w:r w:rsidR="0000732F">
        <w:instrText xml:space="preserve">" </w:instrText>
      </w:r>
      <w:r w:rsidR="0000732F">
        <w:rPr>
          <w:sz w:val="21"/>
          <w:szCs w:val="21"/>
        </w:rPr>
        <w:fldChar w:fldCharType="end"/>
      </w:r>
      <w:r>
        <w:rPr>
          <w:sz w:val="21"/>
          <w:szCs w:val="21"/>
        </w:rPr>
        <w:t xml:space="preserve"> and framed walls</w:t>
      </w:r>
      <w:r w:rsidR="00AE1D8E">
        <w:rPr>
          <w:sz w:val="21"/>
          <w:szCs w:val="21"/>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sz w:val="21"/>
          <w:szCs w:val="21"/>
        </w:rPr>
        <w:fldChar w:fldCharType="end"/>
      </w:r>
      <w:r>
        <w:rPr>
          <w:sz w:val="21"/>
          <w:szCs w:val="21"/>
        </w:rPr>
        <w:t>. Doors sizes, cabinets, wall fixtures</w:t>
      </w:r>
      <w:r w:rsidR="0000732F">
        <w:rPr>
          <w:sz w:val="21"/>
          <w:szCs w:val="21"/>
        </w:rPr>
        <w:fldChar w:fldCharType="begin"/>
      </w:r>
      <w:r w:rsidR="0000732F">
        <w:instrText xml:space="preserve"> XE "</w:instrText>
      </w:r>
      <w:r w:rsidR="0000732F" w:rsidRPr="00386EFF">
        <w:rPr>
          <w:sz w:val="21"/>
          <w:szCs w:val="21"/>
        </w:rPr>
        <w:instrText>wall fixtures</w:instrText>
      </w:r>
      <w:r w:rsidR="0000732F">
        <w:instrText xml:space="preserve">" </w:instrText>
      </w:r>
      <w:r w:rsidR="0000732F">
        <w:rPr>
          <w:sz w:val="21"/>
          <w:szCs w:val="21"/>
        </w:rPr>
        <w:fldChar w:fldCharType="end"/>
      </w:r>
      <w:r>
        <w:rPr>
          <w:sz w:val="21"/>
          <w:szCs w:val="21"/>
        </w:rPr>
        <w:t>, etc. must be shown.</w:t>
      </w:r>
    </w:p>
    <w:p w14:paraId="1E522ADE" w14:textId="77777777" w:rsidR="00FE6203" w:rsidRDefault="00FE6203" w:rsidP="000B65B9">
      <w:pPr>
        <w:pStyle w:val="Heading3"/>
        <w:numPr>
          <w:ilvl w:val="2"/>
          <w:numId w:val="25"/>
        </w:numPr>
      </w:pPr>
      <w:bookmarkStart w:id="51" w:name="_Toc38"/>
      <w:bookmarkStart w:id="52" w:name="_Toc214633743"/>
      <w:bookmarkStart w:id="53" w:name="_Toc214661257"/>
      <w:r>
        <w:lastRenderedPageBreak/>
        <w:t>Exterior Elevations (1/8” or ¼” scale). This plan to show:</w:t>
      </w:r>
      <w:bookmarkEnd w:id="51"/>
      <w:bookmarkEnd w:id="52"/>
      <w:bookmarkEnd w:id="53"/>
    </w:p>
    <w:p w14:paraId="51435758" w14:textId="3D7B0FE2" w:rsidR="00FE6203"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Pr>
          <w:sz w:val="21"/>
          <w:szCs w:val="21"/>
        </w:rPr>
        <w:t>All exterior materials</w:t>
      </w:r>
      <w:r w:rsidR="00063CEC">
        <w:rPr>
          <w:sz w:val="21"/>
          <w:szCs w:val="21"/>
        </w:rPr>
        <w:fldChar w:fldCharType="begin"/>
      </w:r>
      <w:r w:rsidR="00063CEC">
        <w:instrText xml:space="preserve"> XE "</w:instrText>
      </w:r>
      <w:r w:rsidR="00063CEC" w:rsidRPr="00CC752D">
        <w:rPr>
          <w:sz w:val="21"/>
          <w:szCs w:val="21"/>
        </w:rPr>
        <w:instrText>exterior materials</w:instrText>
      </w:r>
      <w:r w:rsidR="00063CEC">
        <w:instrText xml:space="preserve">" </w:instrText>
      </w:r>
      <w:r w:rsidR="00063CEC">
        <w:rPr>
          <w:sz w:val="21"/>
          <w:szCs w:val="21"/>
        </w:rPr>
        <w:fldChar w:fldCharType="end"/>
      </w:r>
      <w:r>
        <w:rPr>
          <w:sz w:val="21"/>
          <w:szCs w:val="21"/>
        </w:rPr>
        <w:t xml:space="preserve"> and finishes;</w:t>
      </w:r>
    </w:p>
    <w:p w14:paraId="1F7ABCDD" w14:textId="1826F01A" w:rsidR="00FE6203" w:rsidRPr="00A13068"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Pr>
          <w:sz w:val="21"/>
          <w:szCs w:val="21"/>
        </w:rPr>
        <w:t>Main entry door</w:t>
      </w:r>
      <w:r w:rsidR="00FC73B9">
        <w:rPr>
          <w:sz w:val="21"/>
          <w:szCs w:val="21"/>
        </w:rPr>
        <w:fldChar w:fldCharType="begin"/>
      </w:r>
      <w:r w:rsidR="00FC73B9">
        <w:instrText xml:space="preserve"> XE "</w:instrText>
      </w:r>
      <w:r w:rsidR="00FC73B9" w:rsidRPr="00BC0730">
        <w:rPr>
          <w:sz w:val="21"/>
          <w:szCs w:val="21"/>
        </w:rPr>
        <w:instrText>door</w:instrText>
      </w:r>
      <w:r w:rsidR="00FC73B9">
        <w:instrText xml:space="preserve">" </w:instrText>
      </w:r>
      <w:r w:rsidR="00FC73B9">
        <w:rPr>
          <w:sz w:val="21"/>
          <w:szCs w:val="21"/>
        </w:rPr>
        <w:fldChar w:fldCharType="end"/>
      </w:r>
      <w:r>
        <w:rPr>
          <w:sz w:val="21"/>
          <w:szCs w:val="21"/>
        </w:rPr>
        <w:t>, garage</w:t>
      </w:r>
      <w:r w:rsidR="00055E44">
        <w:rPr>
          <w:sz w:val="21"/>
          <w:szCs w:val="21"/>
        </w:rPr>
        <w:fldChar w:fldCharType="begin"/>
      </w:r>
      <w:r w:rsidR="00055E44">
        <w:instrText xml:space="preserve"> XE "</w:instrText>
      </w:r>
      <w:r w:rsidR="00055E44" w:rsidRPr="00245314">
        <w:rPr>
          <w:kern w:val="0"/>
          <w:sz w:val="21"/>
          <w:szCs w:val="21"/>
        </w:rPr>
        <w:instrText>garage</w:instrText>
      </w:r>
      <w:r w:rsidR="00055E44">
        <w:instrText xml:space="preserve">" </w:instrText>
      </w:r>
      <w:r w:rsidR="00055E44">
        <w:rPr>
          <w:sz w:val="21"/>
          <w:szCs w:val="21"/>
        </w:rPr>
        <w:fldChar w:fldCharType="end"/>
      </w:r>
      <w:r>
        <w:rPr>
          <w:sz w:val="21"/>
          <w:szCs w:val="21"/>
        </w:rPr>
        <w:t xml:space="preserve"> overhead door, gates</w:t>
      </w:r>
      <w:r w:rsidR="0026238E">
        <w:rPr>
          <w:sz w:val="21"/>
          <w:szCs w:val="21"/>
        </w:rPr>
        <w:fldChar w:fldCharType="begin"/>
      </w:r>
      <w:r w:rsidR="0026238E">
        <w:instrText xml:space="preserve"> XE "</w:instrText>
      </w:r>
      <w:r w:rsidR="0026238E" w:rsidRPr="00195C96">
        <w:rPr>
          <w:sz w:val="21"/>
          <w:szCs w:val="21"/>
        </w:rPr>
        <w:instrText>gates</w:instrText>
      </w:r>
      <w:r w:rsidR="0026238E">
        <w:instrText xml:space="preserve">" </w:instrText>
      </w:r>
      <w:r w:rsidR="0026238E">
        <w:rPr>
          <w:sz w:val="21"/>
          <w:szCs w:val="21"/>
        </w:rPr>
        <w:fldChar w:fldCharType="end"/>
      </w:r>
      <w:r>
        <w:rPr>
          <w:sz w:val="21"/>
          <w:szCs w:val="21"/>
        </w:rPr>
        <w:t>, columns</w:t>
      </w:r>
      <w:r w:rsidR="00825A94">
        <w:rPr>
          <w:sz w:val="21"/>
          <w:szCs w:val="21"/>
        </w:rPr>
        <w:fldChar w:fldCharType="begin"/>
      </w:r>
      <w:r w:rsidR="00825A94">
        <w:instrText xml:space="preserve"> XE "</w:instrText>
      </w:r>
      <w:r w:rsidR="00825A94" w:rsidRPr="009B3BB3">
        <w:rPr>
          <w:sz w:val="21"/>
          <w:szCs w:val="21"/>
        </w:rPr>
        <w:instrText>columns</w:instrText>
      </w:r>
      <w:r w:rsidR="00825A94">
        <w:instrText xml:space="preserve">" </w:instrText>
      </w:r>
      <w:r w:rsidR="00825A94">
        <w:rPr>
          <w:sz w:val="21"/>
          <w:szCs w:val="21"/>
        </w:rPr>
        <w:fldChar w:fldCharType="end"/>
      </w:r>
      <w:r>
        <w:rPr>
          <w:sz w:val="21"/>
          <w:szCs w:val="21"/>
        </w:rPr>
        <w:t>, ornamental iron work</w:t>
      </w:r>
      <w:r w:rsidR="0000732F">
        <w:rPr>
          <w:sz w:val="21"/>
          <w:szCs w:val="21"/>
        </w:rPr>
        <w:fldChar w:fldCharType="begin"/>
      </w:r>
      <w:r w:rsidR="0000732F">
        <w:instrText xml:space="preserve"> XE "</w:instrText>
      </w:r>
      <w:r w:rsidR="0000732F" w:rsidRPr="00A72974">
        <w:rPr>
          <w:sz w:val="21"/>
          <w:szCs w:val="21"/>
        </w:rPr>
        <w:instrText>iron work</w:instrText>
      </w:r>
      <w:r w:rsidR="0000732F">
        <w:instrText xml:space="preserve">" </w:instrText>
      </w:r>
      <w:r w:rsidR="0000732F">
        <w:rPr>
          <w:sz w:val="21"/>
          <w:szCs w:val="21"/>
        </w:rPr>
        <w:fldChar w:fldCharType="end"/>
      </w:r>
      <w:r>
        <w:rPr>
          <w:sz w:val="21"/>
          <w:szCs w:val="21"/>
        </w:rPr>
        <w:t xml:space="preserve">, </w:t>
      </w:r>
      <w:r w:rsidRPr="00A13068">
        <w:rPr>
          <w:sz w:val="21"/>
          <w:szCs w:val="21"/>
        </w:rPr>
        <w:t>exterior trim</w:t>
      </w:r>
      <w:r w:rsidR="003C26B9" w:rsidRPr="00A13068">
        <w:rPr>
          <w:sz w:val="21"/>
          <w:szCs w:val="21"/>
        </w:rPr>
        <w:fldChar w:fldCharType="begin"/>
      </w:r>
      <w:r w:rsidR="003C26B9" w:rsidRPr="00A13068">
        <w:instrText xml:space="preserve"> XE "</w:instrText>
      </w:r>
      <w:r w:rsidR="003C26B9" w:rsidRPr="00A13068">
        <w:rPr>
          <w:sz w:val="21"/>
          <w:szCs w:val="21"/>
        </w:rPr>
        <w:instrText>exterior trim</w:instrText>
      </w:r>
      <w:r w:rsidR="003C26B9" w:rsidRPr="00A13068">
        <w:instrText xml:space="preserve">" </w:instrText>
      </w:r>
      <w:r w:rsidR="003C26B9" w:rsidRPr="00A13068">
        <w:rPr>
          <w:sz w:val="21"/>
          <w:szCs w:val="21"/>
        </w:rPr>
        <w:fldChar w:fldCharType="end"/>
      </w:r>
      <w:r w:rsidRPr="00A13068">
        <w:rPr>
          <w:sz w:val="21"/>
          <w:szCs w:val="21"/>
        </w:rPr>
        <w:t xml:space="preserve"> and special architectural features;</w:t>
      </w:r>
    </w:p>
    <w:p w14:paraId="42AC215C" w14:textId="096B49F3" w:rsidR="00FE6203" w:rsidRPr="00A13068"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sidRPr="00A13068">
        <w:rPr>
          <w:sz w:val="21"/>
          <w:szCs w:val="21"/>
        </w:rPr>
        <w:t xml:space="preserve">Items that will be evident on the exterior of the </w:t>
      </w:r>
      <w:r w:rsidR="005C70D5" w:rsidRPr="00A13068">
        <w:rPr>
          <w:sz w:val="21"/>
          <w:szCs w:val="21"/>
        </w:rPr>
        <w:t xml:space="preserve">finished </w:t>
      </w:r>
      <w:r w:rsidRPr="00A13068">
        <w:rPr>
          <w:sz w:val="21"/>
          <w:szCs w:val="21"/>
        </w:rPr>
        <w:t>building</w:t>
      </w:r>
      <w:r w:rsidR="005C70D5" w:rsidRPr="00A13068">
        <w:rPr>
          <w:sz w:val="21"/>
          <w:szCs w:val="21"/>
        </w:rPr>
        <w:t xml:space="preserve"> </w:t>
      </w:r>
      <w:r w:rsidRPr="00A13068">
        <w:rPr>
          <w:sz w:val="21"/>
          <w:szCs w:val="21"/>
        </w:rPr>
        <w:t>including louvers</w:t>
      </w:r>
      <w:r w:rsidR="0000732F" w:rsidRPr="00A13068">
        <w:rPr>
          <w:sz w:val="21"/>
          <w:szCs w:val="21"/>
        </w:rPr>
        <w:fldChar w:fldCharType="begin"/>
      </w:r>
      <w:r w:rsidR="0000732F" w:rsidRPr="00A13068">
        <w:instrText xml:space="preserve"> XE "</w:instrText>
      </w:r>
      <w:r w:rsidR="0000732F" w:rsidRPr="00A13068">
        <w:rPr>
          <w:sz w:val="21"/>
          <w:szCs w:val="21"/>
        </w:rPr>
        <w:instrText>louvers</w:instrText>
      </w:r>
      <w:r w:rsidR="0000732F" w:rsidRPr="00A13068">
        <w:instrText xml:space="preserve">" </w:instrText>
      </w:r>
      <w:r w:rsidR="0000732F" w:rsidRPr="00A13068">
        <w:rPr>
          <w:sz w:val="21"/>
          <w:szCs w:val="21"/>
        </w:rPr>
        <w:fldChar w:fldCharType="end"/>
      </w:r>
      <w:r w:rsidRPr="00A13068">
        <w:rPr>
          <w:sz w:val="21"/>
          <w:szCs w:val="21"/>
        </w:rPr>
        <w:t>, vents</w:t>
      </w:r>
      <w:r w:rsidR="0000732F" w:rsidRPr="00A13068">
        <w:rPr>
          <w:sz w:val="21"/>
          <w:szCs w:val="21"/>
        </w:rPr>
        <w:fldChar w:fldCharType="begin"/>
      </w:r>
      <w:r w:rsidR="0000732F" w:rsidRPr="00A13068">
        <w:instrText xml:space="preserve"> XE "</w:instrText>
      </w:r>
      <w:r w:rsidR="0000732F" w:rsidRPr="00A13068">
        <w:rPr>
          <w:sz w:val="21"/>
          <w:szCs w:val="21"/>
        </w:rPr>
        <w:instrText>vents</w:instrText>
      </w:r>
      <w:r w:rsidR="0000732F" w:rsidRPr="00A13068">
        <w:instrText xml:space="preserve">" </w:instrText>
      </w:r>
      <w:r w:rsidR="0000732F" w:rsidRPr="00A13068">
        <w:rPr>
          <w:sz w:val="21"/>
          <w:szCs w:val="21"/>
        </w:rPr>
        <w:fldChar w:fldCharType="end"/>
      </w:r>
      <w:r w:rsidR="005C70D5" w:rsidRPr="00A13068">
        <w:rPr>
          <w:sz w:val="21"/>
          <w:szCs w:val="21"/>
        </w:rPr>
        <w:t>;</w:t>
      </w:r>
    </w:p>
    <w:p w14:paraId="60888D4D" w14:textId="46E9C7E6" w:rsidR="00FE6203" w:rsidRPr="00A13068" w:rsidRDefault="00FE6203" w:rsidP="000B65B9">
      <w:pPr>
        <w:pStyle w:val="ListParagraph"/>
        <w:widowControl w:val="0"/>
        <w:numPr>
          <w:ilvl w:val="3"/>
          <w:numId w:val="23"/>
        </w:numPr>
        <w:pBdr>
          <w:top w:val="nil"/>
          <w:left w:val="nil"/>
          <w:bottom w:val="nil"/>
          <w:right w:val="nil"/>
          <w:between w:val="nil"/>
          <w:bar w:val="nil"/>
        </w:pBdr>
        <w:spacing w:before="1" w:after="0" w:line="253" w:lineRule="exact"/>
        <w:contextualSpacing w:val="0"/>
        <w:jc w:val="both"/>
        <w:rPr>
          <w:sz w:val="21"/>
          <w:szCs w:val="21"/>
        </w:rPr>
      </w:pPr>
      <w:r w:rsidRPr="00A13068">
        <w:rPr>
          <w:sz w:val="21"/>
          <w:szCs w:val="21"/>
        </w:rPr>
        <w:t>roof</w:t>
      </w:r>
      <w:r w:rsidR="0026238E" w:rsidRPr="00A13068">
        <w:rPr>
          <w:sz w:val="21"/>
          <w:szCs w:val="21"/>
        </w:rPr>
        <w:fldChar w:fldCharType="begin"/>
      </w:r>
      <w:r w:rsidR="0026238E" w:rsidRPr="00A13068">
        <w:instrText xml:space="preserve"> XE "</w:instrText>
      </w:r>
      <w:r w:rsidR="0026238E" w:rsidRPr="00A13068">
        <w:rPr>
          <w:sz w:val="21"/>
          <w:szCs w:val="21"/>
        </w:rPr>
        <w:instrText>roof</w:instrText>
      </w:r>
      <w:r w:rsidR="0026238E" w:rsidRPr="00A13068">
        <w:instrText xml:space="preserve">" </w:instrText>
      </w:r>
      <w:r w:rsidR="0026238E" w:rsidRPr="00A13068">
        <w:rPr>
          <w:sz w:val="21"/>
          <w:szCs w:val="21"/>
        </w:rPr>
        <w:fldChar w:fldCharType="end"/>
      </w:r>
      <w:r w:rsidRPr="00A13068">
        <w:rPr>
          <w:sz w:val="21"/>
          <w:szCs w:val="21"/>
        </w:rPr>
        <w:t xml:space="preserve"> drain and gutter</w:t>
      </w:r>
      <w:r w:rsidR="0000732F" w:rsidRPr="00A13068">
        <w:rPr>
          <w:sz w:val="21"/>
          <w:szCs w:val="21"/>
        </w:rPr>
        <w:fldChar w:fldCharType="begin"/>
      </w:r>
      <w:r w:rsidR="0000732F" w:rsidRPr="00A13068">
        <w:instrText xml:space="preserve"> XE "</w:instrText>
      </w:r>
      <w:r w:rsidR="0000732F" w:rsidRPr="00A13068">
        <w:rPr>
          <w:sz w:val="21"/>
          <w:szCs w:val="21"/>
        </w:rPr>
        <w:instrText>gutter</w:instrText>
      </w:r>
      <w:r w:rsidR="0000732F" w:rsidRPr="00A13068">
        <w:instrText xml:space="preserve">" </w:instrText>
      </w:r>
      <w:r w:rsidR="0000732F" w:rsidRPr="00A13068">
        <w:rPr>
          <w:sz w:val="21"/>
          <w:szCs w:val="21"/>
        </w:rPr>
        <w:fldChar w:fldCharType="end"/>
      </w:r>
      <w:r w:rsidRPr="00A13068">
        <w:rPr>
          <w:sz w:val="21"/>
          <w:szCs w:val="21"/>
        </w:rPr>
        <w:t xml:space="preserve"> outlets</w:t>
      </w:r>
      <w:r w:rsidR="00CA10E3" w:rsidRPr="00A13068">
        <w:rPr>
          <w:sz w:val="21"/>
          <w:szCs w:val="21"/>
        </w:rPr>
        <w:fldChar w:fldCharType="begin"/>
      </w:r>
      <w:r w:rsidR="00CA10E3" w:rsidRPr="00A13068">
        <w:instrText xml:space="preserve"> XE "</w:instrText>
      </w:r>
      <w:r w:rsidR="00CA10E3" w:rsidRPr="00A13068">
        <w:rPr>
          <w:sz w:val="21"/>
          <w:szCs w:val="21"/>
        </w:rPr>
        <w:instrText>outlets</w:instrText>
      </w:r>
      <w:r w:rsidR="00CA10E3" w:rsidRPr="00A13068">
        <w:instrText xml:space="preserve">" </w:instrText>
      </w:r>
      <w:r w:rsidR="00CA10E3" w:rsidRPr="00A13068">
        <w:rPr>
          <w:sz w:val="21"/>
          <w:szCs w:val="21"/>
        </w:rPr>
        <w:fldChar w:fldCharType="end"/>
      </w:r>
      <w:r w:rsidRPr="00A13068">
        <w:rPr>
          <w:sz w:val="21"/>
          <w:szCs w:val="21"/>
        </w:rPr>
        <w:t>, access openings, meter boxes</w:t>
      </w:r>
      <w:r w:rsidR="0000732F" w:rsidRPr="00A13068">
        <w:rPr>
          <w:sz w:val="21"/>
          <w:szCs w:val="21"/>
        </w:rPr>
        <w:fldChar w:fldCharType="begin"/>
      </w:r>
      <w:r w:rsidR="0000732F" w:rsidRPr="00A13068">
        <w:instrText xml:space="preserve"> XE "</w:instrText>
      </w:r>
      <w:r w:rsidR="0000732F" w:rsidRPr="00A13068">
        <w:rPr>
          <w:sz w:val="21"/>
          <w:szCs w:val="21"/>
        </w:rPr>
        <w:instrText>meter boxes</w:instrText>
      </w:r>
      <w:r w:rsidR="0000732F" w:rsidRPr="00A13068">
        <w:instrText xml:space="preserve">" </w:instrText>
      </w:r>
      <w:r w:rsidR="0000732F" w:rsidRPr="00A13068">
        <w:rPr>
          <w:sz w:val="21"/>
          <w:szCs w:val="21"/>
        </w:rPr>
        <w:fldChar w:fldCharType="end"/>
      </w:r>
      <w:r w:rsidRPr="00A13068">
        <w:rPr>
          <w:sz w:val="21"/>
          <w:szCs w:val="21"/>
        </w:rPr>
        <w:t>, electrical fixtures</w:t>
      </w:r>
      <w:r w:rsidR="0000732F" w:rsidRPr="00A13068">
        <w:rPr>
          <w:sz w:val="21"/>
          <w:szCs w:val="21"/>
        </w:rPr>
        <w:fldChar w:fldCharType="begin"/>
      </w:r>
      <w:r w:rsidR="0000732F" w:rsidRPr="00A13068">
        <w:instrText xml:space="preserve"> XE "</w:instrText>
      </w:r>
      <w:r w:rsidR="0000732F" w:rsidRPr="00A13068">
        <w:rPr>
          <w:sz w:val="21"/>
          <w:szCs w:val="21"/>
        </w:rPr>
        <w:instrText>electrical fixtures</w:instrText>
      </w:r>
      <w:r w:rsidR="0000732F" w:rsidRPr="00A13068">
        <w:instrText xml:space="preserve">" </w:instrText>
      </w:r>
      <w:r w:rsidR="0000732F" w:rsidRPr="00A13068">
        <w:rPr>
          <w:sz w:val="21"/>
          <w:szCs w:val="21"/>
        </w:rPr>
        <w:fldChar w:fldCharType="end"/>
      </w:r>
      <w:r w:rsidRPr="00A13068">
        <w:rPr>
          <w:sz w:val="21"/>
          <w:szCs w:val="21"/>
        </w:rPr>
        <w:t>, expansion joints</w:t>
      </w:r>
      <w:r w:rsidR="0000732F" w:rsidRPr="00A13068">
        <w:rPr>
          <w:sz w:val="21"/>
          <w:szCs w:val="21"/>
        </w:rPr>
        <w:fldChar w:fldCharType="begin"/>
      </w:r>
      <w:r w:rsidR="0000732F" w:rsidRPr="00A13068">
        <w:instrText xml:space="preserve"> XE "</w:instrText>
      </w:r>
      <w:r w:rsidR="0000732F" w:rsidRPr="00A13068">
        <w:rPr>
          <w:sz w:val="21"/>
          <w:szCs w:val="21"/>
        </w:rPr>
        <w:instrText>expansion joints</w:instrText>
      </w:r>
      <w:r w:rsidR="0000732F" w:rsidRPr="00A13068">
        <w:instrText xml:space="preserve">" </w:instrText>
      </w:r>
      <w:r w:rsidR="0000732F" w:rsidRPr="00A13068">
        <w:rPr>
          <w:sz w:val="21"/>
          <w:szCs w:val="21"/>
        </w:rPr>
        <w:fldChar w:fldCharType="end"/>
      </w:r>
      <w:r w:rsidRPr="00A13068">
        <w:rPr>
          <w:sz w:val="21"/>
          <w:szCs w:val="21"/>
        </w:rPr>
        <w:t>, flashing</w:t>
      </w:r>
      <w:r w:rsidR="0000732F" w:rsidRPr="00A13068">
        <w:rPr>
          <w:sz w:val="21"/>
          <w:szCs w:val="21"/>
        </w:rPr>
        <w:fldChar w:fldCharType="begin"/>
      </w:r>
      <w:r w:rsidR="0000732F" w:rsidRPr="00A13068">
        <w:instrText xml:space="preserve"> XE "</w:instrText>
      </w:r>
      <w:r w:rsidR="0000732F" w:rsidRPr="00A13068">
        <w:rPr>
          <w:sz w:val="21"/>
          <w:szCs w:val="21"/>
        </w:rPr>
        <w:instrText>flashing</w:instrText>
      </w:r>
      <w:r w:rsidR="0000732F" w:rsidRPr="00A13068">
        <w:instrText xml:space="preserve">" </w:instrText>
      </w:r>
      <w:r w:rsidR="0000732F" w:rsidRPr="00A13068">
        <w:rPr>
          <w:sz w:val="21"/>
          <w:szCs w:val="21"/>
        </w:rPr>
        <w:fldChar w:fldCharType="end"/>
      </w:r>
      <w:r w:rsidRPr="00A13068">
        <w:rPr>
          <w:sz w:val="21"/>
          <w:szCs w:val="21"/>
        </w:rPr>
        <w:t>, tile or masonry</w:t>
      </w:r>
      <w:r w:rsidR="0000732F" w:rsidRPr="00A13068">
        <w:rPr>
          <w:sz w:val="21"/>
          <w:szCs w:val="21"/>
        </w:rPr>
        <w:fldChar w:fldCharType="begin"/>
      </w:r>
      <w:r w:rsidR="0000732F" w:rsidRPr="00A13068">
        <w:instrText xml:space="preserve"> XE "</w:instrText>
      </w:r>
      <w:r w:rsidR="0000732F" w:rsidRPr="00A13068">
        <w:rPr>
          <w:sz w:val="21"/>
          <w:szCs w:val="21"/>
        </w:rPr>
        <w:instrText>masonry</w:instrText>
      </w:r>
      <w:r w:rsidR="0000732F" w:rsidRPr="00A13068">
        <w:instrText xml:space="preserve">" </w:instrText>
      </w:r>
      <w:r w:rsidR="0000732F" w:rsidRPr="00A13068">
        <w:rPr>
          <w:sz w:val="21"/>
          <w:szCs w:val="21"/>
        </w:rPr>
        <w:fldChar w:fldCharType="end"/>
      </w:r>
      <w:r w:rsidRPr="00A13068">
        <w:rPr>
          <w:sz w:val="21"/>
          <w:szCs w:val="21"/>
        </w:rPr>
        <w:t xml:space="preserve"> feature strips, etc.;</w:t>
      </w:r>
    </w:p>
    <w:p w14:paraId="71A1BCBA" w14:textId="338861ED" w:rsidR="00FE6203" w:rsidRPr="00A13068"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sidRPr="00A13068">
        <w:rPr>
          <w:sz w:val="21"/>
          <w:szCs w:val="21"/>
        </w:rPr>
        <w:t>Roof</w:t>
      </w:r>
      <w:r w:rsidR="00825A94" w:rsidRPr="00A13068">
        <w:rPr>
          <w:sz w:val="21"/>
          <w:szCs w:val="21"/>
        </w:rPr>
        <w:fldChar w:fldCharType="begin"/>
      </w:r>
      <w:r w:rsidR="00825A94" w:rsidRPr="00A13068">
        <w:instrText xml:space="preserve"> XE "</w:instrText>
      </w:r>
      <w:r w:rsidR="00825A94" w:rsidRPr="00A13068">
        <w:rPr>
          <w:sz w:val="21"/>
          <w:szCs w:val="21"/>
        </w:rPr>
        <w:instrText>Roof</w:instrText>
      </w:r>
      <w:r w:rsidR="00825A94" w:rsidRPr="00A13068">
        <w:instrText xml:space="preserve">" </w:instrText>
      </w:r>
      <w:r w:rsidR="00825A94" w:rsidRPr="00A13068">
        <w:rPr>
          <w:sz w:val="21"/>
          <w:szCs w:val="21"/>
        </w:rPr>
        <w:fldChar w:fldCharType="end"/>
      </w:r>
      <w:r w:rsidRPr="00A13068">
        <w:rPr>
          <w:sz w:val="21"/>
          <w:szCs w:val="21"/>
        </w:rPr>
        <w:t xml:space="preserve"> pitch</w:t>
      </w:r>
      <w:r w:rsidR="0000732F" w:rsidRPr="00A13068">
        <w:rPr>
          <w:sz w:val="21"/>
          <w:szCs w:val="21"/>
        </w:rPr>
        <w:fldChar w:fldCharType="begin"/>
      </w:r>
      <w:r w:rsidR="0000732F" w:rsidRPr="00A13068">
        <w:instrText xml:space="preserve"> XE "</w:instrText>
      </w:r>
      <w:r w:rsidR="0000732F" w:rsidRPr="00A13068">
        <w:rPr>
          <w:sz w:val="21"/>
          <w:szCs w:val="21"/>
        </w:rPr>
        <w:instrText>Roof pitch</w:instrText>
      </w:r>
      <w:r w:rsidR="0000732F" w:rsidRPr="00A13068">
        <w:instrText xml:space="preserve">" </w:instrText>
      </w:r>
      <w:r w:rsidR="0000732F" w:rsidRPr="00A13068">
        <w:rPr>
          <w:sz w:val="21"/>
          <w:szCs w:val="21"/>
        </w:rPr>
        <w:fldChar w:fldCharType="end"/>
      </w:r>
      <w:r w:rsidRPr="00A13068">
        <w:rPr>
          <w:sz w:val="21"/>
          <w:szCs w:val="21"/>
        </w:rPr>
        <w:t xml:space="preserve"> and maximum height of the </w:t>
      </w:r>
      <w:r w:rsidR="005C70D5" w:rsidRPr="00A13068">
        <w:rPr>
          <w:sz w:val="21"/>
          <w:szCs w:val="21"/>
        </w:rPr>
        <w:t xml:space="preserve">finished </w:t>
      </w:r>
      <w:r w:rsidRPr="00A13068">
        <w:rPr>
          <w:sz w:val="21"/>
          <w:szCs w:val="21"/>
        </w:rPr>
        <w:t>structure.</w:t>
      </w:r>
    </w:p>
    <w:p w14:paraId="210B7AA7" w14:textId="77777777" w:rsidR="00FE6203" w:rsidRDefault="00FE6203" w:rsidP="000B65B9">
      <w:pPr>
        <w:pStyle w:val="Heading3"/>
        <w:numPr>
          <w:ilvl w:val="2"/>
          <w:numId w:val="27"/>
        </w:numPr>
      </w:pPr>
      <w:bookmarkStart w:id="54" w:name="_Toc39"/>
      <w:bookmarkStart w:id="55" w:name="_Toc214633744"/>
      <w:bookmarkStart w:id="56" w:name="_Toc214661258"/>
      <w:r w:rsidRPr="00A13068">
        <w:rPr>
          <w:lang w:val="fr-FR"/>
        </w:rPr>
        <w:t>Sections (1/4</w:t>
      </w:r>
      <w:r w:rsidRPr="00A13068">
        <w:t>” scale or larger). These sections</w:t>
      </w:r>
      <w:r>
        <w:t xml:space="preserve"> to show:</w:t>
      </w:r>
      <w:bookmarkEnd w:id="54"/>
      <w:bookmarkEnd w:id="55"/>
      <w:bookmarkEnd w:id="56"/>
    </w:p>
    <w:p w14:paraId="506D0E2B" w14:textId="4CB058DB" w:rsidR="00FE6203" w:rsidRDefault="00FE6203" w:rsidP="000B65B9">
      <w:pPr>
        <w:pStyle w:val="ListParagraph"/>
        <w:widowControl w:val="0"/>
        <w:numPr>
          <w:ilvl w:val="3"/>
          <w:numId w:val="26"/>
        </w:numPr>
        <w:pBdr>
          <w:top w:val="nil"/>
          <w:left w:val="nil"/>
          <w:bottom w:val="nil"/>
          <w:right w:val="nil"/>
          <w:between w:val="nil"/>
          <w:bar w:val="nil"/>
        </w:pBdr>
        <w:spacing w:after="0" w:line="247" w:lineRule="auto"/>
        <w:ind w:right="124"/>
        <w:contextualSpacing w:val="0"/>
        <w:rPr>
          <w:sz w:val="21"/>
          <w:szCs w:val="21"/>
        </w:rPr>
      </w:pPr>
      <w:r>
        <w:rPr>
          <w:sz w:val="21"/>
          <w:szCs w:val="21"/>
        </w:rPr>
        <w:t>Detailed composition of all</w:t>
      </w:r>
      <w:r>
        <w:rPr>
          <w:spacing w:val="24"/>
          <w:sz w:val="21"/>
          <w:szCs w:val="21"/>
        </w:rPr>
        <w:t xml:space="preserve"> </w:t>
      </w:r>
      <w:r>
        <w:rPr>
          <w:sz w:val="21"/>
          <w:szCs w:val="21"/>
        </w:rPr>
        <w:t>types</w:t>
      </w:r>
      <w:r>
        <w:rPr>
          <w:spacing w:val="24"/>
          <w:sz w:val="21"/>
          <w:szCs w:val="21"/>
        </w:rPr>
        <w:t xml:space="preserve"> </w:t>
      </w:r>
      <w:r>
        <w:rPr>
          <w:sz w:val="21"/>
          <w:szCs w:val="21"/>
        </w:rPr>
        <w:t>of walls</w:t>
      </w:r>
      <w:r w:rsidR="00AE1D8E">
        <w:rPr>
          <w:sz w:val="21"/>
          <w:szCs w:val="21"/>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sz w:val="21"/>
          <w:szCs w:val="21"/>
        </w:rPr>
        <w:fldChar w:fldCharType="end"/>
      </w:r>
      <w:r>
        <w:rPr>
          <w:sz w:val="21"/>
          <w:szCs w:val="21"/>
        </w:rPr>
        <w:t>,</w:t>
      </w:r>
      <w:r>
        <w:rPr>
          <w:spacing w:val="24"/>
          <w:sz w:val="21"/>
          <w:szCs w:val="21"/>
        </w:rPr>
        <w:t xml:space="preserve"> </w:t>
      </w:r>
      <w:r>
        <w:rPr>
          <w:sz w:val="21"/>
          <w:szCs w:val="21"/>
        </w:rPr>
        <w:t>floors</w:t>
      </w:r>
      <w:r w:rsidR="003C26B9">
        <w:rPr>
          <w:sz w:val="21"/>
          <w:szCs w:val="21"/>
        </w:rPr>
        <w:fldChar w:fldCharType="begin"/>
      </w:r>
      <w:r w:rsidR="003C26B9">
        <w:instrText xml:space="preserve"> XE "</w:instrText>
      </w:r>
      <w:r w:rsidR="003C26B9" w:rsidRPr="00E638C5">
        <w:rPr>
          <w:sz w:val="21"/>
          <w:szCs w:val="21"/>
        </w:rPr>
        <w:instrText>floors</w:instrText>
      </w:r>
      <w:r w:rsidR="003C26B9">
        <w:instrText xml:space="preserve">" </w:instrText>
      </w:r>
      <w:r w:rsidR="003C26B9">
        <w:rPr>
          <w:sz w:val="21"/>
          <w:szCs w:val="21"/>
        </w:rPr>
        <w:fldChar w:fldCharType="end"/>
      </w:r>
      <w:r>
        <w:rPr>
          <w:spacing w:val="24"/>
          <w:sz w:val="21"/>
          <w:szCs w:val="21"/>
        </w:rPr>
        <w:t xml:space="preserve"> </w:t>
      </w:r>
      <w:r>
        <w:rPr>
          <w:sz w:val="21"/>
          <w:szCs w:val="21"/>
        </w:rPr>
        <w:t>and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elements</w:t>
      </w:r>
      <w:r>
        <w:rPr>
          <w:spacing w:val="24"/>
          <w:sz w:val="21"/>
          <w:szCs w:val="21"/>
        </w:rPr>
        <w:t xml:space="preserve"> </w:t>
      </w:r>
      <w:r>
        <w:rPr>
          <w:sz w:val="21"/>
          <w:szCs w:val="21"/>
        </w:rPr>
        <w:t>and</w:t>
      </w:r>
      <w:r>
        <w:rPr>
          <w:spacing w:val="25"/>
          <w:sz w:val="21"/>
          <w:szCs w:val="21"/>
        </w:rPr>
        <w:t xml:space="preserve"> </w:t>
      </w:r>
      <w:r>
        <w:rPr>
          <w:sz w:val="21"/>
          <w:szCs w:val="21"/>
        </w:rPr>
        <w:t>materials</w:t>
      </w:r>
      <w:r>
        <w:rPr>
          <w:spacing w:val="24"/>
          <w:sz w:val="21"/>
          <w:szCs w:val="21"/>
        </w:rPr>
        <w:t xml:space="preserve"> </w:t>
      </w:r>
      <w:r>
        <w:rPr>
          <w:sz w:val="21"/>
          <w:szCs w:val="21"/>
        </w:rPr>
        <w:t>used, including wall height and roof pitches.</w:t>
      </w:r>
    </w:p>
    <w:p w14:paraId="02C555A0" w14:textId="77777777" w:rsidR="00FE6203" w:rsidRDefault="00FE6203" w:rsidP="000B65B9">
      <w:pPr>
        <w:pStyle w:val="Heading3"/>
        <w:numPr>
          <w:ilvl w:val="2"/>
          <w:numId w:val="28"/>
        </w:numPr>
      </w:pPr>
      <w:bookmarkStart w:id="57" w:name="_Toc40"/>
      <w:bookmarkStart w:id="58" w:name="_Toc214633745"/>
      <w:bookmarkStart w:id="59" w:name="_Toc214661259"/>
      <w:r>
        <w:t>Framing Plan and Details. This plan to show:</w:t>
      </w:r>
      <w:bookmarkEnd w:id="57"/>
      <w:bookmarkEnd w:id="58"/>
      <w:bookmarkEnd w:id="59"/>
    </w:p>
    <w:p w14:paraId="677291F8" w14:textId="05535544" w:rsidR="00FE6203" w:rsidRDefault="00FE6203" w:rsidP="000B65B9">
      <w:pPr>
        <w:pStyle w:val="ListParagraph"/>
        <w:widowControl w:val="0"/>
        <w:numPr>
          <w:ilvl w:val="8"/>
          <w:numId w:val="26"/>
        </w:numPr>
        <w:pBdr>
          <w:top w:val="nil"/>
          <w:left w:val="nil"/>
          <w:bottom w:val="nil"/>
          <w:right w:val="nil"/>
          <w:between w:val="nil"/>
          <w:bar w:val="nil"/>
        </w:pBdr>
        <w:spacing w:before="1" w:after="0" w:line="240" w:lineRule="auto"/>
        <w:contextualSpacing w:val="0"/>
        <w:rPr>
          <w:sz w:val="21"/>
          <w:szCs w:val="21"/>
        </w:rPr>
      </w:pPr>
      <w:r>
        <w:rPr>
          <w:sz w:val="21"/>
          <w:szCs w:val="21"/>
        </w:rPr>
        <w:t>Overhangs</w:t>
      </w:r>
      <w:r w:rsidR="003C26B9">
        <w:rPr>
          <w:sz w:val="21"/>
          <w:szCs w:val="21"/>
        </w:rPr>
        <w:fldChar w:fldCharType="begin"/>
      </w:r>
      <w:r w:rsidR="003C26B9">
        <w:instrText xml:space="preserve"> XE "</w:instrText>
      </w:r>
      <w:r w:rsidR="003C26B9" w:rsidRPr="009C5550">
        <w:rPr>
          <w:sz w:val="21"/>
          <w:szCs w:val="21"/>
        </w:rPr>
        <w:instrText>Overhangs</w:instrText>
      </w:r>
      <w:r w:rsidR="003C26B9">
        <w:instrText xml:space="preserve">" </w:instrText>
      </w:r>
      <w:r w:rsidR="003C26B9">
        <w:rPr>
          <w:sz w:val="21"/>
          <w:szCs w:val="21"/>
        </w:rPr>
        <w:fldChar w:fldCharType="end"/>
      </w:r>
      <w:r>
        <w:rPr>
          <w:sz w:val="21"/>
          <w:szCs w:val="21"/>
        </w:rPr>
        <w:t xml:space="preserve"> and exterior trim</w:t>
      </w:r>
      <w:r w:rsidR="003C26B9">
        <w:rPr>
          <w:sz w:val="21"/>
          <w:szCs w:val="21"/>
        </w:rPr>
        <w:fldChar w:fldCharType="begin"/>
      </w:r>
      <w:r w:rsidR="003C26B9">
        <w:instrText xml:space="preserve"> XE "</w:instrText>
      </w:r>
      <w:r w:rsidR="003C26B9" w:rsidRPr="00FF6DD2">
        <w:rPr>
          <w:sz w:val="21"/>
          <w:szCs w:val="21"/>
        </w:rPr>
        <w:instrText>exterior trim</w:instrText>
      </w:r>
      <w:r w:rsidR="003C26B9">
        <w:instrText xml:space="preserve">" </w:instrText>
      </w:r>
      <w:r w:rsidR="003C26B9">
        <w:rPr>
          <w:sz w:val="21"/>
          <w:szCs w:val="21"/>
        </w:rPr>
        <w:fldChar w:fldCharType="end"/>
      </w:r>
      <w:r>
        <w:rPr>
          <w:sz w:val="21"/>
          <w:szCs w:val="21"/>
        </w:rPr>
        <w:t xml:space="preserve"> including fascia</w:t>
      </w:r>
      <w:r w:rsidR="00FC73B9">
        <w:rPr>
          <w:sz w:val="21"/>
          <w:szCs w:val="21"/>
        </w:rPr>
        <w:fldChar w:fldCharType="begin"/>
      </w:r>
      <w:r w:rsidR="00FC73B9">
        <w:instrText xml:space="preserve"> XE "</w:instrText>
      </w:r>
      <w:r w:rsidR="00FC73B9" w:rsidRPr="00C11DE9">
        <w:rPr>
          <w:sz w:val="21"/>
          <w:szCs w:val="21"/>
        </w:rPr>
        <w:instrText>fascia</w:instrText>
      </w:r>
      <w:r w:rsidR="00FC73B9">
        <w:instrText xml:space="preserve">" </w:instrText>
      </w:r>
      <w:r w:rsidR="00FC73B9">
        <w:rPr>
          <w:sz w:val="21"/>
          <w:szCs w:val="21"/>
        </w:rPr>
        <w:fldChar w:fldCharType="end"/>
      </w:r>
      <w:r>
        <w:rPr>
          <w:sz w:val="21"/>
          <w:szCs w:val="21"/>
        </w:rPr>
        <w:t>, soffits</w:t>
      </w:r>
      <w:r w:rsidR="00825A94">
        <w:rPr>
          <w:sz w:val="21"/>
          <w:szCs w:val="21"/>
        </w:rPr>
        <w:fldChar w:fldCharType="begin"/>
      </w:r>
      <w:r w:rsidR="00825A94">
        <w:instrText xml:space="preserve"> XE "</w:instrText>
      </w:r>
      <w:r w:rsidR="00825A94" w:rsidRPr="00E623BE">
        <w:rPr>
          <w:sz w:val="21"/>
          <w:szCs w:val="21"/>
        </w:rPr>
        <w:instrText>soffits</w:instrText>
      </w:r>
      <w:r w:rsidR="00825A94">
        <w:instrText xml:space="preserve">" </w:instrText>
      </w:r>
      <w:r w:rsidR="00825A94">
        <w:rPr>
          <w:sz w:val="21"/>
          <w:szCs w:val="21"/>
        </w:rPr>
        <w:fldChar w:fldCharType="end"/>
      </w:r>
      <w:r>
        <w:rPr>
          <w:sz w:val="21"/>
          <w:szCs w:val="21"/>
        </w:rPr>
        <w:t>, frieze boards</w:t>
      </w:r>
      <w:r w:rsidR="00825A94">
        <w:rPr>
          <w:sz w:val="21"/>
          <w:szCs w:val="21"/>
        </w:rPr>
        <w:fldChar w:fldCharType="begin"/>
      </w:r>
      <w:r w:rsidR="00825A94">
        <w:instrText xml:space="preserve"> XE "</w:instrText>
      </w:r>
      <w:r w:rsidR="00825A94" w:rsidRPr="00255AE7">
        <w:rPr>
          <w:sz w:val="21"/>
          <w:szCs w:val="21"/>
        </w:rPr>
        <w:instrText>frieze boards</w:instrText>
      </w:r>
      <w:r w:rsidR="00825A94">
        <w:instrText xml:space="preserve">" </w:instrText>
      </w:r>
      <w:r w:rsidR="00825A94">
        <w:rPr>
          <w:sz w:val="21"/>
          <w:szCs w:val="21"/>
        </w:rPr>
        <w:fldChar w:fldCharType="end"/>
      </w:r>
      <w:r>
        <w:rPr>
          <w:sz w:val="21"/>
          <w:szCs w:val="21"/>
        </w:rPr>
        <w:t>, columns</w:t>
      </w:r>
      <w:r w:rsidR="00825A94">
        <w:rPr>
          <w:sz w:val="21"/>
          <w:szCs w:val="21"/>
        </w:rPr>
        <w:fldChar w:fldCharType="begin"/>
      </w:r>
      <w:r w:rsidR="00825A94">
        <w:instrText xml:space="preserve"> XE "</w:instrText>
      </w:r>
      <w:r w:rsidR="00825A94" w:rsidRPr="009B3BB3">
        <w:rPr>
          <w:sz w:val="21"/>
          <w:szCs w:val="21"/>
        </w:rPr>
        <w:instrText>columns</w:instrText>
      </w:r>
      <w:r w:rsidR="00825A94">
        <w:instrText xml:space="preserve">" </w:instrText>
      </w:r>
      <w:r w:rsidR="00825A94">
        <w:rPr>
          <w:sz w:val="21"/>
          <w:szCs w:val="21"/>
        </w:rPr>
        <w:fldChar w:fldCharType="end"/>
      </w:r>
      <w:r>
        <w:rPr>
          <w:sz w:val="21"/>
          <w:szCs w:val="21"/>
        </w:rPr>
        <w:t xml:space="preserve"> and trellises</w:t>
      </w:r>
      <w:r w:rsidR="00825A94">
        <w:rPr>
          <w:sz w:val="21"/>
          <w:szCs w:val="21"/>
        </w:rPr>
        <w:fldChar w:fldCharType="begin"/>
      </w:r>
      <w:r w:rsidR="00825A94">
        <w:instrText xml:space="preserve"> XE "</w:instrText>
      </w:r>
      <w:r w:rsidR="00825A94" w:rsidRPr="001B5E02">
        <w:rPr>
          <w:sz w:val="21"/>
          <w:szCs w:val="21"/>
        </w:rPr>
        <w:instrText>trellises</w:instrText>
      </w:r>
      <w:r w:rsidR="00825A94">
        <w:instrText xml:space="preserve">" </w:instrText>
      </w:r>
      <w:r w:rsidR="00825A94">
        <w:rPr>
          <w:sz w:val="21"/>
          <w:szCs w:val="21"/>
        </w:rPr>
        <w:fldChar w:fldCharType="end"/>
      </w:r>
      <w:r>
        <w:rPr>
          <w:sz w:val="21"/>
          <w:szCs w:val="21"/>
        </w:rPr>
        <w:t>.</w:t>
      </w:r>
    </w:p>
    <w:p w14:paraId="3156D5CD" w14:textId="7632C9A4" w:rsidR="00FE6203" w:rsidRDefault="00FE6203" w:rsidP="000B65B9">
      <w:pPr>
        <w:pStyle w:val="Heading3"/>
        <w:numPr>
          <w:ilvl w:val="2"/>
          <w:numId w:val="29"/>
        </w:numPr>
      </w:pPr>
      <w:bookmarkStart w:id="60" w:name="_Toc41"/>
      <w:bookmarkStart w:id="61" w:name="_Toc214633746"/>
      <w:bookmarkStart w:id="62" w:name="_Toc214661260"/>
      <w:r>
        <w:t>Roof</w:t>
      </w:r>
      <w:r w:rsidR="00825A94">
        <w:fldChar w:fldCharType="begin"/>
      </w:r>
      <w:r w:rsidR="00825A94">
        <w:instrText xml:space="preserve"> XE "</w:instrText>
      </w:r>
      <w:r w:rsidR="00825A94" w:rsidRPr="0019406D">
        <w:rPr>
          <w:sz w:val="21"/>
          <w:szCs w:val="21"/>
        </w:rPr>
        <w:instrText>Roof</w:instrText>
      </w:r>
      <w:r w:rsidR="00825A94">
        <w:instrText xml:space="preserve">" </w:instrText>
      </w:r>
      <w:r w:rsidR="00825A94">
        <w:fldChar w:fldCharType="end"/>
      </w:r>
      <w:r>
        <w:t xml:space="preserve"> Plan and Details (1/8” scale). This plan to show:</w:t>
      </w:r>
      <w:bookmarkEnd w:id="60"/>
      <w:bookmarkEnd w:id="61"/>
      <w:bookmarkEnd w:id="62"/>
    </w:p>
    <w:p w14:paraId="6B54E9DE" w14:textId="2D7E51D3" w:rsidR="00FE6203"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Pr>
          <w:sz w:val="21"/>
          <w:szCs w:val="21"/>
        </w:rPr>
        <w:t>Roof</w:t>
      </w:r>
      <w:r w:rsidR="00825A94">
        <w:rPr>
          <w:sz w:val="21"/>
          <w:szCs w:val="21"/>
        </w:rPr>
        <w:fldChar w:fldCharType="begin"/>
      </w:r>
      <w:r w:rsidR="00825A94">
        <w:instrText xml:space="preserve"> XE "</w:instrText>
      </w:r>
      <w:r w:rsidR="00825A94" w:rsidRPr="0019406D">
        <w:rPr>
          <w:sz w:val="21"/>
          <w:szCs w:val="21"/>
        </w:rPr>
        <w:instrText>Roof</w:instrText>
      </w:r>
      <w:r w:rsidR="00825A94">
        <w:instrText xml:space="preserve">" </w:instrText>
      </w:r>
      <w:r w:rsidR="00825A94">
        <w:rPr>
          <w:sz w:val="21"/>
          <w:szCs w:val="21"/>
        </w:rPr>
        <w:fldChar w:fldCharType="end"/>
      </w:r>
      <w:r>
        <w:rPr>
          <w:sz w:val="21"/>
          <w:szCs w:val="21"/>
        </w:rPr>
        <w:t xml:space="preserve"> penetrations including plumbing and HVAC</w:t>
      </w:r>
      <w:r w:rsidR="00825A94">
        <w:rPr>
          <w:sz w:val="21"/>
          <w:szCs w:val="21"/>
        </w:rPr>
        <w:fldChar w:fldCharType="begin"/>
      </w:r>
      <w:r w:rsidR="00825A94">
        <w:instrText xml:space="preserve"> XE "</w:instrText>
      </w:r>
      <w:r w:rsidR="00825A94" w:rsidRPr="005837C3">
        <w:rPr>
          <w:sz w:val="21"/>
          <w:szCs w:val="21"/>
        </w:rPr>
        <w:instrText>HVAC</w:instrText>
      </w:r>
      <w:r w:rsidR="00825A94">
        <w:instrText xml:space="preserve">" </w:instrText>
      </w:r>
      <w:r w:rsidR="00825A94">
        <w:rPr>
          <w:sz w:val="21"/>
          <w:szCs w:val="21"/>
        </w:rPr>
        <w:fldChar w:fldCharType="end"/>
      </w:r>
      <w:r>
        <w:rPr>
          <w:sz w:val="21"/>
          <w:szCs w:val="21"/>
        </w:rPr>
        <w:t xml:space="preserve"> vents</w:t>
      </w:r>
      <w:r w:rsidR="0000732F">
        <w:rPr>
          <w:sz w:val="21"/>
          <w:szCs w:val="21"/>
        </w:rPr>
        <w:fldChar w:fldCharType="begin"/>
      </w:r>
      <w:r w:rsidR="0000732F">
        <w:instrText xml:space="preserve"> XE "</w:instrText>
      </w:r>
      <w:r w:rsidR="0000732F" w:rsidRPr="00A21BEB">
        <w:rPr>
          <w:sz w:val="21"/>
          <w:szCs w:val="21"/>
        </w:rPr>
        <w:instrText>vents</w:instrText>
      </w:r>
      <w:r w:rsidR="0000732F">
        <w:instrText xml:space="preserve">" </w:instrText>
      </w:r>
      <w:r w:rsidR="0000732F">
        <w:rPr>
          <w:sz w:val="21"/>
          <w:szCs w:val="21"/>
        </w:rPr>
        <w:fldChar w:fldCharType="end"/>
      </w:r>
      <w:r>
        <w:rPr>
          <w:sz w:val="21"/>
          <w:szCs w:val="21"/>
        </w:rPr>
        <w:t>, fireplace</w:t>
      </w:r>
      <w:r w:rsidR="00825A94">
        <w:rPr>
          <w:sz w:val="21"/>
          <w:szCs w:val="21"/>
        </w:rPr>
        <w:fldChar w:fldCharType="begin"/>
      </w:r>
      <w:r w:rsidR="00825A94">
        <w:instrText xml:space="preserve"> XE "</w:instrText>
      </w:r>
      <w:r w:rsidR="00825A94" w:rsidRPr="007B0BA5">
        <w:rPr>
          <w:sz w:val="21"/>
          <w:szCs w:val="21"/>
        </w:rPr>
        <w:instrText>fireplace</w:instrText>
      </w:r>
      <w:r w:rsidR="00825A94">
        <w:instrText xml:space="preserve">" </w:instrText>
      </w:r>
      <w:r w:rsidR="00825A94">
        <w:rPr>
          <w:sz w:val="21"/>
          <w:szCs w:val="21"/>
        </w:rPr>
        <w:fldChar w:fldCharType="end"/>
      </w:r>
      <w:r>
        <w:rPr>
          <w:sz w:val="21"/>
          <w:szCs w:val="21"/>
        </w:rPr>
        <w:t xml:space="preserve"> and miscellaneous equipment flues, skylights</w:t>
      </w:r>
      <w:r w:rsidR="0000732F">
        <w:rPr>
          <w:sz w:val="21"/>
          <w:szCs w:val="21"/>
        </w:rPr>
        <w:fldChar w:fldCharType="begin"/>
      </w:r>
      <w:r w:rsidR="0000732F">
        <w:instrText xml:space="preserve"> XE "</w:instrText>
      </w:r>
      <w:r w:rsidR="0000732F" w:rsidRPr="00EC3973">
        <w:rPr>
          <w:sz w:val="21"/>
          <w:szCs w:val="21"/>
        </w:rPr>
        <w:instrText>skylights</w:instrText>
      </w:r>
      <w:r w:rsidR="0000732F">
        <w:instrText xml:space="preserve">" </w:instrText>
      </w:r>
      <w:r w:rsidR="0000732F">
        <w:rPr>
          <w:sz w:val="21"/>
          <w:szCs w:val="21"/>
        </w:rPr>
        <w:fldChar w:fldCharType="end"/>
      </w:r>
      <w:r>
        <w:rPr>
          <w:sz w:val="21"/>
          <w:szCs w:val="21"/>
        </w:rPr>
        <w:t>, and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access doors</w:t>
      </w:r>
      <w:r w:rsidR="00AE1D8E">
        <w:rPr>
          <w:sz w:val="21"/>
          <w:szCs w:val="21"/>
        </w:rPr>
        <w:fldChar w:fldCharType="begin"/>
      </w:r>
      <w:r w:rsidR="00AE1D8E">
        <w:instrText xml:space="preserve"> XE "</w:instrText>
      </w:r>
      <w:r w:rsidR="00AE1D8E" w:rsidRPr="00CD4CE6">
        <w:rPr>
          <w:rFonts w:ascii="Aptos" w:eastAsia="Aptos" w:hAnsi="Aptos" w:cs="Aptos"/>
          <w:sz w:val="20"/>
          <w:szCs w:val="20"/>
        </w:rPr>
        <w:instrText>doors</w:instrText>
      </w:r>
      <w:r w:rsidR="00AE1D8E">
        <w:instrText xml:space="preserve">" </w:instrText>
      </w:r>
      <w:r w:rsidR="00AE1D8E">
        <w:rPr>
          <w:sz w:val="21"/>
          <w:szCs w:val="21"/>
        </w:rPr>
        <w:fldChar w:fldCharType="end"/>
      </w:r>
      <w:r>
        <w:rPr>
          <w:sz w:val="21"/>
          <w:szCs w:val="21"/>
        </w:rPr>
        <w:t>;</w:t>
      </w:r>
    </w:p>
    <w:p w14:paraId="339CE608" w14:textId="7E96A265" w:rsidR="00FE6203"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Pr>
          <w:sz w:val="21"/>
          <w:szCs w:val="21"/>
        </w:rPr>
        <w:t>Perimeter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-mounted equipment</w:t>
      </w:r>
      <w:r w:rsidR="00996853">
        <w:rPr>
          <w:sz w:val="21"/>
          <w:szCs w:val="21"/>
        </w:rPr>
        <w:fldChar w:fldCharType="begin"/>
      </w:r>
      <w:r w:rsidR="00996853">
        <w:instrText xml:space="preserve"> XE "</w:instrText>
      </w:r>
      <w:r w:rsidR="00996853" w:rsidRPr="009155A5">
        <w:rPr>
          <w:sz w:val="21"/>
          <w:szCs w:val="21"/>
        </w:rPr>
        <w:instrText>mounted equipment</w:instrText>
      </w:r>
      <w:r w:rsidR="00996853">
        <w:instrText xml:space="preserve">" </w:instrText>
      </w:r>
      <w:r w:rsidR="00996853">
        <w:rPr>
          <w:sz w:val="21"/>
          <w:szCs w:val="21"/>
        </w:rPr>
        <w:fldChar w:fldCharType="end"/>
      </w:r>
      <w:r>
        <w:rPr>
          <w:sz w:val="21"/>
          <w:szCs w:val="21"/>
        </w:rPr>
        <w:t xml:space="preserve"> and accessories;</w:t>
      </w:r>
    </w:p>
    <w:p w14:paraId="25318877" w14:textId="4FEA693F" w:rsidR="00FE6203"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Pr>
          <w:sz w:val="21"/>
          <w:szCs w:val="21"/>
        </w:rPr>
        <w:t>Gutters,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drains</w:t>
      </w:r>
      <w:r w:rsidR="00CA10E3">
        <w:rPr>
          <w:sz w:val="21"/>
          <w:szCs w:val="21"/>
        </w:rPr>
        <w:fldChar w:fldCharType="begin"/>
      </w:r>
      <w:r w:rsidR="00CA10E3">
        <w:instrText xml:space="preserve"> XE "</w:instrText>
      </w:r>
      <w:r w:rsidR="00CA10E3" w:rsidRPr="00E46BF6">
        <w:rPr>
          <w:sz w:val="21"/>
          <w:szCs w:val="21"/>
        </w:rPr>
        <w:instrText>drains</w:instrText>
      </w:r>
      <w:r w:rsidR="00CA10E3">
        <w:instrText xml:space="preserve">" </w:instrText>
      </w:r>
      <w:r w:rsidR="00CA10E3">
        <w:rPr>
          <w:sz w:val="21"/>
          <w:szCs w:val="21"/>
        </w:rPr>
        <w:fldChar w:fldCharType="end"/>
      </w:r>
      <w:r>
        <w:rPr>
          <w:sz w:val="21"/>
          <w:szCs w:val="21"/>
        </w:rPr>
        <w:t>, scuppers, flashing</w:t>
      </w:r>
      <w:r w:rsidR="0000732F">
        <w:rPr>
          <w:sz w:val="21"/>
          <w:szCs w:val="21"/>
        </w:rPr>
        <w:fldChar w:fldCharType="begin"/>
      </w:r>
      <w:r w:rsidR="0000732F">
        <w:instrText xml:space="preserve"> XE "</w:instrText>
      </w:r>
      <w:r w:rsidR="0000732F" w:rsidRPr="0078112C">
        <w:rPr>
          <w:sz w:val="21"/>
          <w:szCs w:val="21"/>
        </w:rPr>
        <w:instrText>flashing</w:instrText>
      </w:r>
      <w:r w:rsidR="0000732F">
        <w:instrText xml:space="preserve">" </w:instrText>
      </w:r>
      <w:r w:rsidR="0000732F">
        <w:rPr>
          <w:sz w:val="21"/>
          <w:szCs w:val="21"/>
        </w:rPr>
        <w:fldChar w:fldCharType="end"/>
      </w:r>
      <w:r>
        <w:rPr>
          <w:sz w:val="21"/>
          <w:szCs w:val="21"/>
        </w:rPr>
        <w:t xml:space="preserve"> and related sheet metal</w:t>
      </w:r>
      <w:r w:rsidR="009076AB">
        <w:rPr>
          <w:sz w:val="21"/>
          <w:szCs w:val="21"/>
        </w:rPr>
        <w:fldChar w:fldCharType="begin"/>
      </w:r>
      <w:r w:rsidR="009076AB">
        <w:instrText xml:space="preserve"> XE "</w:instrText>
      </w:r>
      <w:r w:rsidR="009076AB" w:rsidRPr="00FA6341">
        <w:rPr>
          <w:sz w:val="21"/>
          <w:szCs w:val="21"/>
        </w:rPr>
        <w:instrText>sheet</w:instrText>
      </w:r>
      <w:r w:rsidR="009076AB" w:rsidRPr="00FA6341">
        <w:rPr>
          <w:spacing w:val="-1"/>
          <w:sz w:val="21"/>
          <w:szCs w:val="21"/>
        </w:rPr>
        <w:instrText xml:space="preserve"> </w:instrText>
      </w:r>
      <w:r w:rsidR="009076AB" w:rsidRPr="00FA6341">
        <w:rPr>
          <w:sz w:val="21"/>
          <w:szCs w:val="21"/>
        </w:rPr>
        <w:instrText>metal</w:instrText>
      </w:r>
      <w:r w:rsidR="009076AB">
        <w:instrText xml:space="preserve">" </w:instrText>
      </w:r>
      <w:r w:rsidR="009076AB">
        <w:rPr>
          <w:sz w:val="21"/>
          <w:szCs w:val="21"/>
        </w:rPr>
        <w:fldChar w:fldCharType="end"/>
      </w:r>
      <w:r>
        <w:rPr>
          <w:sz w:val="21"/>
          <w:szCs w:val="21"/>
        </w:rPr>
        <w:t>;</w:t>
      </w:r>
    </w:p>
    <w:p w14:paraId="784D029C" w14:textId="59E55D11" w:rsidR="00FE6203"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Pr>
          <w:sz w:val="21"/>
          <w:szCs w:val="21"/>
        </w:rPr>
        <w:t>Roof</w:t>
      </w:r>
      <w:r w:rsidR="00825A94">
        <w:rPr>
          <w:sz w:val="21"/>
          <w:szCs w:val="21"/>
        </w:rPr>
        <w:fldChar w:fldCharType="begin"/>
      </w:r>
      <w:r w:rsidR="00825A94">
        <w:instrText xml:space="preserve"> XE "</w:instrText>
      </w:r>
      <w:r w:rsidR="00825A94" w:rsidRPr="0019406D">
        <w:rPr>
          <w:sz w:val="21"/>
          <w:szCs w:val="21"/>
        </w:rPr>
        <w:instrText>Roof</w:instrText>
      </w:r>
      <w:r w:rsidR="00825A94">
        <w:instrText xml:space="preserve">" </w:instrText>
      </w:r>
      <w:r w:rsidR="00825A94">
        <w:rPr>
          <w:sz w:val="21"/>
          <w:szCs w:val="21"/>
        </w:rPr>
        <w:fldChar w:fldCharType="end"/>
      </w:r>
      <w:r>
        <w:rPr>
          <w:sz w:val="21"/>
          <w:szCs w:val="21"/>
        </w:rPr>
        <w:t xml:space="preserve"> slopes and water</w:t>
      </w:r>
      <w:r w:rsidR="00E71FA0">
        <w:rPr>
          <w:sz w:val="21"/>
          <w:szCs w:val="21"/>
        </w:rPr>
        <w:fldChar w:fldCharType="begin"/>
      </w:r>
      <w:r w:rsidR="00E71FA0">
        <w:instrText xml:space="preserve"> XE "</w:instrText>
      </w:r>
      <w:r w:rsidR="00E71FA0" w:rsidRPr="00671EC9">
        <w:rPr>
          <w:sz w:val="21"/>
          <w:szCs w:val="21"/>
        </w:rPr>
        <w:instrText>water</w:instrText>
      </w:r>
      <w:r w:rsidR="00E71FA0">
        <w:instrText xml:space="preserve">" </w:instrText>
      </w:r>
      <w:r w:rsidR="00E71FA0">
        <w:rPr>
          <w:sz w:val="21"/>
          <w:szCs w:val="21"/>
        </w:rPr>
        <w:fldChar w:fldCharType="end"/>
      </w:r>
      <w:r>
        <w:rPr>
          <w:sz w:val="21"/>
          <w:szCs w:val="21"/>
        </w:rPr>
        <w:t xml:space="preserve"> flow to drains</w:t>
      </w:r>
      <w:r w:rsidR="00CA10E3">
        <w:rPr>
          <w:sz w:val="21"/>
          <w:szCs w:val="21"/>
        </w:rPr>
        <w:fldChar w:fldCharType="begin"/>
      </w:r>
      <w:r w:rsidR="00CA10E3">
        <w:instrText xml:space="preserve"> XE "</w:instrText>
      </w:r>
      <w:r w:rsidR="00CA10E3" w:rsidRPr="00E46BF6">
        <w:rPr>
          <w:sz w:val="21"/>
          <w:szCs w:val="21"/>
        </w:rPr>
        <w:instrText>drains</w:instrText>
      </w:r>
      <w:r w:rsidR="00CA10E3">
        <w:instrText xml:space="preserve">" </w:instrText>
      </w:r>
      <w:r w:rsidR="00CA10E3">
        <w:rPr>
          <w:sz w:val="21"/>
          <w:szCs w:val="21"/>
        </w:rPr>
        <w:fldChar w:fldCharType="end"/>
      </w:r>
      <w:r>
        <w:rPr>
          <w:sz w:val="21"/>
          <w:szCs w:val="21"/>
        </w:rPr>
        <w:t xml:space="preserve"> or gutters or both with directional arrows;</w:t>
      </w:r>
    </w:p>
    <w:p w14:paraId="3D6A2284" w14:textId="5451870A" w:rsidR="00FE6203"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Pr>
          <w:sz w:val="21"/>
          <w:szCs w:val="21"/>
        </w:rPr>
        <w:t>Roofing</w:t>
      </w:r>
      <w:r w:rsidR="00AE1D8E">
        <w:rPr>
          <w:sz w:val="21"/>
          <w:szCs w:val="21"/>
        </w:rPr>
        <w:fldChar w:fldCharType="begin"/>
      </w:r>
      <w:r w:rsidR="00AE1D8E">
        <w:instrText xml:space="preserve"> XE "</w:instrText>
      </w:r>
      <w:r w:rsidR="00AE1D8E" w:rsidRPr="00E92960">
        <w:rPr>
          <w:rFonts w:ascii="Aptos" w:eastAsia="Aptos" w:hAnsi="Aptos" w:cs="Aptos"/>
          <w:sz w:val="20"/>
          <w:szCs w:val="20"/>
        </w:rPr>
        <w:instrText>Roofing</w:instrText>
      </w:r>
      <w:r w:rsidR="00AE1D8E">
        <w:instrText xml:space="preserve">" </w:instrText>
      </w:r>
      <w:r w:rsidR="00AE1D8E">
        <w:rPr>
          <w:sz w:val="21"/>
          <w:szCs w:val="21"/>
        </w:rPr>
        <w:fldChar w:fldCharType="end"/>
      </w:r>
      <w:r>
        <w:rPr>
          <w:sz w:val="21"/>
          <w:szCs w:val="21"/>
        </w:rPr>
        <w:t xml:space="preserve"> materials including manufacturers' names and methods of installation;</w:t>
      </w:r>
    </w:p>
    <w:p w14:paraId="2BBB07EF" w14:textId="069B6D91" w:rsidR="00FE6203"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Pr>
          <w:sz w:val="21"/>
          <w:szCs w:val="21"/>
        </w:rPr>
        <w:t>Roofing</w:t>
      </w:r>
      <w:r w:rsidR="00AE1D8E">
        <w:rPr>
          <w:sz w:val="21"/>
          <w:szCs w:val="21"/>
        </w:rPr>
        <w:fldChar w:fldCharType="begin"/>
      </w:r>
      <w:r w:rsidR="00AE1D8E">
        <w:instrText xml:space="preserve"> XE "</w:instrText>
      </w:r>
      <w:r w:rsidR="00AE1D8E" w:rsidRPr="00E92960">
        <w:rPr>
          <w:rFonts w:ascii="Aptos" w:eastAsia="Aptos" w:hAnsi="Aptos" w:cs="Aptos"/>
          <w:sz w:val="20"/>
          <w:szCs w:val="20"/>
        </w:rPr>
        <w:instrText>Roofing</w:instrText>
      </w:r>
      <w:r w:rsidR="00AE1D8E">
        <w:instrText xml:space="preserve">" </w:instrText>
      </w:r>
      <w:r w:rsidR="00AE1D8E">
        <w:rPr>
          <w:sz w:val="21"/>
          <w:szCs w:val="21"/>
        </w:rPr>
        <w:fldChar w:fldCharType="end"/>
      </w:r>
      <w:r>
        <w:rPr>
          <w:sz w:val="21"/>
          <w:szCs w:val="21"/>
        </w:rPr>
        <w:t xml:space="preserve"> plan details, including roofing installation sections, equipment or accessories mounted on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metal flashing</w:t>
      </w:r>
      <w:r w:rsidR="0000732F">
        <w:rPr>
          <w:sz w:val="21"/>
          <w:szCs w:val="21"/>
        </w:rPr>
        <w:fldChar w:fldCharType="begin"/>
      </w:r>
      <w:r w:rsidR="0000732F">
        <w:instrText xml:space="preserve"> XE "</w:instrText>
      </w:r>
      <w:r w:rsidR="0000732F" w:rsidRPr="0078112C">
        <w:rPr>
          <w:sz w:val="21"/>
          <w:szCs w:val="21"/>
        </w:rPr>
        <w:instrText>flashing</w:instrText>
      </w:r>
      <w:r w:rsidR="0000732F">
        <w:instrText xml:space="preserve">" </w:instrText>
      </w:r>
      <w:r w:rsidR="0000732F">
        <w:rPr>
          <w:sz w:val="21"/>
          <w:szCs w:val="21"/>
        </w:rPr>
        <w:fldChar w:fldCharType="end"/>
      </w:r>
      <w:r>
        <w:rPr>
          <w:sz w:val="21"/>
          <w:szCs w:val="21"/>
        </w:rPr>
        <w:t xml:space="preserve"> and counter flashing</w:t>
      </w:r>
      <w:r w:rsidR="00E71FA0">
        <w:rPr>
          <w:sz w:val="21"/>
          <w:szCs w:val="21"/>
        </w:rPr>
        <w:fldChar w:fldCharType="begin"/>
      </w:r>
      <w:r w:rsidR="00E71FA0">
        <w:instrText xml:space="preserve"> XE "</w:instrText>
      </w:r>
      <w:r w:rsidR="00E71FA0" w:rsidRPr="005E703A">
        <w:rPr>
          <w:sz w:val="21"/>
          <w:szCs w:val="21"/>
        </w:rPr>
        <w:instrText>counter flashing</w:instrText>
      </w:r>
      <w:r w:rsidR="00E71FA0">
        <w:instrText xml:space="preserve">" </w:instrText>
      </w:r>
      <w:r w:rsidR="00E71FA0">
        <w:rPr>
          <w:sz w:val="21"/>
          <w:szCs w:val="21"/>
        </w:rPr>
        <w:fldChar w:fldCharType="end"/>
      </w:r>
      <w:r>
        <w:rPr>
          <w:sz w:val="21"/>
          <w:szCs w:val="21"/>
        </w:rPr>
        <w:t>.</w:t>
      </w:r>
    </w:p>
    <w:p w14:paraId="412C1778" w14:textId="77777777" w:rsidR="00FE6203" w:rsidRDefault="00FE6203" w:rsidP="000B65B9">
      <w:pPr>
        <w:pStyle w:val="Heading3"/>
        <w:numPr>
          <w:ilvl w:val="2"/>
          <w:numId w:val="30"/>
        </w:numPr>
      </w:pPr>
      <w:bookmarkStart w:id="63" w:name="_Toc42"/>
      <w:bookmarkStart w:id="64" w:name="_Toc214633747"/>
      <w:bookmarkStart w:id="65" w:name="_Toc214661261"/>
      <w:r>
        <w:t>Electrical Plan. This plan to show:</w:t>
      </w:r>
      <w:bookmarkEnd w:id="63"/>
      <w:bookmarkEnd w:id="64"/>
      <w:bookmarkEnd w:id="65"/>
    </w:p>
    <w:p w14:paraId="538D208C" w14:textId="77777777" w:rsidR="00FE6203"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Pr>
          <w:sz w:val="21"/>
          <w:szCs w:val="21"/>
        </w:rPr>
        <w:t>Location and specification of security system;</w:t>
      </w:r>
    </w:p>
    <w:p w14:paraId="68267F69" w14:textId="7400939D" w:rsidR="00FE6203" w:rsidRDefault="00FE6203" w:rsidP="000B65B9">
      <w:pPr>
        <w:pStyle w:val="ListParagraph"/>
        <w:widowControl w:val="0"/>
        <w:numPr>
          <w:ilvl w:val="3"/>
          <w:numId w:val="26"/>
        </w:numPr>
        <w:pBdr>
          <w:top w:val="nil"/>
          <w:left w:val="nil"/>
          <w:bottom w:val="nil"/>
          <w:right w:val="nil"/>
          <w:between w:val="nil"/>
          <w:bar w:val="nil"/>
        </w:pBdr>
        <w:spacing w:before="1" w:after="0" w:line="253" w:lineRule="exact"/>
        <w:contextualSpacing w:val="0"/>
        <w:jc w:val="both"/>
        <w:rPr>
          <w:sz w:val="21"/>
          <w:szCs w:val="21"/>
        </w:rPr>
      </w:pPr>
      <w:r>
        <w:rPr>
          <w:sz w:val="21"/>
          <w:szCs w:val="21"/>
        </w:rPr>
        <w:t>All exterior and interior lighting</w:t>
      </w:r>
      <w:r w:rsidR="00E40744">
        <w:rPr>
          <w:sz w:val="21"/>
          <w:szCs w:val="21"/>
        </w:rPr>
        <w:fldChar w:fldCharType="begin"/>
      </w:r>
      <w:r w:rsidR="00E40744">
        <w:instrText xml:space="preserve"> XE "</w:instrText>
      </w:r>
      <w:r w:rsidR="00E40744" w:rsidRPr="00646BA4">
        <w:rPr>
          <w:sz w:val="21"/>
          <w:szCs w:val="21"/>
        </w:rPr>
        <w:instrText>lighting</w:instrText>
      </w:r>
      <w:r w:rsidR="00E40744">
        <w:instrText xml:space="preserve">" </w:instrText>
      </w:r>
      <w:r w:rsidR="00E40744">
        <w:rPr>
          <w:sz w:val="21"/>
          <w:szCs w:val="21"/>
        </w:rPr>
        <w:fldChar w:fldCharType="end"/>
      </w:r>
      <w:r>
        <w:rPr>
          <w:sz w:val="21"/>
          <w:szCs w:val="21"/>
        </w:rPr>
        <w:t>, and fixture schedule including cut sheets for exterior fixtures</w:t>
      </w:r>
      <w:r w:rsidR="00E71FA0">
        <w:rPr>
          <w:sz w:val="21"/>
          <w:szCs w:val="21"/>
        </w:rPr>
        <w:fldChar w:fldCharType="begin"/>
      </w:r>
      <w:r w:rsidR="00E71FA0">
        <w:instrText xml:space="preserve"> XE "</w:instrText>
      </w:r>
      <w:r w:rsidR="00E71FA0" w:rsidRPr="003E45E5">
        <w:rPr>
          <w:sz w:val="21"/>
          <w:szCs w:val="21"/>
        </w:rPr>
        <w:instrText>fixtures</w:instrText>
      </w:r>
      <w:r w:rsidR="00E71FA0">
        <w:instrText xml:space="preserve">" </w:instrText>
      </w:r>
      <w:r w:rsidR="00E71FA0">
        <w:rPr>
          <w:sz w:val="21"/>
          <w:szCs w:val="21"/>
        </w:rPr>
        <w:fldChar w:fldCharType="end"/>
      </w:r>
      <w:r>
        <w:rPr>
          <w:sz w:val="21"/>
          <w:szCs w:val="21"/>
        </w:rPr>
        <w:t xml:space="preserve"> visible from other properties or public area</w:t>
      </w:r>
      <w:r w:rsidR="005C70D5">
        <w:rPr>
          <w:sz w:val="21"/>
          <w:szCs w:val="21"/>
        </w:rPr>
        <w:t>s</w:t>
      </w:r>
      <w:r>
        <w:rPr>
          <w:sz w:val="21"/>
          <w:szCs w:val="21"/>
        </w:rPr>
        <w:t>.</w:t>
      </w:r>
    </w:p>
    <w:p w14:paraId="27F2D635" w14:textId="1D925B30" w:rsidR="00FE6203" w:rsidRDefault="00FE6203" w:rsidP="000B65B9">
      <w:pPr>
        <w:pStyle w:val="Heading3"/>
        <w:numPr>
          <w:ilvl w:val="2"/>
          <w:numId w:val="31"/>
        </w:numPr>
      </w:pPr>
      <w:bookmarkStart w:id="66" w:name="_Toc43"/>
      <w:bookmarkStart w:id="67" w:name="_Toc214633748"/>
      <w:bookmarkStart w:id="68" w:name="_Toc214661262"/>
      <w:r>
        <w:t>HVAC</w:t>
      </w:r>
      <w:r w:rsidR="00825A94">
        <w:fldChar w:fldCharType="begin"/>
      </w:r>
      <w:r w:rsidR="00825A94">
        <w:instrText xml:space="preserve"> XE "</w:instrText>
      </w:r>
      <w:r w:rsidR="00825A94" w:rsidRPr="005837C3">
        <w:rPr>
          <w:sz w:val="21"/>
          <w:szCs w:val="21"/>
        </w:rPr>
        <w:instrText>HVAC</w:instrText>
      </w:r>
      <w:r w:rsidR="00825A94">
        <w:instrText xml:space="preserve">" </w:instrText>
      </w:r>
      <w:r w:rsidR="00825A94">
        <w:fldChar w:fldCharType="end"/>
      </w:r>
      <w:r>
        <w:t xml:space="preserve"> Plan (1/8” scale or larger). This plan to provide:</w:t>
      </w:r>
      <w:bookmarkEnd w:id="66"/>
      <w:bookmarkEnd w:id="67"/>
      <w:bookmarkEnd w:id="68"/>
    </w:p>
    <w:p w14:paraId="2A107AC9" w14:textId="440F1F79" w:rsidR="00FE6203" w:rsidRDefault="00FE6203" w:rsidP="000B65B9">
      <w:pPr>
        <w:pStyle w:val="ListParagraph"/>
        <w:widowControl w:val="0"/>
        <w:numPr>
          <w:ilvl w:val="3"/>
          <w:numId w:val="32"/>
        </w:numPr>
        <w:pBdr>
          <w:top w:val="nil"/>
          <w:left w:val="nil"/>
          <w:bottom w:val="nil"/>
          <w:right w:val="nil"/>
          <w:between w:val="nil"/>
          <w:bar w:val="nil"/>
        </w:pBdr>
        <w:spacing w:after="0" w:line="237" w:lineRule="auto"/>
        <w:ind w:right="120"/>
        <w:contextualSpacing w:val="0"/>
        <w:rPr>
          <w:sz w:val="21"/>
          <w:szCs w:val="21"/>
        </w:rPr>
      </w:pPr>
      <w:r>
        <w:rPr>
          <w:sz w:val="21"/>
          <w:szCs w:val="21"/>
        </w:rPr>
        <w:t>Locations, types, and dimensions of all HVAC</w:t>
      </w:r>
      <w:r w:rsidR="00825A94">
        <w:rPr>
          <w:sz w:val="21"/>
          <w:szCs w:val="21"/>
        </w:rPr>
        <w:fldChar w:fldCharType="begin"/>
      </w:r>
      <w:r w:rsidR="00825A94">
        <w:instrText xml:space="preserve"> XE "</w:instrText>
      </w:r>
      <w:r w:rsidR="00825A94" w:rsidRPr="005837C3">
        <w:rPr>
          <w:sz w:val="21"/>
          <w:szCs w:val="21"/>
        </w:rPr>
        <w:instrText>HVAC</w:instrText>
      </w:r>
      <w:r w:rsidR="00825A94">
        <w:instrText xml:space="preserve">" </w:instrText>
      </w:r>
      <w:r w:rsidR="00825A94">
        <w:rPr>
          <w:sz w:val="21"/>
          <w:szCs w:val="21"/>
        </w:rPr>
        <w:fldChar w:fldCharType="end"/>
      </w:r>
      <w:r>
        <w:rPr>
          <w:sz w:val="21"/>
          <w:szCs w:val="21"/>
        </w:rPr>
        <w:t xml:space="preserve"> equipment, ducts</w:t>
      </w:r>
      <w:r w:rsidR="00E71FA0">
        <w:rPr>
          <w:sz w:val="21"/>
          <w:szCs w:val="21"/>
        </w:rPr>
        <w:fldChar w:fldCharType="begin"/>
      </w:r>
      <w:r w:rsidR="00E71FA0">
        <w:instrText xml:space="preserve"> XE "</w:instrText>
      </w:r>
      <w:r w:rsidR="00E71FA0" w:rsidRPr="00715050">
        <w:rPr>
          <w:sz w:val="21"/>
          <w:szCs w:val="21"/>
        </w:rPr>
        <w:instrText>ducts</w:instrText>
      </w:r>
      <w:r w:rsidR="00E71FA0">
        <w:instrText xml:space="preserve">" </w:instrText>
      </w:r>
      <w:r w:rsidR="00E71FA0">
        <w:rPr>
          <w:sz w:val="21"/>
          <w:szCs w:val="21"/>
        </w:rPr>
        <w:fldChar w:fldCharType="end"/>
      </w:r>
      <w:r>
        <w:rPr>
          <w:sz w:val="21"/>
          <w:szCs w:val="21"/>
        </w:rPr>
        <w:t>, and registers</w:t>
      </w:r>
      <w:r w:rsidR="00E71FA0">
        <w:rPr>
          <w:sz w:val="21"/>
          <w:szCs w:val="21"/>
        </w:rPr>
        <w:fldChar w:fldCharType="begin"/>
      </w:r>
      <w:r w:rsidR="00E71FA0">
        <w:instrText xml:space="preserve"> XE "</w:instrText>
      </w:r>
      <w:r w:rsidR="00E71FA0" w:rsidRPr="00130DF6">
        <w:rPr>
          <w:sz w:val="21"/>
          <w:szCs w:val="21"/>
        </w:rPr>
        <w:instrText>registers</w:instrText>
      </w:r>
      <w:r w:rsidR="00E71FA0">
        <w:instrText xml:space="preserve">" </w:instrText>
      </w:r>
      <w:r w:rsidR="00E71FA0">
        <w:rPr>
          <w:sz w:val="21"/>
          <w:szCs w:val="21"/>
        </w:rPr>
        <w:fldChar w:fldCharType="end"/>
      </w:r>
      <w:r>
        <w:rPr>
          <w:sz w:val="21"/>
          <w:szCs w:val="21"/>
        </w:rPr>
        <w:t>, including outside compressor</w:t>
      </w:r>
      <w:r w:rsidR="00E71FA0">
        <w:rPr>
          <w:sz w:val="21"/>
          <w:szCs w:val="21"/>
        </w:rPr>
        <w:fldChar w:fldCharType="begin"/>
      </w:r>
      <w:r w:rsidR="00E71FA0">
        <w:instrText xml:space="preserve"> XE "</w:instrText>
      </w:r>
      <w:r w:rsidR="00E71FA0" w:rsidRPr="00FB583B">
        <w:rPr>
          <w:sz w:val="21"/>
          <w:szCs w:val="21"/>
        </w:rPr>
        <w:instrText>compressor</w:instrText>
      </w:r>
      <w:r w:rsidR="00E71FA0">
        <w:instrText xml:space="preserve">" </w:instrText>
      </w:r>
      <w:r w:rsidR="00E71FA0">
        <w:rPr>
          <w:sz w:val="21"/>
          <w:szCs w:val="21"/>
        </w:rPr>
        <w:fldChar w:fldCharType="end"/>
      </w:r>
      <w:r>
        <w:rPr>
          <w:sz w:val="21"/>
          <w:szCs w:val="21"/>
        </w:rPr>
        <w:t xml:space="preserve"> locations.</w:t>
      </w:r>
    </w:p>
    <w:p w14:paraId="6AE9202D" w14:textId="77777777" w:rsidR="00FE6203" w:rsidRDefault="00FE6203" w:rsidP="000B65B9">
      <w:pPr>
        <w:pStyle w:val="Heading3"/>
        <w:numPr>
          <w:ilvl w:val="2"/>
          <w:numId w:val="33"/>
        </w:numPr>
      </w:pPr>
      <w:bookmarkStart w:id="69" w:name="_Toc44"/>
      <w:bookmarkStart w:id="70" w:name="_Toc214633749"/>
      <w:bookmarkStart w:id="71" w:name="_Toc214661263"/>
      <w:r>
        <w:t>Plumbing Plan (1/8” scale or larger). This plan to provide:</w:t>
      </w:r>
      <w:bookmarkEnd w:id="69"/>
      <w:bookmarkEnd w:id="70"/>
      <w:bookmarkEnd w:id="71"/>
    </w:p>
    <w:p w14:paraId="0C8453B0" w14:textId="01439E72" w:rsidR="00FE6203" w:rsidRDefault="00FE6203" w:rsidP="000B65B9">
      <w:pPr>
        <w:pStyle w:val="ListParagraph"/>
        <w:numPr>
          <w:ilvl w:val="0"/>
          <w:numId w:val="35"/>
        </w:numPr>
        <w:pBdr>
          <w:top w:val="nil"/>
          <w:left w:val="nil"/>
          <w:bottom w:val="nil"/>
          <w:right w:val="nil"/>
          <w:between w:val="nil"/>
          <w:bar w:val="nil"/>
        </w:pBdr>
        <w:contextualSpacing w:val="0"/>
        <w:rPr>
          <w:sz w:val="21"/>
          <w:szCs w:val="21"/>
        </w:rPr>
      </w:pPr>
      <w:r>
        <w:rPr>
          <w:sz w:val="21"/>
          <w:szCs w:val="21"/>
        </w:rPr>
        <w:t>Locations, types, and dimensions of all potable water</w:t>
      </w:r>
      <w:r w:rsidR="00E71FA0">
        <w:rPr>
          <w:sz w:val="21"/>
          <w:szCs w:val="21"/>
        </w:rPr>
        <w:fldChar w:fldCharType="begin"/>
      </w:r>
      <w:r w:rsidR="00E71FA0">
        <w:instrText xml:space="preserve"> XE "</w:instrText>
      </w:r>
      <w:r w:rsidR="00E71FA0" w:rsidRPr="00671EC9">
        <w:rPr>
          <w:sz w:val="21"/>
          <w:szCs w:val="21"/>
        </w:rPr>
        <w:instrText>water</w:instrText>
      </w:r>
      <w:r w:rsidR="00E71FA0">
        <w:instrText xml:space="preserve">" </w:instrText>
      </w:r>
      <w:r w:rsidR="00E71FA0">
        <w:rPr>
          <w:sz w:val="21"/>
          <w:szCs w:val="21"/>
        </w:rPr>
        <w:fldChar w:fldCharType="end"/>
      </w:r>
      <w:r>
        <w:rPr>
          <w:sz w:val="21"/>
          <w:szCs w:val="21"/>
        </w:rPr>
        <w:t xml:space="preserve"> piping, valves</w:t>
      </w:r>
      <w:r w:rsidR="00E71FA0">
        <w:rPr>
          <w:sz w:val="21"/>
          <w:szCs w:val="21"/>
        </w:rPr>
        <w:fldChar w:fldCharType="begin"/>
      </w:r>
      <w:r w:rsidR="00E71FA0">
        <w:instrText xml:space="preserve"> XE "</w:instrText>
      </w:r>
      <w:r w:rsidR="00E71FA0" w:rsidRPr="00B90FFD">
        <w:rPr>
          <w:sz w:val="21"/>
          <w:szCs w:val="21"/>
        </w:rPr>
        <w:instrText>valves</w:instrText>
      </w:r>
      <w:r w:rsidR="00E71FA0">
        <w:instrText xml:space="preserve">" </w:instrText>
      </w:r>
      <w:r w:rsidR="00E71FA0">
        <w:rPr>
          <w:sz w:val="21"/>
          <w:szCs w:val="21"/>
        </w:rPr>
        <w:fldChar w:fldCharType="end"/>
      </w:r>
      <w:r>
        <w:rPr>
          <w:sz w:val="21"/>
          <w:szCs w:val="21"/>
        </w:rPr>
        <w:t>, and fixtures</w:t>
      </w:r>
      <w:r w:rsidR="00E71FA0">
        <w:rPr>
          <w:sz w:val="21"/>
          <w:szCs w:val="21"/>
        </w:rPr>
        <w:fldChar w:fldCharType="begin"/>
      </w:r>
      <w:r w:rsidR="00E71FA0">
        <w:instrText xml:space="preserve"> XE "</w:instrText>
      </w:r>
      <w:r w:rsidR="00E71FA0" w:rsidRPr="003E45E5">
        <w:rPr>
          <w:sz w:val="21"/>
          <w:szCs w:val="21"/>
        </w:rPr>
        <w:instrText>fixtures</w:instrText>
      </w:r>
      <w:r w:rsidR="00E71FA0">
        <w:instrText xml:space="preserve">" </w:instrText>
      </w:r>
      <w:r w:rsidR="00E71FA0">
        <w:rPr>
          <w:sz w:val="21"/>
          <w:szCs w:val="21"/>
        </w:rPr>
        <w:fldChar w:fldCharType="end"/>
      </w:r>
      <w:r>
        <w:rPr>
          <w:sz w:val="21"/>
          <w:szCs w:val="21"/>
        </w:rPr>
        <w:t xml:space="preserve"> as well as all sanitary drains</w:t>
      </w:r>
      <w:r w:rsidR="00CA10E3">
        <w:rPr>
          <w:sz w:val="21"/>
          <w:szCs w:val="21"/>
        </w:rPr>
        <w:fldChar w:fldCharType="begin"/>
      </w:r>
      <w:r w:rsidR="00CA10E3">
        <w:instrText xml:space="preserve"> XE "</w:instrText>
      </w:r>
      <w:r w:rsidR="00CA10E3" w:rsidRPr="00E46BF6">
        <w:rPr>
          <w:sz w:val="21"/>
          <w:szCs w:val="21"/>
        </w:rPr>
        <w:instrText>drains</w:instrText>
      </w:r>
      <w:r w:rsidR="00CA10E3">
        <w:instrText xml:space="preserve">" </w:instrText>
      </w:r>
      <w:r w:rsidR="00CA10E3">
        <w:rPr>
          <w:sz w:val="21"/>
          <w:szCs w:val="21"/>
        </w:rPr>
        <w:fldChar w:fldCharType="end"/>
      </w:r>
      <w:r>
        <w:rPr>
          <w:sz w:val="21"/>
          <w:szCs w:val="21"/>
        </w:rPr>
        <w:t>, pipes</w:t>
      </w:r>
      <w:r w:rsidR="00E71FA0">
        <w:rPr>
          <w:sz w:val="21"/>
          <w:szCs w:val="21"/>
        </w:rPr>
        <w:fldChar w:fldCharType="begin"/>
      </w:r>
      <w:r w:rsidR="00E71FA0">
        <w:instrText xml:space="preserve"> XE "</w:instrText>
      </w:r>
      <w:r w:rsidR="00E71FA0" w:rsidRPr="009B76A1">
        <w:rPr>
          <w:sz w:val="21"/>
          <w:szCs w:val="21"/>
        </w:rPr>
        <w:instrText>pipes</w:instrText>
      </w:r>
      <w:r w:rsidR="00E71FA0">
        <w:instrText xml:space="preserve">" </w:instrText>
      </w:r>
      <w:r w:rsidR="00E71FA0">
        <w:rPr>
          <w:sz w:val="21"/>
          <w:szCs w:val="21"/>
        </w:rPr>
        <w:fldChar w:fldCharType="end"/>
      </w:r>
      <w:r>
        <w:rPr>
          <w:sz w:val="21"/>
          <w:szCs w:val="21"/>
        </w:rPr>
        <w:t>, and fixtures.</w:t>
      </w:r>
    </w:p>
    <w:p w14:paraId="4B8B4BCC" w14:textId="77777777" w:rsidR="00FE6203" w:rsidRDefault="00FE6203" w:rsidP="000B65B9">
      <w:pPr>
        <w:pStyle w:val="Heading3"/>
        <w:numPr>
          <w:ilvl w:val="2"/>
          <w:numId w:val="36"/>
        </w:numPr>
      </w:pPr>
      <w:bookmarkStart w:id="72" w:name="_Toc45"/>
      <w:bookmarkStart w:id="73" w:name="_Toc214633750"/>
      <w:bookmarkStart w:id="74" w:name="_Toc214661264"/>
      <w:r>
        <w:t>Reflected Ceiling Plan. This plan to show:</w:t>
      </w:r>
      <w:bookmarkEnd w:id="72"/>
      <w:bookmarkEnd w:id="73"/>
      <w:bookmarkEnd w:id="74"/>
    </w:p>
    <w:p w14:paraId="39E7A82D" w14:textId="77777777" w:rsidR="00FE6203" w:rsidRDefault="00FE6203" w:rsidP="000B65B9">
      <w:pPr>
        <w:pStyle w:val="ListParagraph"/>
        <w:widowControl w:val="0"/>
        <w:numPr>
          <w:ilvl w:val="8"/>
          <w:numId w:val="32"/>
        </w:numPr>
        <w:pBdr>
          <w:top w:val="nil"/>
          <w:left w:val="nil"/>
          <w:bottom w:val="nil"/>
          <w:right w:val="nil"/>
          <w:between w:val="nil"/>
          <w:bar w:val="nil"/>
        </w:pBdr>
        <w:spacing w:after="0" w:line="240" w:lineRule="auto"/>
        <w:contextualSpacing w:val="0"/>
        <w:rPr>
          <w:sz w:val="21"/>
          <w:szCs w:val="21"/>
        </w:rPr>
      </w:pPr>
      <w:r>
        <w:rPr>
          <w:sz w:val="21"/>
          <w:szCs w:val="21"/>
        </w:rPr>
        <w:t>Complete ceiling systems for exterior overhangs.</w:t>
      </w:r>
    </w:p>
    <w:p w14:paraId="072BA2BD" w14:textId="77777777" w:rsidR="00FE6203" w:rsidRDefault="00FE6203" w:rsidP="000B65B9">
      <w:pPr>
        <w:pStyle w:val="Heading3"/>
        <w:numPr>
          <w:ilvl w:val="2"/>
          <w:numId w:val="37"/>
        </w:numPr>
      </w:pPr>
      <w:bookmarkStart w:id="75" w:name="_Toc46"/>
      <w:bookmarkStart w:id="76" w:name="_Toc214633751"/>
      <w:bookmarkStart w:id="77" w:name="_Toc214661265"/>
      <w:r>
        <w:lastRenderedPageBreak/>
        <w:t>Glazing, Door and Finish Schedules. This plan to provide:</w:t>
      </w:r>
      <w:bookmarkEnd w:id="75"/>
      <w:bookmarkEnd w:id="76"/>
      <w:bookmarkEnd w:id="77"/>
    </w:p>
    <w:p w14:paraId="300EDEB7" w14:textId="2C0AE4BB" w:rsidR="00FE6203" w:rsidRDefault="00FE6203" w:rsidP="000B65B9">
      <w:pPr>
        <w:pStyle w:val="ListParagraph"/>
        <w:widowControl w:val="0"/>
        <w:numPr>
          <w:ilvl w:val="3"/>
          <w:numId w:val="38"/>
        </w:numPr>
        <w:pBdr>
          <w:top w:val="nil"/>
          <w:left w:val="nil"/>
          <w:bottom w:val="nil"/>
          <w:right w:val="nil"/>
          <w:between w:val="nil"/>
          <w:bar w:val="nil"/>
        </w:pBdr>
        <w:spacing w:after="0" w:line="247" w:lineRule="auto"/>
        <w:ind w:right="122"/>
        <w:contextualSpacing w:val="0"/>
        <w:jc w:val="both"/>
        <w:rPr>
          <w:sz w:val="21"/>
          <w:szCs w:val="21"/>
        </w:rPr>
      </w:pPr>
      <w:r>
        <w:rPr>
          <w:sz w:val="21"/>
          <w:szCs w:val="21"/>
        </w:rPr>
        <w:t>All details necessary for the ARC's understanding of the design, and all other details necessary to describe the design and construction elements to the Owner, builder, contractors</w:t>
      </w:r>
      <w:r w:rsidR="00E71FA0">
        <w:rPr>
          <w:sz w:val="21"/>
          <w:szCs w:val="21"/>
        </w:rPr>
        <w:fldChar w:fldCharType="begin"/>
      </w:r>
      <w:r w:rsidR="00E71FA0">
        <w:instrText xml:space="preserve"> XE "</w:instrText>
      </w:r>
      <w:r w:rsidR="00E71FA0" w:rsidRPr="00DD26FE">
        <w:rPr>
          <w:sz w:val="21"/>
          <w:szCs w:val="21"/>
        </w:rPr>
        <w:instrText>contractors</w:instrText>
      </w:r>
      <w:r w:rsidR="00E71FA0">
        <w:instrText xml:space="preserve">" </w:instrText>
      </w:r>
      <w:r w:rsidR="00E71FA0">
        <w:rPr>
          <w:sz w:val="21"/>
          <w:szCs w:val="21"/>
        </w:rPr>
        <w:fldChar w:fldCharType="end"/>
      </w:r>
      <w:r>
        <w:rPr>
          <w:sz w:val="21"/>
          <w:szCs w:val="21"/>
        </w:rPr>
        <w:t>, subcontractors</w:t>
      </w:r>
      <w:r w:rsidR="00E71FA0">
        <w:rPr>
          <w:sz w:val="21"/>
          <w:szCs w:val="21"/>
        </w:rPr>
        <w:fldChar w:fldCharType="begin"/>
      </w:r>
      <w:r w:rsidR="00E71FA0">
        <w:instrText xml:space="preserve"> XE "</w:instrText>
      </w:r>
      <w:r w:rsidR="00E71FA0" w:rsidRPr="00AB09A5">
        <w:rPr>
          <w:sz w:val="21"/>
          <w:szCs w:val="21"/>
        </w:rPr>
        <w:instrText>subcontractors</w:instrText>
      </w:r>
      <w:r w:rsidR="00E71FA0">
        <w:instrText xml:space="preserve">" </w:instrText>
      </w:r>
      <w:r w:rsidR="00E71FA0">
        <w:rPr>
          <w:sz w:val="21"/>
          <w:szCs w:val="21"/>
        </w:rPr>
        <w:fldChar w:fldCharType="end"/>
      </w:r>
      <w:r>
        <w:rPr>
          <w:sz w:val="21"/>
          <w:szCs w:val="21"/>
        </w:rPr>
        <w:t xml:space="preserve"> and tradespeople. It must include </w:t>
      </w:r>
      <w:r w:rsidR="005C70D5">
        <w:rPr>
          <w:sz w:val="21"/>
          <w:szCs w:val="21"/>
        </w:rPr>
        <w:t xml:space="preserve">the </w:t>
      </w:r>
      <w:r>
        <w:rPr>
          <w:sz w:val="21"/>
          <w:szCs w:val="21"/>
        </w:rPr>
        <w:t>type of glazing</w:t>
      </w:r>
      <w:r w:rsidR="00E71FA0">
        <w:rPr>
          <w:sz w:val="21"/>
          <w:szCs w:val="21"/>
        </w:rPr>
        <w:fldChar w:fldCharType="begin"/>
      </w:r>
      <w:r w:rsidR="00E71FA0">
        <w:instrText xml:space="preserve"> XE "</w:instrText>
      </w:r>
      <w:r w:rsidR="00E71FA0" w:rsidRPr="00894993">
        <w:rPr>
          <w:sz w:val="21"/>
          <w:szCs w:val="21"/>
        </w:rPr>
        <w:instrText>glazing</w:instrText>
      </w:r>
      <w:r w:rsidR="00E71FA0">
        <w:instrText xml:space="preserve">" </w:instrText>
      </w:r>
      <w:r w:rsidR="00E71FA0">
        <w:rPr>
          <w:sz w:val="21"/>
          <w:szCs w:val="21"/>
        </w:rPr>
        <w:fldChar w:fldCharType="end"/>
      </w:r>
      <w:r>
        <w:rPr>
          <w:sz w:val="21"/>
          <w:szCs w:val="21"/>
        </w:rPr>
        <w:t>, color</w:t>
      </w:r>
      <w:r w:rsidR="00E71FA0">
        <w:rPr>
          <w:sz w:val="21"/>
          <w:szCs w:val="21"/>
        </w:rPr>
        <w:fldChar w:fldCharType="begin"/>
      </w:r>
      <w:r w:rsidR="00E71FA0">
        <w:instrText xml:space="preserve"> XE "</w:instrText>
      </w:r>
      <w:r w:rsidR="00E71FA0" w:rsidRPr="00A87204">
        <w:rPr>
          <w:sz w:val="21"/>
          <w:szCs w:val="21"/>
        </w:rPr>
        <w:instrText>color</w:instrText>
      </w:r>
      <w:r w:rsidR="00E71FA0">
        <w:instrText xml:space="preserve">" </w:instrText>
      </w:r>
      <w:r w:rsidR="00E71FA0">
        <w:rPr>
          <w:sz w:val="21"/>
          <w:szCs w:val="21"/>
        </w:rPr>
        <w:fldChar w:fldCharType="end"/>
      </w:r>
      <w:r>
        <w:rPr>
          <w:sz w:val="21"/>
          <w:szCs w:val="21"/>
        </w:rPr>
        <w:t xml:space="preserve"> and </w:t>
      </w:r>
      <w:r>
        <w:rPr>
          <w:spacing w:val="-2"/>
          <w:sz w:val="21"/>
          <w:szCs w:val="21"/>
        </w:rPr>
        <w:t>finish.</w:t>
      </w:r>
    </w:p>
    <w:p w14:paraId="4582D2D8" w14:textId="77777777" w:rsidR="00FE6203" w:rsidRDefault="00FE6203" w:rsidP="000B65B9">
      <w:pPr>
        <w:pStyle w:val="Heading3"/>
        <w:numPr>
          <w:ilvl w:val="2"/>
          <w:numId w:val="39"/>
        </w:numPr>
      </w:pPr>
      <w:bookmarkStart w:id="78" w:name="_Toc47"/>
      <w:bookmarkStart w:id="79" w:name="_Toc214633752"/>
      <w:bookmarkStart w:id="80" w:name="_Toc214661266"/>
      <w:r>
        <w:t>Details. This plan to provide:</w:t>
      </w:r>
      <w:bookmarkEnd w:id="78"/>
      <w:bookmarkEnd w:id="79"/>
      <w:bookmarkEnd w:id="80"/>
    </w:p>
    <w:p w14:paraId="46DF836E" w14:textId="77777777" w:rsidR="00FE6203" w:rsidRDefault="00FE6203" w:rsidP="000B65B9">
      <w:pPr>
        <w:pStyle w:val="ListParagraph"/>
        <w:widowControl w:val="0"/>
        <w:numPr>
          <w:ilvl w:val="8"/>
          <w:numId w:val="38"/>
        </w:numPr>
        <w:pBdr>
          <w:top w:val="nil"/>
          <w:left w:val="nil"/>
          <w:bottom w:val="nil"/>
          <w:right w:val="nil"/>
          <w:between w:val="nil"/>
          <w:bar w:val="nil"/>
        </w:pBdr>
        <w:spacing w:after="0" w:line="242" w:lineRule="auto"/>
        <w:ind w:right="124"/>
        <w:contextualSpacing w:val="0"/>
        <w:jc w:val="both"/>
        <w:rPr>
          <w:sz w:val="21"/>
          <w:szCs w:val="21"/>
        </w:rPr>
      </w:pPr>
      <w:r>
        <w:rPr>
          <w:sz w:val="21"/>
          <w:szCs w:val="21"/>
        </w:rPr>
        <w:t>Details necessary to supplement information of all plans for a comprehensive understanding of the construction of the building.</w:t>
      </w:r>
    </w:p>
    <w:p w14:paraId="54283B4F" w14:textId="77777777" w:rsidR="00FE6203" w:rsidRDefault="00FE6203" w:rsidP="000B65B9">
      <w:pPr>
        <w:pStyle w:val="Heading3"/>
        <w:numPr>
          <w:ilvl w:val="2"/>
          <w:numId w:val="40"/>
        </w:numPr>
      </w:pPr>
      <w:bookmarkStart w:id="81" w:name="_Toc48"/>
      <w:bookmarkStart w:id="82" w:name="_Toc214633753"/>
      <w:bookmarkStart w:id="83" w:name="_Toc214661267"/>
      <w:r>
        <w:t>Landscape Plan (1/8” scale). This plan to show:</w:t>
      </w:r>
      <w:bookmarkEnd w:id="81"/>
      <w:bookmarkEnd w:id="82"/>
      <w:bookmarkEnd w:id="83"/>
    </w:p>
    <w:p w14:paraId="26782D54" w14:textId="34E61F7A" w:rsidR="00FE6203" w:rsidRDefault="00FE6203" w:rsidP="000B65B9">
      <w:pPr>
        <w:pStyle w:val="ListParagraph"/>
        <w:widowControl w:val="0"/>
        <w:numPr>
          <w:ilvl w:val="8"/>
          <w:numId w:val="41"/>
        </w:numPr>
        <w:pBdr>
          <w:top w:val="nil"/>
          <w:left w:val="nil"/>
          <w:bottom w:val="nil"/>
          <w:right w:val="nil"/>
          <w:between w:val="nil"/>
          <w:bar w:val="nil"/>
        </w:pBdr>
        <w:spacing w:after="0" w:line="237" w:lineRule="auto"/>
        <w:ind w:right="120"/>
        <w:contextualSpacing w:val="0"/>
        <w:rPr>
          <w:sz w:val="21"/>
          <w:szCs w:val="21"/>
        </w:rPr>
      </w:pPr>
      <w:r>
        <w:rPr>
          <w:sz w:val="21"/>
          <w:szCs w:val="21"/>
        </w:rPr>
        <w:t>Show location of all plant material, any trained plants</w:t>
      </w:r>
      <w:r w:rsidR="004339DD">
        <w:rPr>
          <w:sz w:val="21"/>
          <w:szCs w:val="21"/>
        </w:rPr>
        <w:fldChar w:fldCharType="begin"/>
      </w:r>
      <w:r w:rsidR="004339DD">
        <w:instrText xml:space="preserve"> XE "</w:instrText>
      </w:r>
      <w:r w:rsidR="004339DD" w:rsidRPr="00243BE8">
        <w:rPr>
          <w:sz w:val="21"/>
          <w:szCs w:val="21"/>
        </w:rPr>
        <w:instrText>plants</w:instrText>
      </w:r>
      <w:r w:rsidR="004339DD">
        <w:instrText xml:space="preserve">" </w:instrText>
      </w:r>
      <w:r w:rsidR="004339DD">
        <w:rPr>
          <w:sz w:val="21"/>
          <w:szCs w:val="21"/>
        </w:rPr>
        <w:fldChar w:fldCharType="end"/>
      </w:r>
      <w:r>
        <w:rPr>
          <w:sz w:val="21"/>
          <w:szCs w:val="21"/>
        </w:rPr>
        <w:t>, i.e. espaliered, turf</w:t>
      </w:r>
      <w:r w:rsidR="004339DD">
        <w:rPr>
          <w:sz w:val="21"/>
          <w:szCs w:val="21"/>
        </w:rPr>
        <w:fldChar w:fldCharType="begin"/>
      </w:r>
      <w:r w:rsidR="004339DD">
        <w:instrText xml:space="preserve"> XE "</w:instrText>
      </w:r>
      <w:r w:rsidR="004339DD" w:rsidRPr="00C119E7">
        <w:rPr>
          <w:sz w:val="21"/>
          <w:szCs w:val="21"/>
        </w:rPr>
        <w:instrText>turf</w:instrText>
      </w:r>
      <w:r w:rsidR="004339DD">
        <w:instrText xml:space="preserve">" </w:instrText>
      </w:r>
      <w:r w:rsidR="004339DD">
        <w:rPr>
          <w:sz w:val="21"/>
          <w:szCs w:val="21"/>
        </w:rPr>
        <w:fldChar w:fldCharType="end"/>
      </w:r>
      <w:r>
        <w:rPr>
          <w:sz w:val="21"/>
          <w:szCs w:val="21"/>
        </w:rPr>
        <w:t>, boulders</w:t>
      </w:r>
      <w:r w:rsidR="004339DD">
        <w:rPr>
          <w:sz w:val="21"/>
          <w:szCs w:val="21"/>
        </w:rPr>
        <w:fldChar w:fldCharType="begin"/>
      </w:r>
      <w:r w:rsidR="004339DD">
        <w:instrText xml:space="preserve"> XE "</w:instrText>
      </w:r>
      <w:r w:rsidR="004339DD" w:rsidRPr="00241228">
        <w:rPr>
          <w:sz w:val="21"/>
          <w:szCs w:val="21"/>
        </w:rPr>
        <w:instrText>boulders</w:instrText>
      </w:r>
      <w:r w:rsidR="004339DD">
        <w:instrText xml:space="preserve">" </w:instrText>
      </w:r>
      <w:r w:rsidR="004339DD">
        <w:rPr>
          <w:sz w:val="21"/>
          <w:szCs w:val="21"/>
        </w:rPr>
        <w:fldChar w:fldCharType="end"/>
      </w:r>
      <w:r>
        <w:rPr>
          <w:sz w:val="21"/>
          <w:szCs w:val="21"/>
        </w:rPr>
        <w:t>, and toppings;</w:t>
      </w:r>
    </w:p>
    <w:p w14:paraId="6B6FAB02" w14:textId="309CFB5B" w:rsidR="00FE6203" w:rsidRDefault="00FE6203" w:rsidP="000B65B9">
      <w:pPr>
        <w:pStyle w:val="ListParagraph"/>
        <w:widowControl w:val="0"/>
        <w:numPr>
          <w:ilvl w:val="8"/>
          <w:numId w:val="41"/>
        </w:numPr>
        <w:pBdr>
          <w:top w:val="nil"/>
          <w:left w:val="nil"/>
          <w:bottom w:val="nil"/>
          <w:right w:val="nil"/>
          <w:between w:val="nil"/>
          <w:bar w:val="nil"/>
        </w:pBdr>
        <w:spacing w:before="3" w:after="0" w:line="256" w:lineRule="exact"/>
        <w:contextualSpacing w:val="0"/>
        <w:rPr>
          <w:sz w:val="21"/>
          <w:szCs w:val="21"/>
        </w:rPr>
      </w:pPr>
      <w:r>
        <w:rPr>
          <w:sz w:val="21"/>
          <w:szCs w:val="21"/>
        </w:rPr>
        <w:t>Plant</w:t>
      </w:r>
      <w:r w:rsidR="004339DD">
        <w:rPr>
          <w:sz w:val="21"/>
          <w:szCs w:val="21"/>
        </w:rPr>
        <w:fldChar w:fldCharType="begin"/>
      </w:r>
      <w:r w:rsidR="004339DD">
        <w:instrText xml:space="preserve"> XE "</w:instrText>
      </w:r>
      <w:r w:rsidR="004339DD" w:rsidRPr="00AF2AC9">
        <w:rPr>
          <w:sz w:val="21"/>
          <w:szCs w:val="21"/>
        </w:rPr>
        <w:instrText>Plant</w:instrText>
      </w:r>
      <w:r w:rsidR="004339DD">
        <w:instrText xml:space="preserve">" </w:instrText>
      </w:r>
      <w:r w:rsidR="004339DD">
        <w:rPr>
          <w:sz w:val="21"/>
          <w:szCs w:val="21"/>
        </w:rPr>
        <w:fldChar w:fldCharType="end"/>
      </w:r>
      <w:r>
        <w:rPr>
          <w:sz w:val="21"/>
          <w:szCs w:val="21"/>
        </w:rPr>
        <w:t xml:space="preserve"> legend with botanical names, common names, sizes, and remarks;</w:t>
      </w:r>
    </w:p>
    <w:p w14:paraId="36004E1C" w14:textId="23CE98F3" w:rsidR="00FE6203" w:rsidRDefault="00FE6203" w:rsidP="000B65B9">
      <w:pPr>
        <w:pStyle w:val="ListParagraph"/>
        <w:widowControl w:val="0"/>
        <w:numPr>
          <w:ilvl w:val="8"/>
          <w:numId w:val="41"/>
        </w:numPr>
        <w:pBdr>
          <w:top w:val="nil"/>
          <w:left w:val="nil"/>
          <w:bottom w:val="nil"/>
          <w:right w:val="nil"/>
          <w:between w:val="nil"/>
          <w:bar w:val="nil"/>
        </w:pBdr>
        <w:spacing w:before="3" w:after="0" w:line="256" w:lineRule="exact"/>
        <w:contextualSpacing w:val="0"/>
        <w:rPr>
          <w:sz w:val="21"/>
          <w:szCs w:val="21"/>
        </w:rPr>
      </w:pPr>
      <w:r>
        <w:rPr>
          <w:sz w:val="21"/>
          <w:szCs w:val="21"/>
        </w:rPr>
        <w:t>Provide complete details and specifications for all landscape items shown on the plan including site amenities such as fountains</w:t>
      </w:r>
      <w:r w:rsidR="004339DD">
        <w:rPr>
          <w:sz w:val="21"/>
          <w:szCs w:val="21"/>
        </w:rPr>
        <w:fldChar w:fldCharType="begin"/>
      </w:r>
      <w:r w:rsidR="004339DD">
        <w:instrText xml:space="preserve"> XE "</w:instrText>
      </w:r>
      <w:r w:rsidR="004339DD" w:rsidRPr="00AB5AE9">
        <w:rPr>
          <w:sz w:val="21"/>
          <w:szCs w:val="21"/>
        </w:rPr>
        <w:instrText>fountains</w:instrText>
      </w:r>
      <w:r w:rsidR="004339DD">
        <w:instrText xml:space="preserve">" </w:instrText>
      </w:r>
      <w:r w:rsidR="004339DD">
        <w:rPr>
          <w:sz w:val="21"/>
          <w:szCs w:val="21"/>
        </w:rPr>
        <w:fldChar w:fldCharType="end"/>
      </w:r>
      <w:r>
        <w:rPr>
          <w:sz w:val="21"/>
          <w:szCs w:val="21"/>
        </w:rPr>
        <w:t xml:space="preserve"> or are objects.</w:t>
      </w:r>
    </w:p>
    <w:p w14:paraId="44C14EAE" w14:textId="73161FCE" w:rsidR="00FE6203" w:rsidRDefault="00FE6203" w:rsidP="000B65B9">
      <w:pPr>
        <w:pStyle w:val="ListParagraph"/>
        <w:widowControl w:val="0"/>
        <w:numPr>
          <w:ilvl w:val="8"/>
          <w:numId w:val="41"/>
        </w:numPr>
        <w:pBdr>
          <w:top w:val="nil"/>
          <w:left w:val="nil"/>
          <w:bottom w:val="nil"/>
          <w:right w:val="nil"/>
          <w:between w:val="nil"/>
          <w:bar w:val="nil"/>
        </w:pBdr>
        <w:spacing w:before="3" w:after="0" w:line="256" w:lineRule="exact"/>
        <w:contextualSpacing w:val="0"/>
        <w:rPr>
          <w:sz w:val="21"/>
          <w:szCs w:val="21"/>
        </w:rPr>
      </w:pPr>
      <w:r>
        <w:rPr>
          <w:sz w:val="21"/>
          <w:szCs w:val="21"/>
        </w:rPr>
        <w:t>Appropriate details of Vegetation Preservation &amp; Salvage Plan</w:t>
      </w:r>
      <w:r w:rsidR="00F5656B">
        <w:rPr>
          <w:sz w:val="21"/>
          <w:szCs w:val="21"/>
        </w:rPr>
        <w:fldChar w:fldCharType="begin"/>
      </w:r>
      <w:r w:rsidR="00F5656B">
        <w:instrText xml:space="preserve"> XE "</w:instrText>
      </w:r>
      <w:r w:rsidR="00F5656B" w:rsidRPr="008D6A5C">
        <w:rPr>
          <w:rFonts w:ascii="Aptos" w:eastAsia="Aptos" w:hAnsi="Aptos" w:cs="Aptos"/>
        </w:rPr>
        <w:instrText>Vegetation Preservation &amp; Salvage Plan</w:instrText>
      </w:r>
      <w:r w:rsidR="00F5656B">
        <w:instrText xml:space="preserve">" </w:instrText>
      </w:r>
      <w:r w:rsidR="00F5656B">
        <w:rPr>
          <w:sz w:val="21"/>
          <w:szCs w:val="21"/>
        </w:rPr>
        <w:fldChar w:fldCharType="end"/>
      </w:r>
      <w:r>
        <w:rPr>
          <w:sz w:val="21"/>
          <w:szCs w:val="21"/>
        </w:rPr>
        <w:t>.</w:t>
      </w:r>
    </w:p>
    <w:p w14:paraId="46F44021" w14:textId="38369715" w:rsidR="00FE6203" w:rsidRDefault="00FE6203" w:rsidP="000B65B9">
      <w:pPr>
        <w:pStyle w:val="Heading3"/>
        <w:numPr>
          <w:ilvl w:val="2"/>
          <w:numId w:val="42"/>
        </w:numPr>
      </w:pPr>
      <w:bookmarkStart w:id="84" w:name="_Toc49"/>
      <w:bookmarkStart w:id="85" w:name="_Toc214633754"/>
      <w:bookmarkStart w:id="86" w:name="_Toc214661268"/>
      <w:r>
        <w:t>Irrigation</w:t>
      </w:r>
      <w:r w:rsidR="00444F6E">
        <w:fldChar w:fldCharType="begin"/>
      </w:r>
      <w:r w:rsidR="00444F6E">
        <w:instrText xml:space="preserve"> XE "</w:instrText>
      </w:r>
      <w:r w:rsidR="00444F6E" w:rsidRPr="00981216">
        <w:instrText>Irrigation</w:instrText>
      </w:r>
      <w:r w:rsidR="00444F6E">
        <w:instrText xml:space="preserve">" </w:instrText>
      </w:r>
      <w:r w:rsidR="00444F6E">
        <w:fldChar w:fldCharType="end"/>
      </w:r>
      <w:r>
        <w:t xml:space="preserve"> Plan (1/8” scale). This plan to show:</w:t>
      </w:r>
      <w:bookmarkEnd w:id="84"/>
      <w:bookmarkEnd w:id="85"/>
      <w:bookmarkEnd w:id="86"/>
    </w:p>
    <w:p w14:paraId="234D0071" w14:textId="54337A25" w:rsidR="00FE6203" w:rsidRDefault="00FE6203" w:rsidP="000B65B9">
      <w:pPr>
        <w:pStyle w:val="ListParagraph"/>
        <w:widowControl w:val="0"/>
        <w:numPr>
          <w:ilvl w:val="8"/>
          <w:numId w:val="43"/>
        </w:numPr>
        <w:pBdr>
          <w:top w:val="nil"/>
          <w:left w:val="nil"/>
          <w:bottom w:val="nil"/>
          <w:right w:val="nil"/>
          <w:between w:val="nil"/>
          <w:bar w:val="nil"/>
        </w:pBdr>
        <w:spacing w:before="3" w:after="0" w:line="256" w:lineRule="exact"/>
        <w:contextualSpacing w:val="0"/>
        <w:rPr>
          <w:sz w:val="21"/>
          <w:szCs w:val="21"/>
        </w:rPr>
      </w:pPr>
      <w:r>
        <w:rPr>
          <w:sz w:val="21"/>
          <w:szCs w:val="21"/>
        </w:rPr>
        <w:t>Provide complete irrigation</w:t>
      </w:r>
      <w:r w:rsidR="0026238E">
        <w:rPr>
          <w:sz w:val="21"/>
          <w:szCs w:val="21"/>
        </w:rPr>
        <w:fldChar w:fldCharType="begin"/>
      </w:r>
      <w:r w:rsidR="0026238E">
        <w:instrText xml:space="preserve"> XE "</w:instrText>
      </w:r>
      <w:r w:rsidR="0026238E" w:rsidRPr="00585D12">
        <w:rPr>
          <w:sz w:val="21"/>
          <w:szCs w:val="21"/>
        </w:rPr>
        <w:instrText>irrigation</w:instrText>
      </w:r>
      <w:r w:rsidR="0026238E">
        <w:instrText xml:space="preserve">" </w:instrText>
      </w:r>
      <w:r w:rsidR="0026238E">
        <w:rPr>
          <w:sz w:val="21"/>
          <w:szCs w:val="21"/>
        </w:rPr>
        <w:fldChar w:fldCharType="end"/>
      </w:r>
      <w:r>
        <w:rPr>
          <w:sz w:val="21"/>
          <w:szCs w:val="21"/>
        </w:rPr>
        <w:t xml:space="preserve"> working drawing showing the location of all lines, emitters</w:t>
      </w:r>
      <w:r w:rsidR="00245BB8">
        <w:rPr>
          <w:sz w:val="21"/>
          <w:szCs w:val="21"/>
        </w:rPr>
        <w:fldChar w:fldCharType="begin"/>
      </w:r>
      <w:r w:rsidR="00245BB8">
        <w:instrText xml:space="preserve"> XE "</w:instrText>
      </w:r>
      <w:r w:rsidR="00245BB8" w:rsidRPr="004661EE">
        <w:rPr>
          <w:sz w:val="21"/>
          <w:szCs w:val="21"/>
        </w:rPr>
        <w:instrText>emitters</w:instrText>
      </w:r>
      <w:r w:rsidR="00245BB8">
        <w:instrText xml:space="preserve">" </w:instrText>
      </w:r>
      <w:r w:rsidR="00245BB8">
        <w:rPr>
          <w:sz w:val="21"/>
          <w:szCs w:val="21"/>
        </w:rPr>
        <w:fldChar w:fldCharType="end"/>
      </w:r>
      <w:r>
        <w:rPr>
          <w:sz w:val="21"/>
          <w:szCs w:val="21"/>
        </w:rPr>
        <w:t xml:space="preserve"> and spray heads</w:t>
      </w:r>
      <w:r w:rsidR="00245BB8">
        <w:rPr>
          <w:sz w:val="21"/>
          <w:szCs w:val="21"/>
        </w:rPr>
        <w:fldChar w:fldCharType="begin"/>
      </w:r>
      <w:r w:rsidR="00245BB8">
        <w:instrText xml:space="preserve"> XE "</w:instrText>
      </w:r>
      <w:r w:rsidR="00245BB8" w:rsidRPr="00B02BC8">
        <w:rPr>
          <w:sz w:val="21"/>
          <w:szCs w:val="21"/>
        </w:rPr>
        <w:instrText>spray heads</w:instrText>
      </w:r>
      <w:r w:rsidR="00245BB8">
        <w:instrText xml:space="preserve">" </w:instrText>
      </w:r>
      <w:r w:rsidR="00245BB8">
        <w:rPr>
          <w:sz w:val="21"/>
          <w:szCs w:val="21"/>
        </w:rPr>
        <w:fldChar w:fldCharType="end"/>
      </w:r>
      <w:r>
        <w:rPr>
          <w:sz w:val="21"/>
          <w:szCs w:val="21"/>
        </w:rPr>
        <w:t>, valves</w:t>
      </w:r>
      <w:r w:rsidR="00E71FA0">
        <w:rPr>
          <w:sz w:val="21"/>
          <w:szCs w:val="21"/>
        </w:rPr>
        <w:fldChar w:fldCharType="begin"/>
      </w:r>
      <w:r w:rsidR="00E71FA0">
        <w:instrText xml:space="preserve"> XE "</w:instrText>
      </w:r>
      <w:r w:rsidR="00E71FA0" w:rsidRPr="00B90FFD">
        <w:rPr>
          <w:sz w:val="21"/>
          <w:szCs w:val="21"/>
        </w:rPr>
        <w:instrText>valves</w:instrText>
      </w:r>
      <w:r w:rsidR="00E71FA0">
        <w:instrText xml:space="preserve">" </w:instrText>
      </w:r>
      <w:r w:rsidR="00E71FA0">
        <w:rPr>
          <w:sz w:val="21"/>
          <w:szCs w:val="21"/>
        </w:rPr>
        <w:fldChar w:fldCharType="end"/>
      </w:r>
      <w:r>
        <w:rPr>
          <w:sz w:val="21"/>
          <w:szCs w:val="21"/>
        </w:rPr>
        <w:t>, the backflow</w:t>
      </w:r>
      <w:r w:rsidR="00245BB8">
        <w:rPr>
          <w:sz w:val="21"/>
          <w:szCs w:val="21"/>
        </w:rPr>
        <w:fldChar w:fldCharType="begin"/>
      </w:r>
      <w:r w:rsidR="00245BB8">
        <w:instrText xml:space="preserve"> XE "</w:instrText>
      </w:r>
      <w:r w:rsidR="00245BB8" w:rsidRPr="00D92D50">
        <w:rPr>
          <w:sz w:val="21"/>
          <w:szCs w:val="21"/>
        </w:rPr>
        <w:instrText>backflow</w:instrText>
      </w:r>
      <w:r w:rsidR="00245BB8">
        <w:instrText xml:space="preserve">" </w:instrText>
      </w:r>
      <w:r w:rsidR="00245BB8">
        <w:rPr>
          <w:sz w:val="21"/>
          <w:szCs w:val="21"/>
        </w:rPr>
        <w:fldChar w:fldCharType="end"/>
      </w:r>
      <w:r>
        <w:rPr>
          <w:sz w:val="21"/>
          <w:szCs w:val="21"/>
        </w:rPr>
        <w:t xml:space="preserve"> prevention device, and the controller;</w:t>
      </w:r>
    </w:p>
    <w:p w14:paraId="5C16A958" w14:textId="451F41CD" w:rsidR="00FE6203" w:rsidRDefault="00FE6203" w:rsidP="000B65B9">
      <w:pPr>
        <w:pStyle w:val="ListParagraph"/>
        <w:widowControl w:val="0"/>
        <w:numPr>
          <w:ilvl w:val="8"/>
          <w:numId w:val="43"/>
        </w:numPr>
        <w:pBdr>
          <w:top w:val="nil"/>
          <w:left w:val="nil"/>
          <w:bottom w:val="nil"/>
          <w:right w:val="nil"/>
          <w:between w:val="nil"/>
          <w:bar w:val="nil"/>
        </w:pBdr>
        <w:spacing w:before="3" w:after="0" w:line="256" w:lineRule="exact"/>
        <w:contextualSpacing w:val="0"/>
        <w:rPr>
          <w:sz w:val="21"/>
          <w:szCs w:val="21"/>
        </w:rPr>
      </w:pPr>
      <w:r>
        <w:rPr>
          <w:sz w:val="21"/>
          <w:szCs w:val="21"/>
        </w:rPr>
        <w:t>Provide complete details and specifications for all irrigation</w:t>
      </w:r>
      <w:r w:rsidR="0026238E">
        <w:rPr>
          <w:sz w:val="21"/>
          <w:szCs w:val="21"/>
        </w:rPr>
        <w:fldChar w:fldCharType="begin"/>
      </w:r>
      <w:r w:rsidR="0026238E">
        <w:instrText xml:space="preserve"> XE "</w:instrText>
      </w:r>
      <w:r w:rsidR="0026238E" w:rsidRPr="00585D12">
        <w:rPr>
          <w:sz w:val="21"/>
          <w:szCs w:val="21"/>
        </w:rPr>
        <w:instrText>irrigation</w:instrText>
      </w:r>
      <w:r w:rsidR="0026238E">
        <w:instrText xml:space="preserve">" </w:instrText>
      </w:r>
      <w:r w:rsidR="0026238E">
        <w:rPr>
          <w:sz w:val="21"/>
          <w:szCs w:val="21"/>
        </w:rPr>
        <w:fldChar w:fldCharType="end"/>
      </w:r>
      <w:r>
        <w:rPr>
          <w:sz w:val="21"/>
          <w:szCs w:val="21"/>
        </w:rPr>
        <w:t xml:space="preserve"> items shown on the plan.</w:t>
      </w:r>
    </w:p>
    <w:p w14:paraId="6C6B7AF2" w14:textId="15BE4201" w:rsidR="00FE6203" w:rsidRDefault="00FE6203" w:rsidP="000B65B9">
      <w:pPr>
        <w:pStyle w:val="Heading3"/>
        <w:numPr>
          <w:ilvl w:val="2"/>
          <w:numId w:val="44"/>
        </w:numPr>
      </w:pPr>
      <w:bookmarkStart w:id="87" w:name="_Toc50"/>
      <w:bookmarkStart w:id="88" w:name="_Toc214633755"/>
      <w:bookmarkStart w:id="89" w:name="_Toc214661269"/>
      <w:r>
        <w:t>Lighting</w:t>
      </w:r>
      <w:r w:rsidR="00AE1D8E">
        <w:fldChar w:fldCharType="begin"/>
      </w:r>
      <w:r w:rsidR="00AE1D8E">
        <w:instrText xml:space="preserve"> XE "</w:instrText>
      </w:r>
      <w:r w:rsidR="00AE1D8E" w:rsidRPr="008922F8">
        <w:rPr>
          <w:rFonts w:ascii="Aptos" w:eastAsia="Aptos" w:hAnsi="Aptos" w:cs="Aptos"/>
          <w:sz w:val="20"/>
          <w:szCs w:val="20"/>
        </w:rPr>
        <w:instrText>Lighting</w:instrText>
      </w:r>
      <w:r w:rsidR="00AE1D8E">
        <w:instrText xml:space="preserve">" </w:instrText>
      </w:r>
      <w:r w:rsidR="00AE1D8E">
        <w:fldChar w:fldCharType="end"/>
      </w:r>
      <w:r>
        <w:t xml:space="preserve"> Plan (1/8” scale). This plan to show:</w:t>
      </w:r>
      <w:bookmarkEnd w:id="87"/>
      <w:bookmarkEnd w:id="88"/>
      <w:bookmarkEnd w:id="89"/>
    </w:p>
    <w:p w14:paraId="725877EB" w14:textId="3D345931" w:rsidR="00FE6203" w:rsidRDefault="00FE6203" w:rsidP="000B65B9">
      <w:pPr>
        <w:pStyle w:val="ListParagraph"/>
        <w:widowControl w:val="0"/>
        <w:numPr>
          <w:ilvl w:val="8"/>
          <w:numId w:val="41"/>
        </w:numPr>
        <w:pBdr>
          <w:top w:val="nil"/>
          <w:left w:val="nil"/>
          <w:bottom w:val="nil"/>
          <w:right w:val="nil"/>
          <w:between w:val="nil"/>
          <w:bar w:val="nil"/>
        </w:pBdr>
        <w:spacing w:before="3" w:after="0" w:line="256" w:lineRule="exact"/>
        <w:contextualSpacing w:val="0"/>
        <w:rPr>
          <w:sz w:val="21"/>
          <w:szCs w:val="21"/>
        </w:rPr>
      </w:pPr>
      <w:r>
        <w:rPr>
          <w:sz w:val="21"/>
          <w:szCs w:val="21"/>
        </w:rPr>
        <w:t>Show the location of all light fixtures</w:t>
      </w:r>
      <w:r w:rsidR="00E71FA0">
        <w:rPr>
          <w:sz w:val="21"/>
          <w:szCs w:val="21"/>
        </w:rPr>
        <w:fldChar w:fldCharType="begin"/>
      </w:r>
      <w:r w:rsidR="00E71FA0">
        <w:instrText xml:space="preserve"> XE "</w:instrText>
      </w:r>
      <w:r w:rsidR="00E71FA0" w:rsidRPr="003E45E5">
        <w:rPr>
          <w:sz w:val="21"/>
          <w:szCs w:val="21"/>
        </w:rPr>
        <w:instrText>fixtures</w:instrText>
      </w:r>
      <w:r w:rsidR="00E71FA0">
        <w:instrText xml:space="preserve">" </w:instrText>
      </w:r>
      <w:r w:rsidR="00E71FA0">
        <w:rPr>
          <w:sz w:val="21"/>
          <w:szCs w:val="21"/>
        </w:rPr>
        <w:fldChar w:fldCharType="end"/>
      </w:r>
      <w:r>
        <w:rPr>
          <w:sz w:val="21"/>
          <w:szCs w:val="21"/>
        </w:rPr>
        <w:t>;</w:t>
      </w:r>
    </w:p>
    <w:p w14:paraId="46FD62B0" w14:textId="1F64943C" w:rsidR="00FE6203" w:rsidRDefault="00FE6203" w:rsidP="000B65B9">
      <w:pPr>
        <w:pStyle w:val="ListParagraph"/>
        <w:widowControl w:val="0"/>
        <w:numPr>
          <w:ilvl w:val="8"/>
          <w:numId w:val="41"/>
        </w:numPr>
        <w:pBdr>
          <w:top w:val="nil"/>
          <w:left w:val="nil"/>
          <w:bottom w:val="nil"/>
          <w:right w:val="nil"/>
          <w:between w:val="nil"/>
          <w:bar w:val="nil"/>
        </w:pBdr>
        <w:spacing w:before="3" w:after="0" w:line="256" w:lineRule="exact"/>
        <w:contextualSpacing w:val="0"/>
        <w:rPr>
          <w:sz w:val="21"/>
          <w:szCs w:val="21"/>
        </w:rPr>
      </w:pPr>
      <w:r>
        <w:rPr>
          <w:sz w:val="21"/>
          <w:szCs w:val="21"/>
        </w:rPr>
        <w:t>Provide complete information on the lamp, lens, and wattage to be used for all fixtures</w:t>
      </w:r>
      <w:r w:rsidR="00E71FA0">
        <w:rPr>
          <w:sz w:val="21"/>
          <w:szCs w:val="21"/>
        </w:rPr>
        <w:fldChar w:fldCharType="begin"/>
      </w:r>
      <w:r w:rsidR="00E71FA0">
        <w:instrText xml:space="preserve"> XE "</w:instrText>
      </w:r>
      <w:r w:rsidR="00E71FA0" w:rsidRPr="003E45E5">
        <w:rPr>
          <w:sz w:val="21"/>
          <w:szCs w:val="21"/>
        </w:rPr>
        <w:instrText>fixtures</w:instrText>
      </w:r>
      <w:r w:rsidR="00E71FA0">
        <w:instrText xml:space="preserve">" </w:instrText>
      </w:r>
      <w:r w:rsidR="00E71FA0">
        <w:rPr>
          <w:sz w:val="21"/>
          <w:szCs w:val="21"/>
        </w:rPr>
        <w:fldChar w:fldCharType="end"/>
      </w:r>
      <w:r>
        <w:rPr>
          <w:sz w:val="21"/>
          <w:szCs w:val="21"/>
        </w:rPr>
        <w:t xml:space="preserve">; </w:t>
      </w:r>
    </w:p>
    <w:p w14:paraId="01BFDE92" w14:textId="53D3F887" w:rsidR="00FE6203" w:rsidRDefault="00FE6203" w:rsidP="000B65B9">
      <w:pPr>
        <w:pStyle w:val="ListParagraph"/>
        <w:widowControl w:val="0"/>
        <w:numPr>
          <w:ilvl w:val="8"/>
          <w:numId w:val="41"/>
        </w:numPr>
        <w:pBdr>
          <w:top w:val="nil"/>
          <w:left w:val="nil"/>
          <w:bottom w:val="nil"/>
          <w:right w:val="nil"/>
          <w:between w:val="nil"/>
          <w:bar w:val="nil"/>
        </w:pBdr>
        <w:spacing w:before="3" w:after="0" w:line="256" w:lineRule="exact"/>
        <w:contextualSpacing w:val="0"/>
        <w:rPr>
          <w:sz w:val="21"/>
          <w:szCs w:val="21"/>
        </w:rPr>
      </w:pPr>
      <w:r>
        <w:rPr>
          <w:sz w:val="21"/>
          <w:szCs w:val="21"/>
        </w:rPr>
        <w:t>Provide complete details and specifications for all lighting</w:t>
      </w:r>
      <w:r w:rsidR="00E40744">
        <w:rPr>
          <w:sz w:val="21"/>
          <w:szCs w:val="21"/>
        </w:rPr>
        <w:fldChar w:fldCharType="begin"/>
      </w:r>
      <w:r w:rsidR="00E40744">
        <w:instrText xml:space="preserve"> XE "</w:instrText>
      </w:r>
      <w:r w:rsidR="00E40744" w:rsidRPr="00646BA4">
        <w:rPr>
          <w:sz w:val="21"/>
          <w:szCs w:val="21"/>
        </w:rPr>
        <w:instrText>lighting</w:instrText>
      </w:r>
      <w:r w:rsidR="00E40744">
        <w:instrText xml:space="preserve">" </w:instrText>
      </w:r>
      <w:r w:rsidR="00E40744">
        <w:rPr>
          <w:sz w:val="21"/>
          <w:szCs w:val="21"/>
        </w:rPr>
        <w:fldChar w:fldCharType="end"/>
      </w:r>
      <w:r>
        <w:rPr>
          <w:sz w:val="21"/>
          <w:szCs w:val="21"/>
        </w:rPr>
        <w:t xml:space="preserve"> items shown on the plan; </w:t>
      </w:r>
    </w:p>
    <w:p w14:paraId="38CA3858" w14:textId="5A596D11" w:rsidR="00FE6203" w:rsidRDefault="00FE6203" w:rsidP="000B65B9">
      <w:pPr>
        <w:pStyle w:val="ListParagraph"/>
        <w:widowControl w:val="0"/>
        <w:numPr>
          <w:ilvl w:val="8"/>
          <w:numId w:val="41"/>
        </w:numPr>
        <w:pBdr>
          <w:top w:val="nil"/>
          <w:left w:val="nil"/>
          <w:bottom w:val="nil"/>
          <w:right w:val="nil"/>
          <w:between w:val="nil"/>
          <w:bar w:val="nil"/>
        </w:pBdr>
        <w:spacing w:before="3" w:after="0" w:line="256" w:lineRule="exact"/>
        <w:contextualSpacing w:val="0"/>
        <w:rPr>
          <w:sz w:val="21"/>
          <w:szCs w:val="21"/>
        </w:rPr>
      </w:pPr>
      <w:r>
        <w:rPr>
          <w:sz w:val="21"/>
          <w:szCs w:val="21"/>
        </w:rPr>
        <w:t>Cut sheets of fixtures</w:t>
      </w:r>
      <w:r w:rsidR="00E71FA0">
        <w:rPr>
          <w:sz w:val="21"/>
          <w:szCs w:val="21"/>
        </w:rPr>
        <w:fldChar w:fldCharType="begin"/>
      </w:r>
      <w:r w:rsidR="00E71FA0">
        <w:instrText xml:space="preserve"> XE "</w:instrText>
      </w:r>
      <w:r w:rsidR="00E71FA0" w:rsidRPr="003E45E5">
        <w:rPr>
          <w:sz w:val="21"/>
          <w:szCs w:val="21"/>
        </w:rPr>
        <w:instrText>fixtures</w:instrText>
      </w:r>
      <w:r w:rsidR="00E71FA0">
        <w:instrText xml:space="preserve">" </w:instrText>
      </w:r>
      <w:r w:rsidR="00E71FA0">
        <w:rPr>
          <w:sz w:val="21"/>
          <w:szCs w:val="21"/>
        </w:rPr>
        <w:fldChar w:fldCharType="end"/>
      </w:r>
      <w:r>
        <w:rPr>
          <w:sz w:val="21"/>
          <w:szCs w:val="21"/>
        </w:rPr>
        <w:t xml:space="preserve"> with mounting details.</w:t>
      </w:r>
    </w:p>
    <w:p w14:paraId="40E04F61" w14:textId="41F664E3" w:rsidR="00FE6203" w:rsidRDefault="00FE6203" w:rsidP="000B65B9">
      <w:pPr>
        <w:pStyle w:val="Heading3"/>
        <w:numPr>
          <w:ilvl w:val="2"/>
          <w:numId w:val="45"/>
        </w:numPr>
      </w:pPr>
      <w:bookmarkStart w:id="90" w:name="_Toc51"/>
      <w:bookmarkStart w:id="91" w:name="_Toc214633756"/>
      <w:bookmarkStart w:id="92" w:name="_Toc214661270"/>
      <w:r>
        <w:t>Pool</w:t>
      </w:r>
      <w:r w:rsidR="00AB4730">
        <w:fldChar w:fldCharType="begin"/>
      </w:r>
      <w:r w:rsidR="00AB4730">
        <w:instrText xml:space="preserve"> XE "</w:instrText>
      </w:r>
      <w:r w:rsidR="00AB4730" w:rsidRPr="00ED76CF">
        <w:rPr>
          <w:rFonts w:ascii="Aptos" w:eastAsia="Aptos" w:hAnsi="Aptos" w:cs="Aptos"/>
        </w:rPr>
        <w:instrText>Pool</w:instrText>
      </w:r>
      <w:r w:rsidR="00AB4730">
        <w:instrText xml:space="preserve">" </w:instrText>
      </w:r>
      <w:r w:rsidR="00AB4730">
        <w:fldChar w:fldCharType="end"/>
      </w:r>
      <w:r>
        <w:t>, Spa, Fountain Plan &amp; Details. This plan to show:</w:t>
      </w:r>
      <w:bookmarkEnd w:id="90"/>
      <w:bookmarkEnd w:id="91"/>
      <w:bookmarkEnd w:id="92"/>
    </w:p>
    <w:p w14:paraId="78520AAF" w14:textId="1CCF51EB" w:rsidR="00FE6203" w:rsidRDefault="00FE6203" w:rsidP="000B65B9">
      <w:pPr>
        <w:pStyle w:val="ListParagraph"/>
        <w:widowControl w:val="0"/>
        <w:numPr>
          <w:ilvl w:val="8"/>
          <w:numId w:val="41"/>
        </w:numPr>
        <w:pBdr>
          <w:top w:val="nil"/>
          <w:left w:val="nil"/>
          <w:bottom w:val="nil"/>
          <w:right w:val="nil"/>
          <w:between w:val="nil"/>
          <w:bar w:val="nil"/>
        </w:pBdr>
        <w:spacing w:before="3" w:after="0" w:line="256" w:lineRule="exact"/>
        <w:contextualSpacing w:val="0"/>
        <w:rPr>
          <w:sz w:val="21"/>
          <w:szCs w:val="21"/>
        </w:rPr>
      </w:pPr>
      <w:r>
        <w:rPr>
          <w:sz w:val="21"/>
          <w:szCs w:val="21"/>
        </w:rPr>
        <w:t>Plans, sections and details for pools</w:t>
      </w:r>
      <w:r w:rsidR="00E40744">
        <w:rPr>
          <w:sz w:val="21"/>
          <w:szCs w:val="21"/>
        </w:rPr>
        <w:fldChar w:fldCharType="begin"/>
      </w:r>
      <w:r w:rsidR="00E40744">
        <w:instrText xml:space="preserve"> XE "</w:instrText>
      </w:r>
      <w:r w:rsidR="00E40744" w:rsidRPr="009041DB">
        <w:rPr>
          <w:sz w:val="21"/>
          <w:szCs w:val="21"/>
        </w:rPr>
        <w:instrText>pools</w:instrText>
      </w:r>
      <w:r w:rsidR="00E40744">
        <w:instrText xml:space="preserve">" </w:instrText>
      </w:r>
      <w:r w:rsidR="00E40744">
        <w:rPr>
          <w:sz w:val="21"/>
          <w:szCs w:val="21"/>
        </w:rPr>
        <w:fldChar w:fldCharType="end"/>
      </w:r>
      <w:r>
        <w:rPr>
          <w:sz w:val="21"/>
          <w:szCs w:val="21"/>
        </w:rPr>
        <w:t>, spas</w:t>
      </w:r>
      <w:r w:rsidR="00E40744">
        <w:rPr>
          <w:sz w:val="21"/>
          <w:szCs w:val="21"/>
        </w:rPr>
        <w:fldChar w:fldCharType="begin"/>
      </w:r>
      <w:r w:rsidR="00E40744">
        <w:instrText xml:space="preserve"> XE "</w:instrText>
      </w:r>
      <w:r w:rsidR="00E40744" w:rsidRPr="008329EC">
        <w:rPr>
          <w:sz w:val="21"/>
          <w:szCs w:val="21"/>
        </w:rPr>
        <w:instrText>spas</w:instrText>
      </w:r>
      <w:r w:rsidR="00E40744">
        <w:instrText xml:space="preserve">" </w:instrText>
      </w:r>
      <w:r w:rsidR="00E40744">
        <w:rPr>
          <w:sz w:val="21"/>
          <w:szCs w:val="21"/>
        </w:rPr>
        <w:fldChar w:fldCharType="end"/>
      </w:r>
      <w:r>
        <w:rPr>
          <w:sz w:val="21"/>
          <w:szCs w:val="21"/>
        </w:rPr>
        <w:t>, fountains</w:t>
      </w:r>
      <w:r w:rsidR="004339DD">
        <w:rPr>
          <w:sz w:val="21"/>
          <w:szCs w:val="21"/>
        </w:rPr>
        <w:fldChar w:fldCharType="begin"/>
      </w:r>
      <w:r w:rsidR="004339DD">
        <w:instrText xml:space="preserve"> XE "</w:instrText>
      </w:r>
      <w:r w:rsidR="004339DD" w:rsidRPr="00AB5AE9">
        <w:rPr>
          <w:sz w:val="21"/>
          <w:szCs w:val="21"/>
        </w:rPr>
        <w:instrText>fountains</w:instrText>
      </w:r>
      <w:r w:rsidR="004339DD">
        <w:instrText xml:space="preserve">" </w:instrText>
      </w:r>
      <w:r w:rsidR="004339DD">
        <w:rPr>
          <w:sz w:val="21"/>
          <w:szCs w:val="21"/>
        </w:rPr>
        <w:fldChar w:fldCharType="end"/>
      </w:r>
      <w:r>
        <w:rPr>
          <w:sz w:val="21"/>
          <w:szCs w:val="21"/>
        </w:rPr>
        <w:t xml:space="preserve"> and all other water</w:t>
      </w:r>
      <w:r w:rsidR="00E71FA0">
        <w:rPr>
          <w:sz w:val="21"/>
          <w:szCs w:val="21"/>
        </w:rPr>
        <w:fldChar w:fldCharType="begin"/>
      </w:r>
      <w:r w:rsidR="00E71FA0">
        <w:instrText xml:space="preserve"> XE "</w:instrText>
      </w:r>
      <w:r w:rsidR="00E71FA0" w:rsidRPr="00671EC9">
        <w:rPr>
          <w:sz w:val="21"/>
          <w:szCs w:val="21"/>
        </w:rPr>
        <w:instrText>water</w:instrText>
      </w:r>
      <w:r w:rsidR="00E71FA0">
        <w:instrText xml:space="preserve">" </w:instrText>
      </w:r>
      <w:r w:rsidR="00E71FA0">
        <w:rPr>
          <w:sz w:val="21"/>
          <w:szCs w:val="21"/>
        </w:rPr>
        <w:fldChar w:fldCharType="end"/>
      </w:r>
      <w:r>
        <w:rPr>
          <w:sz w:val="21"/>
          <w:szCs w:val="21"/>
        </w:rPr>
        <w:t xml:space="preserve"> treatments (including related drains</w:t>
      </w:r>
      <w:r w:rsidR="00CA10E3">
        <w:rPr>
          <w:sz w:val="21"/>
          <w:szCs w:val="21"/>
        </w:rPr>
        <w:fldChar w:fldCharType="begin"/>
      </w:r>
      <w:r w:rsidR="00CA10E3">
        <w:instrText xml:space="preserve"> XE "</w:instrText>
      </w:r>
      <w:r w:rsidR="00CA10E3" w:rsidRPr="00E46BF6">
        <w:rPr>
          <w:sz w:val="21"/>
          <w:szCs w:val="21"/>
        </w:rPr>
        <w:instrText>drains</w:instrText>
      </w:r>
      <w:r w:rsidR="00CA10E3">
        <w:instrText xml:space="preserve">" </w:instrText>
      </w:r>
      <w:r w:rsidR="00CA10E3">
        <w:rPr>
          <w:sz w:val="21"/>
          <w:szCs w:val="21"/>
        </w:rPr>
        <w:fldChar w:fldCharType="end"/>
      </w:r>
      <w:r>
        <w:rPr>
          <w:sz w:val="21"/>
          <w:szCs w:val="21"/>
        </w:rPr>
        <w:t>) to be located on the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w:t>
      </w:r>
    </w:p>
    <w:p w14:paraId="7E70E297" w14:textId="79B5F44A" w:rsidR="00FE6203" w:rsidRDefault="00FE6203" w:rsidP="000B65B9">
      <w:pPr>
        <w:pStyle w:val="ListParagraph"/>
        <w:widowControl w:val="0"/>
        <w:numPr>
          <w:ilvl w:val="8"/>
          <w:numId w:val="41"/>
        </w:numPr>
        <w:pBdr>
          <w:top w:val="nil"/>
          <w:left w:val="nil"/>
          <w:bottom w:val="nil"/>
          <w:right w:val="nil"/>
          <w:between w:val="nil"/>
          <w:bar w:val="nil"/>
        </w:pBdr>
        <w:spacing w:before="3" w:after="0" w:line="256" w:lineRule="exact"/>
        <w:contextualSpacing w:val="0"/>
        <w:rPr>
          <w:sz w:val="21"/>
          <w:szCs w:val="21"/>
        </w:rPr>
      </w:pPr>
      <w:r>
        <w:rPr>
          <w:sz w:val="21"/>
          <w:szCs w:val="21"/>
        </w:rPr>
        <w:t>At least two (2) cross-sections of swimming pools</w:t>
      </w:r>
      <w:r w:rsidR="00E40744">
        <w:rPr>
          <w:sz w:val="21"/>
          <w:szCs w:val="21"/>
        </w:rPr>
        <w:fldChar w:fldCharType="begin"/>
      </w:r>
      <w:r w:rsidR="00E40744">
        <w:instrText xml:space="preserve"> XE "</w:instrText>
      </w:r>
      <w:r w:rsidR="00E40744" w:rsidRPr="009041DB">
        <w:rPr>
          <w:sz w:val="21"/>
          <w:szCs w:val="21"/>
        </w:rPr>
        <w:instrText>pools</w:instrText>
      </w:r>
      <w:r w:rsidR="00E40744">
        <w:instrText xml:space="preserve">" </w:instrText>
      </w:r>
      <w:r w:rsidR="00E40744">
        <w:rPr>
          <w:sz w:val="21"/>
          <w:szCs w:val="21"/>
        </w:rPr>
        <w:fldChar w:fldCharType="end"/>
      </w:r>
      <w:r>
        <w:rPr>
          <w:sz w:val="21"/>
          <w:szCs w:val="21"/>
        </w:rPr>
        <w:t>/spas</w:t>
      </w:r>
      <w:r w:rsidR="00E40744">
        <w:rPr>
          <w:sz w:val="21"/>
          <w:szCs w:val="21"/>
        </w:rPr>
        <w:fldChar w:fldCharType="begin"/>
      </w:r>
      <w:r w:rsidR="00E40744">
        <w:instrText xml:space="preserve"> XE "</w:instrText>
      </w:r>
      <w:r w:rsidR="00E40744" w:rsidRPr="008329EC">
        <w:rPr>
          <w:sz w:val="21"/>
          <w:szCs w:val="21"/>
        </w:rPr>
        <w:instrText>spas</w:instrText>
      </w:r>
      <w:r w:rsidR="00E40744">
        <w:instrText xml:space="preserve">" </w:instrText>
      </w:r>
      <w:r w:rsidR="00E40744">
        <w:rPr>
          <w:sz w:val="21"/>
          <w:szCs w:val="21"/>
        </w:rPr>
        <w:fldChar w:fldCharType="end"/>
      </w:r>
      <w:r>
        <w:rPr>
          <w:sz w:val="21"/>
          <w:szCs w:val="21"/>
        </w:rPr>
        <w:t>/fountains</w:t>
      </w:r>
      <w:r w:rsidR="004339DD">
        <w:rPr>
          <w:sz w:val="21"/>
          <w:szCs w:val="21"/>
        </w:rPr>
        <w:fldChar w:fldCharType="begin"/>
      </w:r>
      <w:r w:rsidR="004339DD">
        <w:instrText xml:space="preserve"> XE "</w:instrText>
      </w:r>
      <w:r w:rsidR="004339DD" w:rsidRPr="00AB5AE9">
        <w:rPr>
          <w:sz w:val="21"/>
          <w:szCs w:val="21"/>
        </w:rPr>
        <w:instrText>fountains</w:instrText>
      </w:r>
      <w:r w:rsidR="004339DD">
        <w:instrText xml:space="preserve">" </w:instrText>
      </w:r>
      <w:r w:rsidR="004339DD">
        <w:rPr>
          <w:sz w:val="21"/>
          <w:szCs w:val="21"/>
        </w:rPr>
        <w:fldChar w:fldCharType="end"/>
      </w:r>
      <w:r>
        <w:rPr>
          <w:sz w:val="21"/>
          <w:szCs w:val="21"/>
        </w:rPr>
        <w:t xml:space="preserve"> and adjacent hardscape</w:t>
      </w:r>
      <w:r w:rsidR="000B113D">
        <w:rPr>
          <w:sz w:val="21"/>
          <w:szCs w:val="21"/>
        </w:rPr>
        <w:fldChar w:fldCharType="begin"/>
      </w:r>
      <w:r w:rsidR="000B113D">
        <w:instrText xml:space="preserve"> XE "</w:instrText>
      </w:r>
      <w:r w:rsidR="000B113D" w:rsidRPr="00FD1BAA">
        <w:rPr>
          <w:sz w:val="21"/>
          <w:szCs w:val="21"/>
        </w:rPr>
        <w:instrText>hardscape</w:instrText>
      </w:r>
      <w:r w:rsidR="000B113D">
        <w:instrText xml:space="preserve">" </w:instrText>
      </w:r>
      <w:r w:rsidR="000B113D">
        <w:rPr>
          <w:sz w:val="21"/>
          <w:szCs w:val="21"/>
        </w:rPr>
        <w:fldChar w:fldCharType="end"/>
      </w:r>
      <w:r>
        <w:rPr>
          <w:sz w:val="21"/>
          <w:szCs w:val="21"/>
        </w:rPr>
        <w:t xml:space="preserve"> showing their relationship to adjacent property.</w:t>
      </w:r>
    </w:p>
    <w:p w14:paraId="3F687C54" w14:textId="3C99DB2D" w:rsidR="00BB0989" w:rsidRDefault="00BB0989" w:rsidP="000B65B9">
      <w:pPr>
        <w:pStyle w:val="Heading3"/>
        <w:numPr>
          <w:ilvl w:val="2"/>
          <w:numId w:val="46"/>
        </w:numPr>
      </w:pPr>
      <w:bookmarkStart w:id="93" w:name="_Toc52"/>
      <w:bookmarkStart w:id="94" w:name="_Toc214633757"/>
      <w:bookmarkStart w:id="95" w:name="_Toc214661271"/>
      <w:r>
        <w:t>Security Systems</w:t>
      </w:r>
      <w:r w:rsidR="000B113D">
        <w:fldChar w:fldCharType="begin"/>
      </w:r>
      <w:r w:rsidR="000B113D">
        <w:instrText xml:space="preserve"> XE "</w:instrText>
      </w:r>
      <w:r w:rsidR="000B113D" w:rsidRPr="00153E29">
        <w:instrText>Security Systems</w:instrText>
      </w:r>
      <w:r w:rsidR="000B113D">
        <w:instrText xml:space="preserve">" </w:instrText>
      </w:r>
      <w:r w:rsidR="000B113D">
        <w:fldChar w:fldCharType="end"/>
      </w:r>
      <w:r>
        <w:t xml:space="preserve"> Plan</w:t>
      </w:r>
      <w:bookmarkEnd w:id="93"/>
      <w:bookmarkEnd w:id="94"/>
      <w:bookmarkEnd w:id="95"/>
    </w:p>
    <w:p w14:paraId="26766C06" w14:textId="77777777" w:rsidR="00BB0989" w:rsidRDefault="00BB0989" w:rsidP="00BB0989">
      <w:pPr>
        <w:pStyle w:val="BodyText"/>
        <w:spacing w:line="249" w:lineRule="auto"/>
        <w:ind w:left="2160" w:right="124"/>
        <w:jc w:val="both"/>
        <w:rPr>
          <w:rFonts w:ascii="Aptos" w:eastAsia="Aptos" w:hAnsi="Aptos" w:cs="Aptos"/>
        </w:rPr>
      </w:pPr>
      <w:r>
        <w:rPr>
          <w:rFonts w:ascii="Aptos" w:eastAsia="Aptos" w:hAnsi="Aptos" w:cs="Aptos"/>
        </w:rPr>
        <w:t>The following basic residential security requirements should be accounted for in the Working Drawings:</w:t>
      </w:r>
    </w:p>
    <w:p w14:paraId="281ADCED" w14:textId="4CD73D61" w:rsidR="00BB0989" w:rsidRDefault="00BB0989" w:rsidP="000B65B9">
      <w:pPr>
        <w:pStyle w:val="ListParagraph"/>
        <w:widowControl w:val="0"/>
        <w:numPr>
          <w:ilvl w:val="3"/>
          <w:numId w:val="47"/>
        </w:numPr>
        <w:pBdr>
          <w:top w:val="nil"/>
          <w:left w:val="nil"/>
          <w:bottom w:val="nil"/>
          <w:right w:val="nil"/>
          <w:between w:val="nil"/>
          <w:bar w:val="nil"/>
        </w:pBdr>
        <w:spacing w:before="227" w:after="0" w:line="253" w:lineRule="exact"/>
        <w:contextualSpacing w:val="0"/>
        <w:jc w:val="both"/>
        <w:rPr>
          <w:sz w:val="21"/>
          <w:szCs w:val="21"/>
        </w:rPr>
      </w:pPr>
      <w:r>
        <w:rPr>
          <w:kern w:val="0"/>
          <w:sz w:val="21"/>
          <w:szCs w:val="21"/>
        </w:rPr>
        <w:t>A perimeter system for all exterior doors</w:t>
      </w:r>
      <w:r w:rsidR="00AE1D8E">
        <w:rPr>
          <w:kern w:val="0"/>
          <w:sz w:val="21"/>
          <w:szCs w:val="21"/>
        </w:rPr>
        <w:fldChar w:fldCharType="begin"/>
      </w:r>
      <w:r w:rsidR="00AE1D8E">
        <w:instrText xml:space="preserve"> XE "</w:instrText>
      </w:r>
      <w:r w:rsidR="00AE1D8E" w:rsidRPr="00CD4CE6">
        <w:rPr>
          <w:rFonts w:ascii="Aptos" w:eastAsia="Aptos" w:hAnsi="Aptos" w:cs="Aptos"/>
          <w:sz w:val="20"/>
          <w:szCs w:val="20"/>
        </w:rPr>
        <w:instrText>doors</w:instrText>
      </w:r>
      <w:r w:rsidR="00AE1D8E">
        <w:instrText xml:space="preserve">" </w:instrText>
      </w:r>
      <w:r w:rsidR="00AE1D8E">
        <w:rPr>
          <w:kern w:val="0"/>
          <w:sz w:val="21"/>
          <w:szCs w:val="21"/>
        </w:rPr>
        <w:fldChar w:fldCharType="end"/>
      </w:r>
      <w:r>
        <w:rPr>
          <w:kern w:val="0"/>
          <w:sz w:val="21"/>
          <w:szCs w:val="21"/>
        </w:rPr>
        <w:t xml:space="preserve"> and windows</w:t>
      </w:r>
      <w:r w:rsidR="00D5194E">
        <w:rPr>
          <w:kern w:val="0"/>
          <w:sz w:val="21"/>
          <w:szCs w:val="21"/>
        </w:rPr>
        <w:fldChar w:fldCharType="begin"/>
      </w:r>
      <w:r w:rsidR="00D5194E">
        <w:instrText xml:space="preserve"> XE "</w:instrText>
      </w:r>
      <w:r w:rsidR="00D5194E" w:rsidRPr="009A26EA">
        <w:rPr>
          <w:kern w:val="0"/>
          <w:sz w:val="21"/>
          <w:szCs w:val="21"/>
        </w:rPr>
        <w:instrText>windows</w:instrText>
      </w:r>
      <w:r w:rsidR="00D5194E">
        <w:instrText xml:space="preserve">" </w:instrText>
      </w:r>
      <w:r w:rsidR="00D5194E">
        <w:rPr>
          <w:kern w:val="0"/>
          <w:sz w:val="21"/>
          <w:szCs w:val="21"/>
        </w:rPr>
        <w:fldChar w:fldCharType="end"/>
      </w:r>
      <w:r>
        <w:rPr>
          <w:kern w:val="0"/>
          <w:sz w:val="21"/>
          <w:szCs w:val="21"/>
        </w:rPr>
        <w:t>.</w:t>
      </w:r>
    </w:p>
    <w:p w14:paraId="299A3329" w14:textId="5BB22877" w:rsidR="00BB0989" w:rsidRDefault="00BB0989" w:rsidP="000B65B9">
      <w:pPr>
        <w:pStyle w:val="ListParagraph"/>
        <w:widowControl w:val="0"/>
        <w:numPr>
          <w:ilvl w:val="3"/>
          <w:numId w:val="47"/>
        </w:numPr>
        <w:pBdr>
          <w:top w:val="nil"/>
          <w:left w:val="nil"/>
          <w:bottom w:val="nil"/>
          <w:right w:val="nil"/>
          <w:between w:val="nil"/>
          <w:bar w:val="nil"/>
        </w:pBdr>
        <w:spacing w:after="0" w:line="253" w:lineRule="exact"/>
        <w:contextualSpacing w:val="0"/>
        <w:rPr>
          <w:sz w:val="21"/>
          <w:szCs w:val="21"/>
        </w:rPr>
      </w:pPr>
      <w:r>
        <w:rPr>
          <w:kern w:val="0"/>
          <w:sz w:val="21"/>
          <w:szCs w:val="21"/>
        </w:rPr>
        <w:t>Smoke and heat detectors</w:t>
      </w:r>
      <w:r w:rsidR="000B113D">
        <w:rPr>
          <w:kern w:val="0"/>
          <w:sz w:val="21"/>
          <w:szCs w:val="21"/>
        </w:rPr>
        <w:fldChar w:fldCharType="begin"/>
      </w:r>
      <w:r w:rsidR="000B113D">
        <w:instrText xml:space="preserve"> XE "</w:instrText>
      </w:r>
      <w:r w:rsidR="000B113D" w:rsidRPr="00046F08">
        <w:rPr>
          <w:kern w:val="0"/>
          <w:sz w:val="21"/>
          <w:szCs w:val="21"/>
        </w:rPr>
        <w:instrText>Smoke and heat detectors</w:instrText>
      </w:r>
      <w:r w:rsidR="000B113D">
        <w:instrText xml:space="preserve">" </w:instrText>
      </w:r>
      <w:r w:rsidR="000B113D">
        <w:rPr>
          <w:kern w:val="0"/>
          <w:sz w:val="21"/>
          <w:szCs w:val="21"/>
        </w:rPr>
        <w:fldChar w:fldCharType="end"/>
      </w:r>
      <w:r>
        <w:rPr>
          <w:kern w:val="0"/>
          <w:sz w:val="21"/>
          <w:szCs w:val="21"/>
        </w:rPr>
        <w:t xml:space="preserve"> (audible interior fire</w:t>
      </w:r>
      <w:r w:rsidR="00EB43AA">
        <w:rPr>
          <w:kern w:val="0"/>
          <w:sz w:val="21"/>
          <w:szCs w:val="21"/>
        </w:rPr>
        <w:fldChar w:fldCharType="begin"/>
      </w:r>
      <w:r w:rsidR="00EB43AA">
        <w:instrText xml:space="preserve"> XE "</w:instrText>
      </w:r>
      <w:r w:rsidR="00EB43AA" w:rsidRPr="00314318">
        <w:rPr>
          <w:kern w:val="0"/>
          <w:sz w:val="21"/>
          <w:szCs w:val="21"/>
        </w:rPr>
        <w:instrText>fire</w:instrText>
      </w:r>
      <w:r w:rsidR="00EB43AA">
        <w:instrText xml:space="preserve">" </w:instrText>
      </w:r>
      <w:r w:rsidR="00EB43AA">
        <w:rPr>
          <w:kern w:val="0"/>
          <w:sz w:val="21"/>
          <w:szCs w:val="21"/>
        </w:rPr>
        <w:fldChar w:fldCharType="end"/>
      </w:r>
      <w:r>
        <w:rPr>
          <w:kern w:val="0"/>
          <w:sz w:val="21"/>
          <w:szCs w:val="21"/>
        </w:rPr>
        <w:t xml:space="preserve"> alarm according to code).</w:t>
      </w:r>
    </w:p>
    <w:p w14:paraId="1BA9752D" w14:textId="5D3249A6" w:rsidR="00BB0989" w:rsidRDefault="00BB0989" w:rsidP="000B65B9">
      <w:pPr>
        <w:pStyle w:val="Heading3"/>
        <w:numPr>
          <w:ilvl w:val="2"/>
          <w:numId w:val="48"/>
        </w:numPr>
      </w:pPr>
      <w:bookmarkStart w:id="96" w:name="_Toc53"/>
      <w:bookmarkStart w:id="97" w:name="_Toc214633758"/>
      <w:bookmarkStart w:id="98" w:name="_Toc214661272"/>
      <w:r>
        <w:lastRenderedPageBreak/>
        <w:t>Material Boards and Landscaping</w:t>
      </w:r>
      <w:r w:rsidR="00AE1D8E">
        <w:fldChar w:fldCharType="begin"/>
      </w:r>
      <w:r w:rsidR="00AE1D8E">
        <w:instrText xml:space="preserve"> XE "</w:instrText>
      </w:r>
      <w:r w:rsidR="00AE1D8E" w:rsidRPr="00B91731">
        <w:rPr>
          <w:rFonts w:ascii="Aptos" w:eastAsia="Aptos" w:hAnsi="Aptos" w:cs="Aptos"/>
          <w:sz w:val="20"/>
          <w:szCs w:val="20"/>
        </w:rPr>
        <w:instrText>Landscaping</w:instrText>
      </w:r>
      <w:r w:rsidR="00AE1D8E">
        <w:instrText xml:space="preserve">" </w:instrText>
      </w:r>
      <w:r w:rsidR="00AE1D8E">
        <w:fldChar w:fldCharType="end"/>
      </w:r>
      <w:r>
        <w:t xml:space="preserve"> Samples</w:t>
      </w:r>
      <w:bookmarkEnd w:id="96"/>
      <w:bookmarkEnd w:id="97"/>
      <w:bookmarkEnd w:id="98"/>
    </w:p>
    <w:p w14:paraId="4F010B8D" w14:textId="4D58C51D" w:rsidR="00BB0989" w:rsidRDefault="00BB0989" w:rsidP="00BB0989">
      <w:pPr>
        <w:pStyle w:val="BodyText"/>
        <w:ind w:left="2160" w:right="113"/>
        <w:jc w:val="both"/>
        <w:rPr>
          <w:rFonts w:ascii="Aptos" w:eastAsia="Aptos" w:hAnsi="Aptos" w:cs="Aptos"/>
        </w:rPr>
      </w:pPr>
      <w:r>
        <w:rPr>
          <w:rFonts w:ascii="Aptos" w:eastAsia="Aptos" w:hAnsi="Aptos" w:cs="Aptos"/>
        </w:rPr>
        <w:t>The Design Development &amp; Working Drawings</w:t>
      </w:r>
      <w:r w:rsidR="00F5656B">
        <w:rPr>
          <w:rFonts w:ascii="Aptos" w:eastAsia="Aptos" w:hAnsi="Aptos" w:cs="Aptos"/>
        </w:rPr>
        <w:fldChar w:fldCharType="begin"/>
      </w:r>
      <w:r w:rsidR="00F5656B">
        <w:instrText xml:space="preserve"> XE "</w:instrText>
      </w:r>
      <w:r w:rsidR="00F5656B" w:rsidRPr="00594D72">
        <w:rPr>
          <w:rFonts w:ascii="Aptos" w:eastAsia="Aptos" w:hAnsi="Aptos" w:cs="Aptos"/>
        </w:rPr>
        <w:instrText>Design Development &amp; Working Drawings</w:instrText>
      </w:r>
      <w:r w:rsidR="00F5656B">
        <w:instrText xml:space="preserve">" </w:instrText>
      </w:r>
      <w:r w:rsidR="00F5656B">
        <w:rPr>
          <w:rFonts w:ascii="Aptos" w:eastAsia="Aptos" w:hAnsi="Aptos" w:cs="Aptos"/>
        </w:rPr>
        <w:fldChar w:fldCharType="end"/>
      </w:r>
      <w:r>
        <w:rPr>
          <w:rFonts w:ascii="Aptos" w:eastAsia="Aptos" w:hAnsi="Aptos" w:cs="Aptos"/>
        </w:rPr>
        <w:t xml:space="preserve"> should be accompanied by at least two (2) 8½ x 14" color</w:t>
      </w:r>
      <w:r w:rsidR="00E71FA0">
        <w:rPr>
          <w:rFonts w:ascii="Aptos" w:eastAsia="Aptos" w:hAnsi="Aptos" w:cs="Aptos"/>
        </w:rPr>
        <w:fldChar w:fldCharType="begin"/>
      </w:r>
      <w:r w:rsidR="00E71FA0">
        <w:instrText xml:space="preserve"> XE "</w:instrText>
      </w:r>
      <w:r w:rsidR="00E71FA0" w:rsidRPr="00A87204">
        <w:instrText>color</w:instrText>
      </w:r>
      <w:r w:rsidR="00E71FA0">
        <w:instrText xml:space="preserve">" </w:instrText>
      </w:r>
      <w:r w:rsidR="00E71FA0">
        <w:rPr>
          <w:rFonts w:ascii="Aptos" w:eastAsia="Aptos" w:hAnsi="Aptos" w:cs="Aptos"/>
        </w:rPr>
        <w:fldChar w:fldCharType="end"/>
      </w:r>
      <w:r>
        <w:rPr>
          <w:rFonts w:ascii="Aptos" w:eastAsia="Aptos" w:hAnsi="Aptos" w:cs="Aptos"/>
        </w:rPr>
        <w:t xml:space="preserve"> boards showing samples of the proposed finishes. Show materials, textures and colors of the building and garden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fascia</w:t>
      </w:r>
      <w:r w:rsidR="00FC73B9">
        <w:rPr>
          <w:rFonts w:ascii="Aptos" w:eastAsia="Aptos" w:hAnsi="Aptos" w:cs="Aptos"/>
        </w:rPr>
        <w:fldChar w:fldCharType="begin"/>
      </w:r>
      <w:r w:rsidR="00FC73B9">
        <w:instrText xml:space="preserve"> XE "</w:instrText>
      </w:r>
      <w:r w:rsidR="00FC73B9" w:rsidRPr="00C11DE9">
        <w:instrText>fascia</w:instrText>
      </w:r>
      <w:r w:rsidR="00FC73B9">
        <w:instrText xml:space="preserve">" </w:instrText>
      </w:r>
      <w:r w:rsidR="00FC73B9">
        <w:rPr>
          <w:rFonts w:ascii="Aptos" w:eastAsia="Aptos" w:hAnsi="Aptos" w:cs="Aptos"/>
        </w:rPr>
        <w:fldChar w:fldCharType="end"/>
      </w:r>
      <w:r>
        <w:rPr>
          <w:rFonts w:ascii="Aptos" w:eastAsia="Aptos" w:hAnsi="Aptos" w:cs="Aptos"/>
        </w:rPr>
        <w:t>, window frame and glazing</w:t>
      </w:r>
      <w:r w:rsidR="00E71FA0">
        <w:rPr>
          <w:rFonts w:ascii="Aptos" w:eastAsia="Aptos" w:hAnsi="Aptos" w:cs="Aptos"/>
        </w:rPr>
        <w:fldChar w:fldCharType="begin"/>
      </w:r>
      <w:r w:rsidR="00E71FA0">
        <w:instrText xml:space="preserve"> XE "</w:instrText>
      </w:r>
      <w:r w:rsidR="00E71FA0" w:rsidRPr="00894993">
        <w:instrText>glazing</w:instrText>
      </w:r>
      <w:r w:rsidR="00E71FA0">
        <w:instrText xml:space="preserve">" </w:instrText>
      </w:r>
      <w:r w:rsidR="00E71FA0">
        <w:rPr>
          <w:rFonts w:ascii="Aptos" w:eastAsia="Aptos" w:hAnsi="Aptos" w:cs="Aptos"/>
        </w:rPr>
        <w:fldChar w:fldCharType="end"/>
      </w:r>
      <w:r>
        <w:rPr>
          <w:rFonts w:ascii="Aptos" w:eastAsia="Aptos" w:hAnsi="Aptos" w:cs="Aptos"/>
        </w:rPr>
        <w:t>, hardscape</w:t>
      </w:r>
      <w:r w:rsidR="000B113D">
        <w:rPr>
          <w:rFonts w:ascii="Aptos" w:eastAsia="Aptos" w:hAnsi="Aptos" w:cs="Aptos"/>
        </w:rPr>
        <w:fldChar w:fldCharType="begin"/>
      </w:r>
      <w:r w:rsidR="000B113D">
        <w:instrText xml:space="preserve"> XE "</w:instrText>
      </w:r>
      <w:r w:rsidR="000B113D" w:rsidRPr="00FD1BAA">
        <w:instrText>hardscape</w:instrText>
      </w:r>
      <w:r w:rsidR="000B113D">
        <w:instrText xml:space="preserve">" </w:instrText>
      </w:r>
      <w:r w:rsidR="000B113D">
        <w:rPr>
          <w:rFonts w:ascii="Aptos" w:eastAsia="Aptos" w:hAnsi="Aptos" w:cs="Aptos"/>
        </w:rPr>
        <w:fldChar w:fldCharType="end"/>
      </w:r>
      <w:r>
        <w:rPr>
          <w:rFonts w:ascii="Aptos" w:eastAsia="Aptos" w:hAnsi="Aptos" w:cs="Aptos"/>
        </w:rPr>
        <w:t>, and roof</w:t>
      </w:r>
      <w:r w:rsidR="0026238E">
        <w:rPr>
          <w:rFonts w:ascii="Aptos" w:eastAsia="Aptos" w:hAnsi="Aptos" w:cs="Aptos"/>
        </w:rPr>
        <w:fldChar w:fldCharType="begin"/>
      </w:r>
      <w:r w:rsidR="0026238E">
        <w:instrText xml:space="preserve"> XE "</w:instrText>
      </w:r>
      <w:r w:rsidR="0026238E" w:rsidRPr="00FE3CF5">
        <w:instrText>roof</w:instrText>
      </w:r>
      <w:r w:rsidR="0026238E">
        <w:instrText xml:space="preserve">" </w:instrText>
      </w:r>
      <w:r w:rsidR="0026238E">
        <w:rPr>
          <w:rFonts w:ascii="Aptos" w:eastAsia="Aptos" w:hAnsi="Aptos" w:cs="Aptos"/>
        </w:rPr>
        <w:fldChar w:fldCharType="end"/>
      </w:r>
      <w:r>
        <w:rPr>
          <w:rFonts w:ascii="Aptos" w:eastAsia="Aptos" w:hAnsi="Aptos" w:cs="Aptos"/>
        </w:rPr>
        <w:t xml:space="preserve">. Actual material samples are preferable. In certain </w:t>
      </w:r>
      <w:r w:rsidR="00BF41B1">
        <w:rPr>
          <w:rFonts w:ascii="Aptos" w:eastAsia="Aptos" w:hAnsi="Aptos" w:cs="Aptos"/>
        </w:rPr>
        <w:t>instances,</w:t>
      </w:r>
      <w:r>
        <w:rPr>
          <w:rFonts w:ascii="Aptos" w:eastAsia="Aptos" w:hAnsi="Aptos" w:cs="Aptos"/>
        </w:rPr>
        <w:t xml:space="preserve"> materials may not be approved until reviewed in place by field inspection</w:t>
      </w:r>
      <w:r w:rsidR="0019745D">
        <w:rPr>
          <w:rFonts w:ascii="Aptos" w:eastAsia="Aptos" w:hAnsi="Aptos" w:cs="Aptos"/>
        </w:rPr>
        <w:fldChar w:fldCharType="begin"/>
      </w:r>
      <w:r w:rsidR="0019745D">
        <w:instrText xml:space="preserve"> XE "</w:instrText>
      </w:r>
      <w:r w:rsidR="0019745D" w:rsidRPr="000A12D6">
        <w:rPr>
          <w:rFonts w:ascii="Aptos" w:eastAsia="Aptos" w:hAnsi="Aptos" w:cs="Aptos"/>
        </w:rPr>
        <w:instrText>inspection</w:instrText>
      </w:r>
      <w:r w:rsidR="0019745D">
        <w:instrText xml:space="preserve">" </w:instrText>
      </w:r>
      <w:r w:rsidR="0019745D">
        <w:rPr>
          <w:rFonts w:ascii="Aptos" w:eastAsia="Aptos" w:hAnsi="Aptos" w:cs="Aptos"/>
        </w:rPr>
        <w:fldChar w:fldCharType="end"/>
      </w:r>
      <w:r>
        <w:rPr>
          <w:rFonts w:ascii="Aptos" w:eastAsia="Aptos" w:hAnsi="Aptos" w:cs="Aptos"/>
        </w:rPr>
        <w:t>.</w:t>
      </w:r>
    </w:p>
    <w:p w14:paraId="7624EFA5" w14:textId="77777777" w:rsidR="00BB0989" w:rsidRDefault="00BB0989" w:rsidP="00BB0989">
      <w:pPr>
        <w:pStyle w:val="BodyText"/>
        <w:ind w:left="719"/>
        <w:rPr>
          <w:rFonts w:ascii="Aptos" w:eastAsia="Aptos" w:hAnsi="Aptos" w:cs="Aptos"/>
        </w:rPr>
      </w:pPr>
    </w:p>
    <w:p w14:paraId="020A7B77" w14:textId="0ADB49F0" w:rsidR="00BB0989" w:rsidRDefault="00BB0989" w:rsidP="00BB0989">
      <w:pPr>
        <w:pStyle w:val="BodyText"/>
        <w:ind w:left="2160" w:right="117"/>
        <w:jc w:val="both"/>
        <w:rPr>
          <w:rFonts w:ascii="Aptos" w:eastAsia="Aptos" w:hAnsi="Aptos" w:cs="Aptos"/>
        </w:rPr>
      </w:pPr>
      <w:r>
        <w:rPr>
          <w:rFonts w:ascii="Aptos" w:eastAsia="Aptos" w:hAnsi="Aptos" w:cs="Aptos"/>
        </w:rPr>
        <w:t>The Design Development &amp; Working Drawings</w:t>
      </w:r>
      <w:r w:rsidR="00F5656B">
        <w:rPr>
          <w:rFonts w:ascii="Aptos" w:eastAsia="Aptos" w:hAnsi="Aptos" w:cs="Aptos"/>
        </w:rPr>
        <w:fldChar w:fldCharType="begin"/>
      </w:r>
      <w:r w:rsidR="00F5656B">
        <w:instrText xml:space="preserve"> XE "</w:instrText>
      </w:r>
      <w:r w:rsidR="00F5656B" w:rsidRPr="00594D72">
        <w:rPr>
          <w:rFonts w:ascii="Aptos" w:eastAsia="Aptos" w:hAnsi="Aptos" w:cs="Aptos"/>
        </w:rPr>
        <w:instrText>Design Development &amp; Working Drawings</w:instrText>
      </w:r>
      <w:r w:rsidR="00F5656B">
        <w:instrText xml:space="preserve">" </w:instrText>
      </w:r>
      <w:r w:rsidR="00F5656B">
        <w:rPr>
          <w:rFonts w:ascii="Aptos" w:eastAsia="Aptos" w:hAnsi="Aptos" w:cs="Aptos"/>
        </w:rPr>
        <w:fldChar w:fldCharType="end"/>
      </w:r>
      <w:r>
        <w:rPr>
          <w:rFonts w:ascii="Aptos" w:eastAsia="Aptos" w:hAnsi="Aptos" w:cs="Aptos"/>
        </w:rPr>
        <w:t xml:space="preserve"> should be accompanied by at least two (2) sets of landscaping samples. These samples should include:</w:t>
      </w:r>
    </w:p>
    <w:p w14:paraId="672F34B5" w14:textId="77777777" w:rsidR="00BB0989" w:rsidRDefault="00BB0989" w:rsidP="00BB0989">
      <w:pPr>
        <w:pStyle w:val="BodyText"/>
        <w:ind w:left="719"/>
        <w:rPr>
          <w:rFonts w:ascii="Aptos" w:eastAsia="Aptos" w:hAnsi="Aptos" w:cs="Aptos"/>
        </w:rPr>
      </w:pPr>
    </w:p>
    <w:p w14:paraId="1905F19B" w14:textId="51D66115" w:rsidR="00BB0989" w:rsidRDefault="00BB0989" w:rsidP="000B65B9">
      <w:pPr>
        <w:pStyle w:val="ListParagraph"/>
        <w:widowControl w:val="0"/>
        <w:numPr>
          <w:ilvl w:val="3"/>
          <w:numId w:val="49"/>
        </w:numPr>
        <w:pBdr>
          <w:top w:val="nil"/>
          <w:left w:val="nil"/>
          <w:bottom w:val="nil"/>
          <w:right w:val="nil"/>
          <w:between w:val="nil"/>
          <w:bar w:val="nil"/>
        </w:pBdr>
        <w:spacing w:after="0" w:line="256" w:lineRule="exact"/>
        <w:contextualSpacing w:val="0"/>
        <w:jc w:val="both"/>
        <w:rPr>
          <w:sz w:val="21"/>
          <w:szCs w:val="21"/>
        </w:rPr>
      </w:pPr>
      <w:r>
        <w:rPr>
          <w:kern w:val="0"/>
          <w:sz w:val="21"/>
          <w:szCs w:val="21"/>
        </w:rPr>
        <w:t>Toppings, i.e. decomposed granite</w:t>
      </w:r>
      <w:r w:rsidR="00DC663E">
        <w:rPr>
          <w:kern w:val="0"/>
          <w:sz w:val="21"/>
          <w:szCs w:val="21"/>
        </w:rPr>
        <w:fldChar w:fldCharType="begin"/>
      </w:r>
      <w:r w:rsidR="00DC663E">
        <w:instrText xml:space="preserve"> XE "</w:instrText>
      </w:r>
      <w:r w:rsidR="00DC663E" w:rsidRPr="00F56EF0">
        <w:rPr>
          <w:kern w:val="0"/>
          <w:sz w:val="21"/>
          <w:szCs w:val="21"/>
        </w:rPr>
        <w:instrText>decomposed granite</w:instrText>
      </w:r>
      <w:r w:rsidR="00DC663E">
        <w:instrText xml:space="preserve">" </w:instrText>
      </w:r>
      <w:r w:rsidR="00DC663E">
        <w:rPr>
          <w:kern w:val="0"/>
          <w:sz w:val="21"/>
          <w:szCs w:val="21"/>
        </w:rPr>
        <w:fldChar w:fldCharType="end"/>
      </w:r>
      <w:r>
        <w:rPr>
          <w:kern w:val="0"/>
          <w:sz w:val="21"/>
          <w:szCs w:val="21"/>
        </w:rPr>
        <w:t>;</w:t>
      </w:r>
    </w:p>
    <w:p w14:paraId="1412765E" w14:textId="71550911" w:rsidR="00BB0989" w:rsidRDefault="00BB0989" w:rsidP="000B65B9">
      <w:pPr>
        <w:pStyle w:val="ListParagraph"/>
        <w:widowControl w:val="0"/>
        <w:numPr>
          <w:ilvl w:val="3"/>
          <w:numId w:val="50"/>
        </w:numPr>
        <w:pBdr>
          <w:top w:val="nil"/>
          <w:left w:val="nil"/>
          <w:bottom w:val="nil"/>
          <w:right w:val="nil"/>
          <w:between w:val="nil"/>
          <w:bar w:val="nil"/>
        </w:pBdr>
        <w:spacing w:after="0" w:line="242" w:lineRule="auto"/>
        <w:ind w:right="119"/>
        <w:contextualSpacing w:val="0"/>
        <w:jc w:val="both"/>
        <w:rPr>
          <w:sz w:val="21"/>
          <w:szCs w:val="21"/>
        </w:rPr>
      </w:pPr>
      <w:r>
        <w:rPr>
          <w:kern w:val="0"/>
          <w:sz w:val="21"/>
          <w:szCs w:val="21"/>
        </w:rPr>
        <w:t>Boulders</w:t>
      </w:r>
      <w:r w:rsidR="00DC663E">
        <w:rPr>
          <w:kern w:val="0"/>
          <w:sz w:val="21"/>
          <w:szCs w:val="21"/>
        </w:rPr>
        <w:fldChar w:fldCharType="begin"/>
      </w:r>
      <w:r w:rsidR="00DC663E">
        <w:instrText xml:space="preserve"> XE "</w:instrText>
      </w:r>
      <w:r w:rsidR="00DC663E" w:rsidRPr="00C057F0">
        <w:rPr>
          <w:kern w:val="0"/>
          <w:sz w:val="21"/>
          <w:szCs w:val="21"/>
        </w:rPr>
        <w:instrText>Boulders</w:instrText>
      </w:r>
      <w:r w:rsidR="00DC663E">
        <w:instrText xml:space="preserve">" </w:instrText>
      </w:r>
      <w:r w:rsidR="00DC663E">
        <w:rPr>
          <w:kern w:val="0"/>
          <w:sz w:val="21"/>
          <w:szCs w:val="21"/>
        </w:rPr>
        <w:fldChar w:fldCharType="end"/>
      </w:r>
      <w:r>
        <w:rPr>
          <w:kern w:val="0"/>
          <w:sz w:val="21"/>
          <w:szCs w:val="21"/>
        </w:rPr>
        <w:t xml:space="preserve"> (no larger than 4" around). Treat sample with proposed desert varnish finish if it is being proposed.</w:t>
      </w:r>
    </w:p>
    <w:p w14:paraId="2353AA53" w14:textId="77777777" w:rsidR="00BB0989" w:rsidRDefault="00BB0989" w:rsidP="000B65B9">
      <w:pPr>
        <w:pStyle w:val="Heading3"/>
        <w:numPr>
          <w:ilvl w:val="2"/>
          <w:numId w:val="51"/>
        </w:numPr>
      </w:pPr>
      <w:bookmarkStart w:id="99" w:name="_Toc54"/>
      <w:bookmarkStart w:id="100" w:name="_Toc214633759"/>
      <w:bookmarkStart w:id="101" w:name="_Toc214661273"/>
      <w:r>
        <w:t>Design Information</w:t>
      </w:r>
      <w:bookmarkEnd w:id="99"/>
      <w:bookmarkEnd w:id="100"/>
      <w:bookmarkEnd w:id="101"/>
    </w:p>
    <w:p w14:paraId="5BB9F224" w14:textId="77777777" w:rsidR="00BB0989" w:rsidRDefault="00BB0989" w:rsidP="00BB0989">
      <w:pPr>
        <w:pStyle w:val="BodyText"/>
        <w:ind w:left="2160"/>
        <w:rPr>
          <w:rFonts w:ascii="Aptos" w:eastAsia="Aptos" w:hAnsi="Aptos" w:cs="Aptos"/>
        </w:rPr>
      </w:pPr>
      <w:r>
        <w:rPr>
          <w:rFonts w:ascii="Aptos" w:eastAsia="Aptos" w:hAnsi="Aptos" w:cs="Aptos"/>
        </w:rPr>
        <w:t>Provide manufacturer's brochures and/or illustrations for the following;</w:t>
      </w:r>
    </w:p>
    <w:p w14:paraId="078B2D91" w14:textId="77777777" w:rsidR="00BB0989" w:rsidRDefault="00BB0989" w:rsidP="00BB0989">
      <w:pPr>
        <w:pStyle w:val="BodyText"/>
        <w:spacing w:before="1"/>
        <w:ind w:left="767"/>
        <w:rPr>
          <w:rFonts w:ascii="Aptos" w:eastAsia="Aptos" w:hAnsi="Aptos" w:cs="Aptos"/>
        </w:rPr>
      </w:pPr>
    </w:p>
    <w:p w14:paraId="015FC907" w14:textId="4B396863" w:rsidR="00BB0989" w:rsidRDefault="00BB0989" w:rsidP="000B65B9">
      <w:pPr>
        <w:pStyle w:val="ListParagraph"/>
        <w:widowControl w:val="0"/>
        <w:numPr>
          <w:ilvl w:val="3"/>
          <w:numId w:val="52"/>
        </w:numPr>
        <w:pBdr>
          <w:top w:val="nil"/>
          <w:left w:val="nil"/>
          <w:bottom w:val="nil"/>
          <w:right w:val="nil"/>
          <w:between w:val="nil"/>
          <w:bar w:val="nil"/>
        </w:pBdr>
        <w:spacing w:after="0" w:line="256" w:lineRule="exact"/>
        <w:contextualSpacing w:val="0"/>
        <w:rPr>
          <w:sz w:val="21"/>
          <w:szCs w:val="21"/>
        </w:rPr>
      </w:pPr>
      <w:r>
        <w:rPr>
          <w:kern w:val="0"/>
          <w:sz w:val="21"/>
          <w:szCs w:val="21"/>
        </w:rPr>
        <w:t>All windows</w:t>
      </w:r>
      <w:r w:rsidR="00D5194E">
        <w:rPr>
          <w:kern w:val="0"/>
          <w:sz w:val="21"/>
          <w:szCs w:val="21"/>
        </w:rPr>
        <w:fldChar w:fldCharType="begin"/>
      </w:r>
      <w:r w:rsidR="00D5194E">
        <w:instrText xml:space="preserve"> XE "</w:instrText>
      </w:r>
      <w:r w:rsidR="00D5194E" w:rsidRPr="009A26EA">
        <w:rPr>
          <w:kern w:val="0"/>
          <w:sz w:val="21"/>
          <w:szCs w:val="21"/>
        </w:rPr>
        <w:instrText>windows</w:instrText>
      </w:r>
      <w:r w:rsidR="00D5194E">
        <w:instrText xml:space="preserve">" </w:instrText>
      </w:r>
      <w:r w:rsidR="00D5194E">
        <w:rPr>
          <w:kern w:val="0"/>
          <w:sz w:val="21"/>
          <w:szCs w:val="21"/>
        </w:rPr>
        <w:fldChar w:fldCharType="end"/>
      </w:r>
      <w:r>
        <w:rPr>
          <w:kern w:val="0"/>
          <w:sz w:val="21"/>
          <w:szCs w:val="21"/>
        </w:rPr>
        <w:t>;</w:t>
      </w:r>
    </w:p>
    <w:p w14:paraId="52AFD19B" w14:textId="7D38FF1B" w:rsidR="00BB0989" w:rsidRDefault="00BB0989" w:rsidP="000B65B9">
      <w:pPr>
        <w:pStyle w:val="ListParagraph"/>
        <w:widowControl w:val="0"/>
        <w:numPr>
          <w:ilvl w:val="3"/>
          <w:numId w:val="52"/>
        </w:numPr>
        <w:pBdr>
          <w:top w:val="nil"/>
          <w:left w:val="nil"/>
          <w:bottom w:val="nil"/>
          <w:right w:val="nil"/>
          <w:between w:val="nil"/>
          <w:bar w:val="nil"/>
        </w:pBdr>
        <w:spacing w:after="0" w:line="252" w:lineRule="exact"/>
        <w:contextualSpacing w:val="0"/>
        <w:rPr>
          <w:sz w:val="21"/>
          <w:szCs w:val="21"/>
        </w:rPr>
      </w:pPr>
      <w:r>
        <w:rPr>
          <w:kern w:val="0"/>
          <w:sz w:val="21"/>
          <w:szCs w:val="21"/>
        </w:rPr>
        <w:t>All exterior doors</w:t>
      </w:r>
      <w:r w:rsidR="00AE1D8E">
        <w:rPr>
          <w:kern w:val="0"/>
          <w:sz w:val="21"/>
          <w:szCs w:val="21"/>
        </w:rPr>
        <w:fldChar w:fldCharType="begin"/>
      </w:r>
      <w:r w:rsidR="00AE1D8E">
        <w:instrText xml:space="preserve"> XE "</w:instrText>
      </w:r>
      <w:r w:rsidR="00AE1D8E" w:rsidRPr="00CD4CE6">
        <w:rPr>
          <w:rFonts w:ascii="Aptos" w:eastAsia="Aptos" w:hAnsi="Aptos" w:cs="Aptos"/>
          <w:sz w:val="20"/>
          <w:szCs w:val="20"/>
        </w:rPr>
        <w:instrText>doors</w:instrText>
      </w:r>
      <w:r w:rsidR="00AE1D8E">
        <w:instrText xml:space="preserve">" </w:instrText>
      </w:r>
      <w:r w:rsidR="00AE1D8E">
        <w:rPr>
          <w:kern w:val="0"/>
          <w:sz w:val="21"/>
          <w:szCs w:val="21"/>
        </w:rPr>
        <w:fldChar w:fldCharType="end"/>
      </w:r>
      <w:r>
        <w:rPr>
          <w:kern w:val="0"/>
          <w:sz w:val="21"/>
          <w:szCs w:val="21"/>
        </w:rPr>
        <w:t xml:space="preserve"> including garage</w:t>
      </w:r>
      <w:r w:rsidR="00055E44">
        <w:rPr>
          <w:kern w:val="0"/>
          <w:sz w:val="21"/>
          <w:szCs w:val="21"/>
        </w:rPr>
        <w:fldChar w:fldCharType="begin"/>
      </w:r>
      <w:r w:rsidR="00055E44">
        <w:instrText xml:space="preserve"> XE "</w:instrText>
      </w:r>
      <w:r w:rsidR="00055E44" w:rsidRPr="00245314">
        <w:rPr>
          <w:kern w:val="0"/>
          <w:sz w:val="21"/>
          <w:szCs w:val="21"/>
        </w:rPr>
        <w:instrText>garage</w:instrText>
      </w:r>
      <w:r w:rsidR="00055E44">
        <w:instrText xml:space="preserve">" </w:instrText>
      </w:r>
      <w:r w:rsidR="00055E44">
        <w:rPr>
          <w:kern w:val="0"/>
          <w:sz w:val="21"/>
          <w:szCs w:val="21"/>
        </w:rPr>
        <w:fldChar w:fldCharType="end"/>
      </w:r>
      <w:r>
        <w:rPr>
          <w:kern w:val="0"/>
          <w:sz w:val="21"/>
          <w:szCs w:val="21"/>
        </w:rPr>
        <w:t xml:space="preserve"> and all gates</w:t>
      </w:r>
      <w:r w:rsidR="0026238E">
        <w:rPr>
          <w:kern w:val="0"/>
          <w:sz w:val="21"/>
          <w:szCs w:val="21"/>
        </w:rPr>
        <w:fldChar w:fldCharType="begin"/>
      </w:r>
      <w:r w:rsidR="0026238E">
        <w:instrText xml:space="preserve"> XE "</w:instrText>
      </w:r>
      <w:r w:rsidR="0026238E" w:rsidRPr="00195C96">
        <w:rPr>
          <w:sz w:val="21"/>
          <w:szCs w:val="21"/>
        </w:rPr>
        <w:instrText>gates</w:instrText>
      </w:r>
      <w:r w:rsidR="0026238E">
        <w:instrText xml:space="preserve">" </w:instrText>
      </w:r>
      <w:r w:rsidR="0026238E">
        <w:rPr>
          <w:kern w:val="0"/>
          <w:sz w:val="21"/>
          <w:szCs w:val="21"/>
        </w:rPr>
        <w:fldChar w:fldCharType="end"/>
      </w:r>
      <w:r>
        <w:rPr>
          <w:kern w:val="0"/>
          <w:sz w:val="21"/>
          <w:szCs w:val="21"/>
        </w:rPr>
        <w:t>;</w:t>
      </w:r>
    </w:p>
    <w:p w14:paraId="3E090CC3" w14:textId="33F92445" w:rsidR="00BB0989" w:rsidRDefault="00BB0989" w:rsidP="000B65B9">
      <w:pPr>
        <w:pStyle w:val="ListParagraph"/>
        <w:widowControl w:val="0"/>
        <w:numPr>
          <w:ilvl w:val="3"/>
          <w:numId w:val="52"/>
        </w:numPr>
        <w:pBdr>
          <w:top w:val="nil"/>
          <w:left w:val="nil"/>
          <w:bottom w:val="nil"/>
          <w:right w:val="nil"/>
          <w:between w:val="nil"/>
          <w:bar w:val="nil"/>
        </w:pBdr>
        <w:spacing w:after="0" w:line="250" w:lineRule="exact"/>
        <w:contextualSpacing w:val="0"/>
        <w:rPr>
          <w:sz w:val="21"/>
          <w:szCs w:val="21"/>
        </w:rPr>
      </w:pPr>
      <w:r>
        <w:rPr>
          <w:kern w:val="0"/>
          <w:sz w:val="21"/>
          <w:szCs w:val="21"/>
        </w:rPr>
        <w:t>Building and site lighting</w:t>
      </w:r>
      <w:r w:rsidR="00E40744">
        <w:rPr>
          <w:kern w:val="0"/>
          <w:sz w:val="21"/>
          <w:szCs w:val="21"/>
        </w:rPr>
        <w:fldChar w:fldCharType="begin"/>
      </w:r>
      <w:r w:rsidR="00E40744">
        <w:instrText xml:space="preserve"> XE "</w:instrText>
      </w:r>
      <w:r w:rsidR="00E40744" w:rsidRPr="00646BA4">
        <w:rPr>
          <w:sz w:val="21"/>
          <w:szCs w:val="21"/>
        </w:rPr>
        <w:instrText>lighting</w:instrText>
      </w:r>
      <w:r w:rsidR="00E40744">
        <w:instrText xml:space="preserve">" </w:instrText>
      </w:r>
      <w:r w:rsidR="00E40744">
        <w:rPr>
          <w:kern w:val="0"/>
          <w:sz w:val="21"/>
          <w:szCs w:val="21"/>
        </w:rPr>
        <w:fldChar w:fldCharType="end"/>
      </w:r>
      <w:r>
        <w:rPr>
          <w:kern w:val="0"/>
          <w:sz w:val="21"/>
          <w:szCs w:val="21"/>
        </w:rPr>
        <w:t xml:space="preserve"> fixtures</w:t>
      </w:r>
      <w:r w:rsidR="00E71FA0">
        <w:rPr>
          <w:kern w:val="0"/>
          <w:sz w:val="21"/>
          <w:szCs w:val="21"/>
        </w:rPr>
        <w:fldChar w:fldCharType="begin"/>
      </w:r>
      <w:r w:rsidR="00E71FA0">
        <w:instrText xml:space="preserve"> XE "</w:instrText>
      </w:r>
      <w:r w:rsidR="00E71FA0" w:rsidRPr="003E45E5">
        <w:rPr>
          <w:sz w:val="21"/>
          <w:szCs w:val="21"/>
        </w:rPr>
        <w:instrText>fixtures</w:instrText>
      </w:r>
      <w:r w:rsidR="00E71FA0">
        <w:instrText xml:space="preserve">" </w:instrText>
      </w:r>
      <w:r w:rsidR="00E71FA0">
        <w:rPr>
          <w:kern w:val="0"/>
          <w:sz w:val="21"/>
          <w:szCs w:val="21"/>
        </w:rPr>
        <w:fldChar w:fldCharType="end"/>
      </w:r>
      <w:r>
        <w:rPr>
          <w:kern w:val="0"/>
          <w:sz w:val="21"/>
          <w:szCs w:val="21"/>
        </w:rPr>
        <w:t>;</w:t>
      </w:r>
    </w:p>
    <w:p w14:paraId="7C3B77E4" w14:textId="77777777" w:rsidR="00BB0989" w:rsidRDefault="00BB0989" w:rsidP="000B65B9">
      <w:pPr>
        <w:pStyle w:val="ListParagraph"/>
        <w:widowControl w:val="0"/>
        <w:numPr>
          <w:ilvl w:val="3"/>
          <w:numId w:val="52"/>
        </w:numPr>
        <w:pBdr>
          <w:top w:val="nil"/>
          <w:left w:val="nil"/>
          <w:bottom w:val="nil"/>
          <w:right w:val="nil"/>
          <w:between w:val="nil"/>
          <w:bar w:val="nil"/>
        </w:pBdr>
        <w:spacing w:after="0" w:line="250" w:lineRule="exact"/>
        <w:contextualSpacing w:val="0"/>
        <w:rPr>
          <w:sz w:val="21"/>
          <w:szCs w:val="21"/>
        </w:rPr>
      </w:pPr>
      <w:r>
        <w:rPr>
          <w:kern w:val="0"/>
          <w:sz w:val="21"/>
          <w:szCs w:val="21"/>
        </w:rPr>
        <w:t>Special architectural features;</w:t>
      </w:r>
    </w:p>
    <w:p w14:paraId="10736AFB" w14:textId="08AA65FE" w:rsidR="00BB0989" w:rsidRDefault="00BB0989" w:rsidP="000B65B9">
      <w:pPr>
        <w:pStyle w:val="ListParagraph"/>
        <w:widowControl w:val="0"/>
        <w:numPr>
          <w:ilvl w:val="3"/>
          <w:numId w:val="52"/>
        </w:numPr>
        <w:pBdr>
          <w:top w:val="nil"/>
          <w:left w:val="nil"/>
          <w:bottom w:val="nil"/>
          <w:right w:val="nil"/>
          <w:between w:val="nil"/>
          <w:bar w:val="nil"/>
        </w:pBdr>
        <w:spacing w:after="0" w:line="253" w:lineRule="exact"/>
        <w:contextualSpacing w:val="0"/>
        <w:rPr>
          <w:sz w:val="21"/>
          <w:szCs w:val="21"/>
        </w:rPr>
      </w:pPr>
      <w:r>
        <w:rPr>
          <w:kern w:val="0"/>
          <w:sz w:val="21"/>
          <w:szCs w:val="21"/>
        </w:rPr>
        <w:t>Address number</w:t>
      </w:r>
      <w:r w:rsidR="00055E44">
        <w:rPr>
          <w:kern w:val="0"/>
          <w:sz w:val="21"/>
          <w:szCs w:val="21"/>
        </w:rPr>
        <w:fldChar w:fldCharType="begin"/>
      </w:r>
      <w:r w:rsidR="00055E44">
        <w:instrText xml:space="preserve"> XE "</w:instrText>
      </w:r>
      <w:r w:rsidR="00055E44" w:rsidRPr="00733139">
        <w:rPr>
          <w:kern w:val="0"/>
          <w:sz w:val="21"/>
          <w:szCs w:val="21"/>
        </w:rPr>
        <w:instrText>Address number</w:instrText>
      </w:r>
      <w:r w:rsidR="00055E44">
        <w:instrText xml:space="preserve">" </w:instrText>
      </w:r>
      <w:r w:rsidR="00055E44">
        <w:rPr>
          <w:kern w:val="0"/>
          <w:sz w:val="21"/>
          <w:szCs w:val="21"/>
        </w:rPr>
        <w:fldChar w:fldCharType="end"/>
      </w:r>
      <w:r>
        <w:rPr>
          <w:kern w:val="0"/>
          <w:sz w:val="21"/>
          <w:szCs w:val="21"/>
        </w:rPr>
        <w:t>.</w:t>
      </w:r>
    </w:p>
    <w:p w14:paraId="201F57A6" w14:textId="77777777" w:rsidR="00FE6203" w:rsidRDefault="00FE6203" w:rsidP="00FE6203"/>
    <w:p w14:paraId="0058D1AD" w14:textId="4D669B06" w:rsidR="00BB0989" w:rsidRPr="00FE6203" w:rsidRDefault="00BB0989" w:rsidP="00BB0989">
      <w:pPr>
        <w:pStyle w:val="Heading2"/>
      </w:pPr>
      <w:bookmarkStart w:id="102" w:name="_Toc214661274"/>
      <w:r>
        <w:t>Approval Procedures</w:t>
      </w:r>
      <w:bookmarkEnd w:id="102"/>
      <w:r>
        <w:t xml:space="preserve"> </w:t>
      </w:r>
    </w:p>
    <w:p w14:paraId="7DCF110C" w14:textId="32D3811B" w:rsidR="00BB0989" w:rsidRDefault="00BB0989" w:rsidP="00BB0989">
      <w:pPr>
        <w:pStyle w:val="BodyText"/>
        <w:ind w:left="1440" w:right="117"/>
        <w:jc w:val="both"/>
        <w:rPr>
          <w:rFonts w:ascii="Aptos" w:eastAsia="Aptos" w:hAnsi="Aptos" w:cs="Aptos"/>
        </w:rPr>
      </w:pPr>
      <w:r>
        <w:rPr>
          <w:rFonts w:ascii="Aptos" w:eastAsia="Aptos" w:hAnsi="Aptos" w:cs="Aptos"/>
        </w:rPr>
        <w:t>The ARC, or its representative, will inform the Owner in writing of compliance or non-compliance of the Major Improvement Design Development &amp; Working Drawings</w:t>
      </w:r>
      <w:r w:rsidR="00F5656B">
        <w:rPr>
          <w:rFonts w:ascii="Aptos" w:eastAsia="Aptos" w:hAnsi="Aptos" w:cs="Aptos"/>
        </w:rPr>
        <w:fldChar w:fldCharType="begin"/>
      </w:r>
      <w:r w:rsidR="00F5656B">
        <w:instrText xml:space="preserve"> XE "</w:instrText>
      </w:r>
      <w:r w:rsidR="00F5656B" w:rsidRPr="00594D72">
        <w:rPr>
          <w:rFonts w:ascii="Aptos" w:eastAsia="Aptos" w:hAnsi="Aptos" w:cs="Aptos"/>
        </w:rPr>
        <w:instrText>Design Development &amp; Working Drawings</w:instrText>
      </w:r>
      <w:r w:rsidR="00F5656B">
        <w:instrText xml:space="preserve">" </w:instrText>
      </w:r>
      <w:r w:rsidR="00F5656B">
        <w:rPr>
          <w:rFonts w:ascii="Aptos" w:eastAsia="Aptos" w:hAnsi="Aptos" w:cs="Aptos"/>
        </w:rPr>
        <w:fldChar w:fldCharType="end"/>
      </w:r>
      <w:r>
        <w:rPr>
          <w:rFonts w:ascii="Aptos" w:eastAsia="Aptos" w:hAnsi="Aptos" w:cs="Aptos"/>
        </w:rPr>
        <w:t xml:space="preserve"> with the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xml:space="preserve"> and the Green Ridge CC&amp;Rs within a mandatory timeline</w:t>
      </w:r>
      <w:r w:rsidR="000F2892">
        <w:rPr>
          <w:rFonts w:ascii="Aptos" w:eastAsia="Aptos" w:hAnsi="Aptos" w:cs="Aptos"/>
        </w:rPr>
        <w:fldChar w:fldCharType="begin"/>
      </w:r>
      <w:r w:rsidR="000F2892">
        <w:instrText xml:space="preserve"> XE "</w:instrText>
      </w:r>
      <w:r w:rsidR="000F2892" w:rsidRPr="0048020C">
        <w:rPr>
          <w:rFonts w:ascii="Aptos" w:eastAsia="Aptos" w:hAnsi="Aptos" w:cs="Aptos"/>
        </w:rPr>
        <w:instrText>timeline</w:instrText>
      </w:r>
      <w:r w:rsidR="000F2892">
        <w:instrText xml:space="preserve">" </w:instrText>
      </w:r>
      <w:r w:rsidR="000F2892">
        <w:rPr>
          <w:rFonts w:ascii="Aptos" w:eastAsia="Aptos" w:hAnsi="Aptos" w:cs="Aptos"/>
        </w:rPr>
        <w:fldChar w:fldCharType="end"/>
      </w:r>
      <w:r>
        <w:rPr>
          <w:rFonts w:ascii="Aptos" w:eastAsia="Aptos" w:hAnsi="Aptos" w:cs="Aptos"/>
        </w:rPr>
        <w:t xml:space="preserve"> of thirty (30) days after receipt.</w:t>
      </w:r>
    </w:p>
    <w:p w14:paraId="0BCDE590" w14:textId="77777777" w:rsidR="00BB0989" w:rsidRDefault="00BB0989" w:rsidP="00BB0989">
      <w:pPr>
        <w:pStyle w:val="BodyText"/>
        <w:spacing w:before="8"/>
        <w:ind w:left="614"/>
        <w:rPr>
          <w:rFonts w:ascii="Aptos" w:eastAsia="Aptos" w:hAnsi="Aptos" w:cs="Aptos"/>
        </w:rPr>
      </w:pPr>
    </w:p>
    <w:p w14:paraId="74EC7497" w14:textId="466D7FDD" w:rsidR="00BB0989" w:rsidRDefault="00BB0989" w:rsidP="00BB0989">
      <w:pPr>
        <w:pStyle w:val="BodyText"/>
        <w:spacing w:before="1" w:line="247" w:lineRule="auto"/>
        <w:ind w:left="1440" w:right="113"/>
        <w:jc w:val="both"/>
        <w:rPr>
          <w:rFonts w:ascii="Aptos" w:eastAsia="Aptos" w:hAnsi="Aptos" w:cs="Aptos"/>
        </w:rPr>
      </w:pPr>
      <w:r>
        <w:rPr>
          <w:rFonts w:ascii="Aptos" w:eastAsia="Aptos" w:hAnsi="Aptos" w:cs="Aptos"/>
        </w:rPr>
        <w:t>If the ARC does not approve the Design Development &amp; Working Drawings</w:t>
      </w:r>
      <w:r w:rsidR="00F5656B">
        <w:rPr>
          <w:rFonts w:ascii="Aptos" w:eastAsia="Aptos" w:hAnsi="Aptos" w:cs="Aptos"/>
        </w:rPr>
        <w:fldChar w:fldCharType="begin"/>
      </w:r>
      <w:r w:rsidR="00F5656B">
        <w:instrText xml:space="preserve"> XE "</w:instrText>
      </w:r>
      <w:r w:rsidR="00F5656B" w:rsidRPr="00594D72">
        <w:rPr>
          <w:rFonts w:ascii="Aptos" w:eastAsia="Aptos" w:hAnsi="Aptos" w:cs="Aptos"/>
        </w:rPr>
        <w:instrText>Design Development &amp; Working Drawings</w:instrText>
      </w:r>
      <w:r w:rsidR="00F5656B">
        <w:instrText xml:space="preserve">" </w:instrText>
      </w:r>
      <w:r w:rsidR="00F5656B">
        <w:rPr>
          <w:rFonts w:ascii="Aptos" w:eastAsia="Aptos" w:hAnsi="Aptos" w:cs="Aptos"/>
        </w:rPr>
        <w:fldChar w:fldCharType="end"/>
      </w:r>
      <w:r>
        <w:rPr>
          <w:rFonts w:ascii="Aptos" w:eastAsia="Aptos" w:hAnsi="Aptos" w:cs="Aptos"/>
        </w:rPr>
        <w:t>, it will return them with a written request for corrections and resubmission. The Owner's architect and/or landscape architect must provide all additional drawings and details the ARC requires to understand the design fully. Any resubmission under this circumstance will restart the timeline</w:t>
      </w:r>
      <w:r w:rsidR="000F2892">
        <w:rPr>
          <w:rFonts w:ascii="Aptos" w:eastAsia="Aptos" w:hAnsi="Aptos" w:cs="Aptos"/>
        </w:rPr>
        <w:fldChar w:fldCharType="begin"/>
      </w:r>
      <w:r w:rsidR="000F2892">
        <w:instrText xml:space="preserve"> XE "</w:instrText>
      </w:r>
      <w:r w:rsidR="000F2892" w:rsidRPr="0048020C">
        <w:rPr>
          <w:rFonts w:ascii="Aptos" w:eastAsia="Aptos" w:hAnsi="Aptos" w:cs="Aptos"/>
        </w:rPr>
        <w:instrText>timeline</w:instrText>
      </w:r>
      <w:r w:rsidR="000F2892">
        <w:instrText xml:space="preserve">" </w:instrText>
      </w:r>
      <w:r w:rsidR="000F2892">
        <w:rPr>
          <w:rFonts w:ascii="Aptos" w:eastAsia="Aptos" w:hAnsi="Aptos" w:cs="Aptos"/>
        </w:rPr>
        <w:fldChar w:fldCharType="end"/>
      </w:r>
      <w:r>
        <w:rPr>
          <w:rFonts w:ascii="Aptos" w:eastAsia="Aptos" w:hAnsi="Aptos" w:cs="Aptos"/>
        </w:rPr>
        <w:t xml:space="preserve"> clock for consideration.</w:t>
      </w:r>
    </w:p>
    <w:p w14:paraId="2E41B64C" w14:textId="49460458" w:rsidR="00BB0989" w:rsidRDefault="00BB0989" w:rsidP="00BB0989">
      <w:pPr>
        <w:pStyle w:val="BodyText"/>
        <w:spacing w:before="234"/>
        <w:ind w:left="1440" w:right="113"/>
        <w:jc w:val="both"/>
        <w:rPr>
          <w:rFonts w:ascii="Aptos" w:eastAsia="Aptos" w:hAnsi="Aptos" w:cs="Aptos"/>
        </w:rPr>
      </w:pPr>
      <w:r>
        <w:rPr>
          <w:rFonts w:ascii="Aptos" w:eastAsia="Aptos" w:hAnsi="Aptos" w:cs="Aptos"/>
        </w:rPr>
        <w:t>If the Design Development &amp; Working Drawings</w:t>
      </w:r>
      <w:r w:rsidR="00F5656B">
        <w:rPr>
          <w:rFonts w:ascii="Aptos" w:eastAsia="Aptos" w:hAnsi="Aptos" w:cs="Aptos"/>
        </w:rPr>
        <w:fldChar w:fldCharType="begin"/>
      </w:r>
      <w:r w:rsidR="00F5656B">
        <w:instrText xml:space="preserve"> XE "</w:instrText>
      </w:r>
      <w:r w:rsidR="00F5656B" w:rsidRPr="00594D72">
        <w:rPr>
          <w:rFonts w:ascii="Aptos" w:eastAsia="Aptos" w:hAnsi="Aptos" w:cs="Aptos"/>
        </w:rPr>
        <w:instrText>Design Development &amp; Working Drawings</w:instrText>
      </w:r>
      <w:r w:rsidR="00F5656B">
        <w:instrText xml:space="preserve">" </w:instrText>
      </w:r>
      <w:r w:rsidR="00F5656B">
        <w:rPr>
          <w:rFonts w:ascii="Aptos" w:eastAsia="Aptos" w:hAnsi="Aptos" w:cs="Aptos"/>
        </w:rPr>
        <w:fldChar w:fldCharType="end"/>
      </w:r>
      <w:r>
        <w:rPr>
          <w:rFonts w:ascii="Aptos" w:eastAsia="Aptos" w:hAnsi="Aptos" w:cs="Aptos"/>
        </w:rPr>
        <w:t xml:space="preserve"> are in compliance, copies of the approved drawings must be submitted and approved by the architect for the Green Ridge Homeowners Association with whatever information and fees are required for review and approval. Once the ARC receives the opinion of the architect, they will inform the Owner.</w:t>
      </w:r>
    </w:p>
    <w:p w14:paraId="7EFA4C36" w14:textId="77777777" w:rsidR="00BB0989" w:rsidRDefault="00BB0989" w:rsidP="00BB0989">
      <w:pPr>
        <w:pStyle w:val="BodyText"/>
        <w:ind w:left="1440" w:right="122"/>
        <w:jc w:val="both"/>
        <w:rPr>
          <w:rFonts w:ascii="Aptos" w:eastAsia="Aptos" w:hAnsi="Aptos" w:cs="Aptos"/>
        </w:rPr>
      </w:pPr>
    </w:p>
    <w:p w14:paraId="142D7770" w14:textId="75E8EE3B" w:rsidR="00BB0989" w:rsidRDefault="00BB0989" w:rsidP="00BB0989">
      <w:pPr>
        <w:pStyle w:val="BodyText"/>
        <w:ind w:left="1440" w:right="122"/>
        <w:jc w:val="both"/>
        <w:rPr>
          <w:rFonts w:ascii="Aptos" w:eastAsia="Aptos" w:hAnsi="Aptos" w:cs="Aptos"/>
        </w:rPr>
      </w:pPr>
      <w:r>
        <w:rPr>
          <w:rFonts w:ascii="Aptos" w:eastAsia="Aptos" w:hAnsi="Aptos" w:cs="Aptos"/>
        </w:rPr>
        <w:t>Should the architect deem that the plans or some aspects of the plans are not in compliance with the CC&amp;Rs or the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the Owner will be informed, whereupon the Owner should undertake whatever changes are necessary to bring the plans into compliance prior to resubmission. Any resubmission under this circumstance will restart the timeline</w:t>
      </w:r>
      <w:r w:rsidR="000F2892">
        <w:rPr>
          <w:rFonts w:ascii="Aptos" w:eastAsia="Aptos" w:hAnsi="Aptos" w:cs="Aptos"/>
        </w:rPr>
        <w:fldChar w:fldCharType="begin"/>
      </w:r>
      <w:r w:rsidR="000F2892">
        <w:instrText xml:space="preserve"> XE "</w:instrText>
      </w:r>
      <w:r w:rsidR="000F2892" w:rsidRPr="0048020C">
        <w:rPr>
          <w:rFonts w:ascii="Aptos" w:eastAsia="Aptos" w:hAnsi="Aptos" w:cs="Aptos"/>
        </w:rPr>
        <w:instrText>timeline</w:instrText>
      </w:r>
      <w:r w:rsidR="000F2892">
        <w:instrText xml:space="preserve">" </w:instrText>
      </w:r>
      <w:r w:rsidR="000F2892">
        <w:rPr>
          <w:rFonts w:ascii="Aptos" w:eastAsia="Aptos" w:hAnsi="Aptos" w:cs="Aptos"/>
        </w:rPr>
        <w:fldChar w:fldCharType="end"/>
      </w:r>
      <w:r>
        <w:rPr>
          <w:rFonts w:ascii="Aptos" w:eastAsia="Aptos" w:hAnsi="Aptos" w:cs="Aptos"/>
        </w:rPr>
        <w:t xml:space="preserve"> clock for approval.</w:t>
      </w:r>
    </w:p>
    <w:p w14:paraId="448AE97B" w14:textId="77777777" w:rsidR="00BB0989" w:rsidRDefault="00BB0989">
      <w:pPr>
        <w:rPr>
          <w:rFonts w:ascii="Aptos" w:eastAsia="Aptos" w:hAnsi="Aptos" w:cs="Aptos"/>
          <w:color w:val="000000"/>
          <w:kern w:val="0"/>
          <w:sz w:val="21"/>
          <w:szCs w:val="21"/>
          <w:u w:color="000000"/>
          <w:bdr w:val="nil"/>
          <w14:ligatures w14:val="none"/>
        </w:rPr>
      </w:pPr>
      <w:r>
        <w:rPr>
          <w:rFonts w:ascii="Aptos" w:eastAsia="Aptos" w:hAnsi="Aptos" w:cs="Aptos"/>
        </w:rPr>
        <w:br w:type="page"/>
      </w:r>
    </w:p>
    <w:p w14:paraId="2F4BB97D" w14:textId="1F58A3C6" w:rsidR="00BB0989" w:rsidRDefault="00BB0989" w:rsidP="00BB0989">
      <w:pPr>
        <w:pStyle w:val="BodyText"/>
        <w:spacing w:before="238"/>
        <w:ind w:left="1440" w:right="117"/>
        <w:jc w:val="both"/>
        <w:rPr>
          <w:rFonts w:ascii="Aptos" w:eastAsia="Aptos" w:hAnsi="Aptos" w:cs="Aptos"/>
        </w:rPr>
      </w:pPr>
      <w:r>
        <w:rPr>
          <w:rFonts w:ascii="Aptos" w:eastAsia="Aptos" w:hAnsi="Aptos" w:cs="Aptos"/>
        </w:rPr>
        <w:lastRenderedPageBreak/>
        <w:t>If the architect deems the plans are in compliance with Green Ridge CC&amp;Rs and the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 the Owner will be informed and will then proceed to submit the plans to Pima County</w:t>
      </w:r>
      <w:r w:rsidR="00F5656B">
        <w:rPr>
          <w:rFonts w:ascii="Aptos" w:eastAsia="Aptos" w:hAnsi="Aptos" w:cs="Aptos"/>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rFonts w:ascii="Aptos" w:eastAsia="Aptos" w:hAnsi="Aptos" w:cs="Aptos"/>
        </w:rPr>
        <w:fldChar w:fldCharType="end"/>
      </w:r>
      <w:r>
        <w:rPr>
          <w:rFonts w:ascii="Aptos" w:eastAsia="Aptos" w:hAnsi="Aptos" w:cs="Aptos"/>
        </w:rPr>
        <w:t xml:space="preserve"> for appropriate approvals and will submit a Proposed Timeline and Temporary Construction Facilities</w:t>
      </w:r>
      <w:r w:rsidR="00926651">
        <w:rPr>
          <w:rFonts w:ascii="Aptos" w:eastAsia="Aptos" w:hAnsi="Aptos" w:cs="Aptos"/>
        </w:rPr>
        <w:fldChar w:fldCharType="begin"/>
      </w:r>
      <w:r w:rsidR="00926651">
        <w:instrText xml:space="preserve"> XE "</w:instrText>
      </w:r>
      <w:r w:rsidR="00926651" w:rsidRPr="005F7892">
        <w:rPr>
          <w:rFonts w:eastAsia="Aptos"/>
        </w:rPr>
        <w:instrText>Temporary Construction Facilities</w:instrText>
      </w:r>
      <w:r w:rsidR="00926651">
        <w:instrText xml:space="preserve">" </w:instrText>
      </w:r>
      <w:r w:rsidR="00926651">
        <w:rPr>
          <w:rFonts w:ascii="Aptos" w:eastAsia="Aptos" w:hAnsi="Aptos" w:cs="Aptos"/>
        </w:rPr>
        <w:fldChar w:fldCharType="end"/>
      </w:r>
      <w:r>
        <w:rPr>
          <w:rFonts w:ascii="Aptos" w:eastAsia="Aptos" w:hAnsi="Aptos" w:cs="Aptos"/>
        </w:rPr>
        <w:t xml:space="preserve"> Plan to the ARC. Once Pima County approval for the project is obtained, the Owner will inform the ARC of such. The Owner must initiate the Major Improvements project within 60 days after County approval.</w:t>
      </w:r>
    </w:p>
    <w:p w14:paraId="3F6CFE36" w14:textId="58E0A339" w:rsidR="00DA7D76" w:rsidRDefault="00BB0989" w:rsidP="00BB0989">
      <w:pPr>
        <w:pStyle w:val="Heading1"/>
      </w:pPr>
      <w:bookmarkStart w:id="103" w:name="_Toc214661275"/>
      <w:r>
        <w:t>Consultant Requirements</w:t>
      </w:r>
      <w:bookmarkEnd w:id="103"/>
    </w:p>
    <w:p w14:paraId="6F38BE21" w14:textId="33945231" w:rsidR="00BB0989" w:rsidRPr="00225A66" w:rsidRDefault="00BB0989" w:rsidP="00BB0989">
      <w:pPr>
        <w:widowControl w:val="0"/>
        <w:spacing w:line="247" w:lineRule="auto"/>
        <w:ind w:left="720" w:right="117"/>
        <w:jc w:val="both"/>
        <w:rPr>
          <w:rFonts w:ascii="Aptos" w:hAnsi="Aptos"/>
          <w:sz w:val="21"/>
          <w:szCs w:val="21"/>
        </w:rPr>
      </w:pPr>
      <w:r w:rsidRPr="00225A66">
        <w:rPr>
          <w:rFonts w:ascii="Aptos" w:hAnsi="Aptos"/>
          <w:sz w:val="21"/>
          <w:szCs w:val="21"/>
        </w:rPr>
        <w:t>The general professional consultant</w:t>
      </w:r>
      <w:r w:rsidR="00DC1ED9">
        <w:rPr>
          <w:rFonts w:ascii="Aptos" w:hAnsi="Aptos"/>
          <w:sz w:val="21"/>
          <w:szCs w:val="21"/>
        </w:rPr>
        <w:fldChar w:fldCharType="begin"/>
      </w:r>
      <w:r w:rsidR="00DC1ED9">
        <w:instrText xml:space="preserve"> XE "</w:instrText>
      </w:r>
      <w:r w:rsidR="00DC1ED9" w:rsidRPr="00D4147F">
        <w:rPr>
          <w:sz w:val="21"/>
          <w:szCs w:val="21"/>
        </w:rPr>
        <w:instrText>consultant</w:instrText>
      </w:r>
      <w:r w:rsidR="00DC1ED9">
        <w:instrText xml:space="preserve">" </w:instrText>
      </w:r>
      <w:r w:rsidR="00DC1ED9">
        <w:rPr>
          <w:rFonts w:ascii="Aptos" w:hAnsi="Aptos"/>
          <w:sz w:val="21"/>
          <w:szCs w:val="21"/>
        </w:rPr>
        <w:fldChar w:fldCharType="end"/>
      </w:r>
      <w:r w:rsidRPr="00225A66">
        <w:rPr>
          <w:rFonts w:ascii="Aptos" w:hAnsi="Aptos"/>
          <w:sz w:val="21"/>
          <w:szCs w:val="21"/>
        </w:rPr>
        <w:t xml:space="preserve"> requirements and responsibilities for construction of any improvements are as follows: </w:t>
      </w:r>
    </w:p>
    <w:p w14:paraId="1407C52C" w14:textId="268FA4A5" w:rsidR="00BB0989" w:rsidRDefault="00BB0989" w:rsidP="000B65B9">
      <w:pPr>
        <w:pStyle w:val="ListParagraph"/>
        <w:widowControl w:val="0"/>
        <w:numPr>
          <w:ilvl w:val="0"/>
          <w:numId w:val="54"/>
        </w:numPr>
        <w:pBdr>
          <w:top w:val="nil"/>
          <w:left w:val="nil"/>
          <w:bottom w:val="nil"/>
          <w:right w:val="nil"/>
          <w:between w:val="nil"/>
          <w:bar w:val="nil"/>
        </w:pBdr>
        <w:spacing w:after="0" w:line="247" w:lineRule="auto"/>
        <w:ind w:right="117"/>
        <w:contextualSpacing w:val="0"/>
        <w:jc w:val="both"/>
        <w:rPr>
          <w:sz w:val="21"/>
          <w:szCs w:val="21"/>
        </w:rPr>
      </w:pPr>
      <w:r>
        <w:rPr>
          <w:sz w:val="21"/>
          <w:szCs w:val="21"/>
        </w:rPr>
        <w:t>The</w:t>
      </w:r>
      <w:r>
        <w:rPr>
          <w:spacing w:val="-4"/>
          <w:sz w:val="21"/>
          <w:szCs w:val="21"/>
        </w:rPr>
        <w:t xml:space="preserve"> </w:t>
      </w:r>
      <w:r>
        <w:rPr>
          <w:sz w:val="21"/>
          <w:szCs w:val="21"/>
        </w:rPr>
        <w:t>Owner must use professional</w:t>
      </w:r>
      <w:r>
        <w:rPr>
          <w:spacing w:val="-2"/>
          <w:sz w:val="21"/>
          <w:szCs w:val="21"/>
        </w:rPr>
        <w:t xml:space="preserve"> </w:t>
      </w:r>
      <w:r>
        <w:rPr>
          <w:sz w:val="21"/>
          <w:szCs w:val="21"/>
        </w:rPr>
        <w:t>consultants duly</w:t>
      </w:r>
      <w:r>
        <w:rPr>
          <w:spacing w:val="-1"/>
          <w:sz w:val="21"/>
          <w:szCs w:val="21"/>
        </w:rPr>
        <w:t xml:space="preserve"> </w:t>
      </w:r>
      <w:r>
        <w:rPr>
          <w:sz w:val="21"/>
          <w:szCs w:val="21"/>
        </w:rPr>
        <w:t>licensed</w:t>
      </w:r>
      <w:r>
        <w:rPr>
          <w:spacing w:val="-6"/>
          <w:sz w:val="21"/>
          <w:szCs w:val="21"/>
        </w:rPr>
        <w:t xml:space="preserve"> </w:t>
      </w:r>
      <w:r>
        <w:rPr>
          <w:sz w:val="21"/>
          <w:szCs w:val="21"/>
        </w:rPr>
        <w:t>by</w:t>
      </w:r>
      <w:r>
        <w:rPr>
          <w:spacing w:val="-6"/>
          <w:sz w:val="21"/>
          <w:szCs w:val="21"/>
        </w:rPr>
        <w:t xml:space="preserve"> </w:t>
      </w:r>
      <w:r>
        <w:rPr>
          <w:sz w:val="21"/>
          <w:szCs w:val="21"/>
        </w:rPr>
        <w:t>the</w:t>
      </w:r>
      <w:r>
        <w:rPr>
          <w:spacing w:val="-4"/>
          <w:sz w:val="21"/>
          <w:szCs w:val="21"/>
        </w:rPr>
        <w:t xml:space="preserve"> </w:t>
      </w:r>
      <w:r>
        <w:rPr>
          <w:sz w:val="21"/>
          <w:szCs w:val="21"/>
        </w:rPr>
        <w:t>licensing</w:t>
      </w:r>
      <w:r>
        <w:rPr>
          <w:spacing w:val="-6"/>
          <w:sz w:val="21"/>
          <w:szCs w:val="21"/>
        </w:rPr>
        <w:t xml:space="preserve"> </w:t>
      </w:r>
      <w:r>
        <w:rPr>
          <w:sz w:val="21"/>
          <w:szCs w:val="21"/>
        </w:rPr>
        <w:t>authority</w:t>
      </w:r>
      <w:r>
        <w:rPr>
          <w:spacing w:val="-1"/>
          <w:sz w:val="21"/>
          <w:szCs w:val="21"/>
        </w:rPr>
        <w:t xml:space="preserve"> </w:t>
      </w:r>
      <w:r>
        <w:rPr>
          <w:sz w:val="21"/>
          <w:szCs w:val="21"/>
        </w:rPr>
        <w:t>of the State of Arizona</w:t>
      </w:r>
      <w:r w:rsidR="00190A82">
        <w:rPr>
          <w:sz w:val="21"/>
          <w:szCs w:val="21"/>
        </w:rPr>
        <w:fldChar w:fldCharType="begin"/>
      </w:r>
      <w:r w:rsidR="00190A82">
        <w:instrText xml:space="preserve"> XE "</w:instrText>
      </w:r>
      <w:r w:rsidR="00190A82" w:rsidRPr="00E87F82">
        <w:rPr>
          <w:sz w:val="21"/>
          <w:szCs w:val="21"/>
        </w:rPr>
        <w:instrText>State of Arizona</w:instrText>
      </w:r>
      <w:r w:rsidR="00190A82">
        <w:instrText xml:space="preserve">" </w:instrText>
      </w:r>
      <w:r w:rsidR="00190A82">
        <w:rPr>
          <w:sz w:val="21"/>
          <w:szCs w:val="21"/>
        </w:rPr>
        <w:fldChar w:fldCharType="end"/>
      </w:r>
      <w:r>
        <w:rPr>
          <w:sz w:val="21"/>
          <w:szCs w:val="21"/>
        </w:rPr>
        <w:t xml:space="preserve"> (Architect, Landscape Architect, Civil Engineer and Land Surveyor) as applicable. All building design</w:t>
      </w:r>
      <w:r w:rsidR="005C70D5">
        <w:rPr>
          <w:sz w:val="21"/>
          <w:szCs w:val="21"/>
        </w:rPr>
        <w:t>s</w:t>
      </w:r>
      <w:r>
        <w:rPr>
          <w:sz w:val="21"/>
          <w:szCs w:val="21"/>
        </w:rPr>
        <w:t xml:space="preserve"> must be prepared</w:t>
      </w:r>
      <w:r>
        <w:rPr>
          <w:spacing w:val="-1"/>
          <w:sz w:val="21"/>
          <w:szCs w:val="21"/>
        </w:rPr>
        <w:t xml:space="preserve"> </w:t>
      </w:r>
      <w:r>
        <w:rPr>
          <w:sz w:val="21"/>
          <w:szCs w:val="21"/>
        </w:rPr>
        <w:t>by</w:t>
      </w:r>
      <w:r>
        <w:rPr>
          <w:spacing w:val="-1"/>
          <w:sz w:val="21"/>
          <w:szCs w:val="21"/>
        </w:rPr>
        <w:t xml:space="preserve"> </w:t>
      </w:r>
      <w:r>
        <w:rPr>
          <w:sz w:val="21"/>
          <w:szCs w:val="21"/>
        </w:rPr>
        <w:t>a registered</w:t>
      </w:r>
      <w:r>
        <w:rPr>
          <w:spacing w:val="-1"/>
          <w:sz w:val="21"/>
          <w:szCs w:val="21"/>
        </w:rPr>
        <w:t xml:space="preserve"> </w:t>
      </w:r>
      <w:r>
        <w:rPr>
          <w:sz w:val="21"/>
          <w:szCs w:val="21"/>
        </w:rPr>
        <w:t>architect. Grading</w:t>
      </w:r>
      <w:r w:rsidR="008109BD">
        <w:rPr>
          <w:sz w:val="21"/>
          <w:szCs w:val="21"/>
        </w:rPr>
        <w:fldChar w:fldCharType="begin"/>
      </w:r>
      <w:r w:rsidR="008109BD">
        <w:instrText xml:space="preserve"> XE "</w:instrText>
      </w:r>
      <w:r w:rsidR="008109BD" w:rsidRPr="002F6059">
        <w:instrText>Grading</w:instrText>
      </w:r>
      <w:r w:rsidR="008109BD">
        <w:instrText xml:space="preserve">" </w:instrText>
      </w:r>
      <w:r w:rsidR="008109BD">
        <w:rPr>
          <w:sz w:val="21"/>
          <w:szCs w:val="21"/>
        </w:rPr>
        <w:fldChar w:fldCharType="end"/>
      </w:r>
      <w:r>
        <w:rPr>
          <w:spacing w:val="-1"/>
          <w:sz w:val="21"/>
          <w:szCs w:val="21"/>
        </w:rPr>
        <w:t xml:space="preserve"> </w:t>
      </w:r>
      <w:r>
        <w:rPr>
          <w:sz w:val="21"/>
          <w:szCs w:val="21"/>
        </w:rPr>
        <w:t>and drainage</w:t>
      </w:r>
      <w:r w:rsidR="00CA10E3">
        <w:rPr>
          <w:sz w:val="21"/>
          <w:szCs w:val="21"/>
        </w:rPr>
        <w:fldChar w:fldCharType="begin"/>
      </w:r>
      <w:r w:rsidR="00CA10E3">
        <w:instrText xml:space="preserve"> XE "</w:instrText>
      </w:r>
      <w:r w:rsidR="00CA10E3" w:rsidRPr="00225BB8">
        <w:rPr>
          <w:sz w:val="21"/>
          <w:szCs w:val="21"/>
        </w:rPr>
        <w:instrText>drainage</w:instrText>
      </w:r>
      <w:r w:rsidR="00CA10E3">
        <w:instrText xml:space="preserve">" </w:instrText>
      </w:r>
      <w:r w:rsidR="00CA10E3">
        <w:rPr>
          <w:sz w:val="21"/>
          <w:szCs w:val="21"/>
        </w:rPr>
        <w:fldChar w:fldCharType="end"/>
      </w:r>
      <w:r>
        <w:rPr>
          <w:sz w:val="21"/>
          <w:szCs w:val="21"/>
        </w:rPr>
        <w:t xml:space="preserve"> plans must be prepared by a licensed civil engineer. Landscape plans and Vegetation Preservation &amp;</w:t>
      </w:r>
      <w:r>
        <w:rPr>
          <w:spacing w:val="40"/>
          <w:sz w:val="21"/>
          <w:szCs w:val="21"/>
        </w:rPr>
        <w:t xml:space="preserve"> </w:t>
      </w:r>
      <w:r>
        <w:rPr>
          <w:sz w:val="21"/>
          <w:szCs w:val="21"/>
        </w:rPr>
        <w:t>Salvage Plan</w:t>
      </w:r>
      <w:r w:rsidR="00F5656B">
        <w:rPr>
          <w:sz w:val="21"/>
          <w:szCs w:val="21"/>
        </w:rPr>
        <w:fldChar w:fldCharType="begin"/>
      </w:r>
      <w:r w:rsidR="00F5656B">
        <w:instrText xml:space="preserve"> XE "</w:instrText>
      </w:r>
      <w:r w:rsidR="00F5656B" w:rsidRPr="008D6A5C">
        <w:rPr>
          <w:rFonts w:ascii="Aptos" w:eastAsia="Aptos" w:hAnsi="Aptos" w:cs="Aptos"/>
        </w:rPr>
        <w:instrText>Vegetation Preservation &amp; Salvage Plan</w:instrText>
      </w:r>
      <w:r w:rsidR="00F5656B">
        <w:instrText xml:space="preserve">" </w:instrText>
      </w:r>
      <w:r w:rsidR="00F5656B">
        <w:rPr>
          <w:sz w:val="21"/>
          <w:szCs w:val="21"/>
        </w:rPr>
        <w:fldChar w:fldCharType="end"/>
      </w:r>
      <w:r>
        <w:rPr>
          <w:sz w:val="21"/>
          <w:szCs w:val="21"/>
        </w:rPr>
        <w:t xml:space="preserve"> must be prepared by a licensed landscape architect. Names, addresses, telephone numbers and license numbers</w:t>
      </w:r>
      <w:r w:rsidR="00980E4F">
        <w:rPr>
          <w:sz w:val="21"/>
          <w:szCs w:val="21"/>
        </w:rPr>
        <w:fldChar w:fldCharType="begin"/>
      </w:r>
      <w:r w:rsidR="00980E4F">
        <w:instrText xml:space="preserve"> XE "</w:instrText>
      </w:r>
      <w:r w:rsidR="00980E4F" w:rsidRPr="008C2654">
        <w:rPr>
          <w:sz w:val="21"/>
          <w:szCs w:val="21"/>
        </w:rPr>
        <w:instrText>license numbers</w:instrText>
      </w:r>
      <w:r w:rsidR="00980E4F">
        <w:instrText xml:space="preserve">" </w:instrText>
      </w:r>
      <w:r w:rsidR="00980E4F">
        <w:rPr>
          <w:sz w:val="21"/>
          <w:szCs w:val="21"/>
        </w:rPr>
        <w:fldChar w:fldCharType="end"/>
      </w:r>
      <w:r>
        <w:rPr>
          <w:sz w:val="21"/>
          <w:szCs w:val="21"/>
        </w:rPr>
        <w:t xml:space="preserve"> of all consultants shall be placed on all submittals.</w:t>
      </w:r>
    </w:p>
    <w:p w14:paraId="0923E35B" w14:textId="77777777" w:rsidR="00BB0989" w:rsidRDefault="00BB0989" w:rsidP="000B65B9">
      <w:pPr>
        <w:pStyle w:val="ListParagraph"/>
        <w:widowControl w:val="0"/>
        <w:numPr>
          <w:ilvl w:val="0"/>
          <w:numId w:val="54"/>
        </w:numPr>
        <w:pBdr>
          <w:top w:val="nil"/>
          <w:left w:val="nil"/>
          <w:bottom w:val="nil"/>
          <w:right w:val="nil"/>
          <w:between w:val="nil"/>
          <w:bar w:val="nil"/>
        </w:pBdr>
        <w:spacing w:after="0" w:line="247" w:lineRule="auto"/>
        <w:ind w:right="123"/>
        <w:contextualSpacing w:val="0"/>
        <w:jc w:val="both"/>
        <w:rPr>
          <w:sz w:val="21"/>
          <w:szCs w:val="21"/>
        </w:rPr>
      </w:pPr>
      <w:r>
        <w:rPr>
          <w:sz w:val="21"/>
          <w:szCs w:val="21"/>
        </w:rPr>
        <w:t xml:space="preserve">The Owner is solely responsible for ensuring that the Owner's licensed professionals process through the ARC any exterior architectural and landscape revisions to improvements under </w:t>
      </w:r>
      <w:r>
        <w:rPr>
          <w:spacing w:val="-2"/>
          <w:sz w:val="21"/>
          <w:szCs w:val="21"/>
        </w:rPr>
        <w:t>construction.</w:t>
      </w:r>
    </w:p>
    <w:p w14:paraId="40D5E0A4" w14:textId="71259451" w:rsidR="00BB0989" w:rsidRDefault="00BB0989" w:rsidP="000B65B9">
      <w:pPr>
        <w:pStyle w:val="ListParagraph"/>
        <w:widowControl w:val="0"/>
        <w:numPr>
          <w:ilvl w:val="0"/>
          <w:numId w:val="54"/>
        </w:numPr>
        <w:pBdr>
          <w:top w:val="nil"/>
          <w:left w:val="nil"/>
          <w:bottom w:val="nil"/>
          <w:right w:val="nil"/>
          <w:between w:val="nil"/>
          <w:bar w:val="nil"/>
        </w:pBdr>
        <w:spacing w:after="0" w:line="247" w:lineRule="auto"/>
        <w:ind w:right="124"/>
        <w:contextualSpacing w:val="0"/>
        <w:jc w:val="both"/>
        <w:rPr>
          <w:sz w:val="21"/>
          <w:szCs w:val="21"/>
        </w:rPr>
      </w:pPr>
      <w:r>
        <w:rPr>
          <w:sz w:val="21"/>
          <w:szCs w:val="21"/>
        </w:rPr>
        <w:t>The Owner is solely responsible for ensuring that the Owner's licensed professionals and contractors</w:t>
      </w:r>
      <w:r w:rsidR="00E71FA0">
        <w:rPr>
          <w:sz w:val="21"/>
          <w:szCs w:val="21"/>
        </w:rPr>
        <w:fldChar w:fldCharType="begin"/>
      </w:r>
      <w:r w:rsidR="00E71FA0">
        <w:instrText xml:space="preserve"> XE "</w:instrText>
      </w:r>
      <w:r w:rsidR="00E71FA0" w:rsidRPr="00DD26FE">
        <w:rPr>
          <w:sz w:val="21"/>
          <w:szCs w:val="21"/>
        </w:rPr>
        <w:instrText>contractors</w:instrText>
      </w:r>
      <w:r w:rsidR="00E71FA0">
        <w:instrText xml:space="preserve">" </w:instrText>
      </w:r>
      <w:r w:rsidR="00E71FA0">
        <w:rPr>
          <w:sz w:val="21"/>
          <w:szCs w:val="21"/>
        </w:rPr>
        <w:fldChar w:fldCharType="end"/>
      </w:r>
      <w:r>
        <w:rPr>
          <w:sz w:val="21"/>
          <w:szCs w:val="21"/>
        </w:rPr>
        <w:t xml:space="preserve"> construct the improvements in conformance with approved plans, revisions and </w:t>
      </w:r>
      <w:r>
        <w:rPr>
          <w:spacing w:val="-2"/>
          <w:sz w:val="21"/>
          <w:szCs w:val="21"/>
        </w:rPr>
        <w:t>timetable.</w:t>
      </w:r>
    </w:p>
    <w:p w14:paraId="6817D176" w14:textId="272ACADF" w:rsidR="00BB0989" w:rsidRDefault="00BB0989" w:rsidP="000B65B9">
      <w:pPr>
        <w:pStyle w:val="ListParagraph"/>
        <w:widowControl w:val="0"/>
        <w:numPr>
          <w:ilvl w:val="0"/>
          <w:numId w:val="55"/>
        </w:numPr>
        <w:pBdr>
          <w:top w:val="nil"/>
          <w:left w:val="nil"/>
          <w:bottom w:val="nil"/>
          <w:right w:val="nil"/>
          <w:between w:val="nil"/>
          <w:bar w:val="nil"/>
        </w:pBdr>
        <w:spacing w:after="0" w:line="240" w:lineRule="auto"/>
        <w:ind w:left="1170" w:hanging="450"/>
        <w:contextualSpacing w:val="0"/>
        <w:rPr>
          <w:sz w:val="21"/>
          <w:szCs w:val="21"/>
        </w:rPr>
      </w:pPr>
      <w:r>
        <w:rPr>
          <w:sz w:val="21"/>
          <w:szCs w:val="21"/>
        </w:rPr>
        <w:t>The</w:t>
      </w:r>
      <w:r>
        <w:rPr>
          <w:spacing w:val="-9"/>
          <w:sz w:val="21"/>
          <w:szCs w:val="21"/>
        </w:rPr>
        <w:t xml:space="preserve"> </w:t>
      </w:r>
      <w:r>
        <w:rPr>
          <w:sz w:val="21"/>
          <w:szCs w:val="21"/>
        </w:rPr>
        <w:t>Owner</w:t>
      </w:r>
      <w:r>
        <w:rPr>
          <w:spacing w:val="-2"/>
          <w:sz w:val="21"/>
          <w:szCs w:val="21"/>
        </w:rPr>
        <w:t xml:space="preserve"> </w:t>
      </w:r>
      <w:r>
        <w:rPr>
          <w:sz w:val="21"/>
          <w:szCs w:val="21"/>
        </w:rPr>
        <w:t>shall</w:t>
      </w:r>
      <w:r>
        <w:rPr>
          <w:spacing w:val="-4"/>
          <w:sz w:val="21"/>
          <w:szCs w:val="21"/>
        </w:rPr>
        <w:t xml:space="preserve"> </w:t>
      </w:r>
      <w:r>
        <w:rPr>
          <w:sz w:val="21"/>
          <w:szCs w:val="21"/>
        </w:rPr>
        <w:t>provide</w:t>
      </w:r>
      <w:r>
        <w:rPr>
          <w:spacing w:val="-3"/>
          <w:sz w:val="21"/>
          <w:szCs w:val="21"/>
        </w:rPr>
        <w:t xml:space="preserve"> </w:t>
      </w:r>
      <w:r>
        <w:rPr>
          <w:sz w:val="21"/>
          <w:szCs w:val="21"/>
        </w:rPr>
        <w:t>copies of</w:t>
      </w:r>
      <w:r>
        <w:rPr>
          <w:spacing w:val="-6"/>
          <w:sz w:val="21"/>
          <w:szCs w:val="21"/>
        </w:rPr>
        <w:t xml:space="preserve"> </w:t>
      </w:r>
      <w:r>
        <w:rPr>
          <w:sz w:val="21"/>
          <w:szCs w:val="21"/>
        </w:rPr>
        <w:t>the</w:t>
      </w:r>
      <w:r>
        <w:rPr>
          <w:spacing w:val="-6"/>
          <w:sz w:val="21"/>
          <w:szCs w:val="21"/>
        </w:rPr>
        <w:t xml:space="preserve"> </w:t>
      </w:r>
      <w:r>
        <w:rPr>
          <w:sz w:val="21"/>
          <w:szCs w:val="21"/>
        </w:rPr>
        <w:t>Design</w:t>
      </w:r>
      <w:r>
        <w:rPr>
          <w:spacing w:val="-8"/>
          <w:sz w:val="21"/>
          <w:szCs w:val="21"/>
        </w:rPr>
        <w:t xml:space="preserve"> </w:t>
      </w:r>
      <w:r>
        <w:rPr>
          <w:sz w:val="21"/>
          <w:szCs w:val="21"/>
        </w:rPr>
        <w:t>Guidelines</w:t>
      </w:r>
      <w:r w:rsidR="00571F55">
        <w:rPr>
          <w:sz w:val="21"/>
          <w:szCs w:val="21"/>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sz w:val="21"/>
          <w:szCs w:val="21"/>
        </w:rPr>
        <w:fldChar w:fldCharType="end"/>
      </w:r>
      <w:r>
        <w:rPr>
          <w:spacing w:val="1"/>
          <w:sz w:val="21"/>
          <w:szCs w:val="21"/>
        </w:rPr>
        <w:t xml:space="preserve"> </w:t>
      </w:r>
      <w:r>
        <w:rPr>
          <w:sz w:val="21"/>
          <w:szCs w:val="21"/>
        </w:rPr>
        <w:t>to</w:t>
      </w:r>
      <w:r>
        <w:rPr>
          <w:spacing w:val="-8"/>
          <w:sz w:val="21"/>
          <w:szCs w:val="21"/>
        </w:rPr>
        <w:t xml:space="preserve"> </w:t>
      </w:r>
      <w:r>
        <w:rPr>
          <w:sz w:val="21"/>
          <w:szCs w:val="21"/>
        </w:rPr>
        <w:t>the</w:t>
      </w:r>
      <w:r>
        <w:rPr>
          <w:spacing w:val="-2"/>
          <w:sz w:val="21"/>
          <w:szCs w:val="21"/>
        </w:rPr>
        <w:t xml:space="preserve"> </w:t>
      </w:r>
      <w:r>
        <w:rPr>
          <w:sz w:val="21"/>
          <w:szCs w:val="21"/>
        </w:rPr>
        <w:t>design</w:t>
      </w:r>
      <w:r>
        <w:rPr>
          <w:spacing w:val="-8"/>
          <w:sz w:val="21"/>
          <w:szCs w:val="21"/>
        </w:rPr>
        <w:t xml:space="preserve"> </w:t>
      </w:r>
      <w:r>
        <w:rPr>
          <w:sz w:val="21"/>
          <w:szCs w:val="21"/>
        </w:rPr>
        <w:t>team</w:t>
      </w:r>
      <w:r>
        <w:rPr>
          <w:spacing w:val="-8"/>
          <w:sz w:val="21"/>
          <w:szCs w:val="21"/>
        </w:rPr>
        <w:t xml:space="preserve"> </w:t>
      </w:r>
      <w:r>
        <w:rPr>
          <w:spacing w:val="-2"/>
          <w:sz w:val="21"/>
          <w:szCs w:val="21"/>
        </w:rPr>
        <w:t>members.</w:t>
      </w:r>
    </w:p>
    <w:p w14:paraId="5C0EA030" w14:textId="0F48A671" w:rsidR="00BB0989" w:rsidRDefault="00BB0989" w:rsidP="00BB0989">
      <w:pPr>
        <w:pStyle w:val="Heading1"/>
      </w:pPr>
      <w:bookmarkStart w:id="104" w:name="_Toc214661276"/>
      <w:r>
        <w:t>Summary of ARC Approval Steps</w:t>
      </w:r>
      <w:bookmarkEnd w:id="104"/>
    </w:p>
    <w:p w14:paraId="7BD7FE76" w14:textId="77777777" w:rsidR="00BB0989" w:rsidRPr="00BF0391" w:rsidRDefault="00BB0989" w:rsidP="00BB0989">
      <w:pPr>
        <w:pStyle w:val="BodyA"/>
        <w:ind w:left="720"/>
        <w:rPr>
          <w:sz w:val="21"/>
          <w:szCs w:val="21"/>
        </w:rPr>
      </w:pPr>
      <w:r w:rsidRPr="00BF0391">
        <w:rPr>
          <w:sz w:val="21"/>
          <w:szCs w:val="21"/>
        </w:rPr>
        <w:t>The flow chart</w:t>
      </w:r>
      <w:r>
        <w:rPr>
          <w:sz w:val="21"/>
          <w:szCs w:val="21"/>
        </w:rPr>
        <w:t>s</w:t>
      </w:r>
      <w:r w:rsidRPr="00BF0391">
        <w:rPr>
          <w:sz w:val="21"/>
          <w:szCs w:val="21"/>
        </w:rPr>
        <w:t xml:space="preserve"> shown on the </w:t>
      </w:r>
      <w:r>
        <w:rPr>
          <w:sz w:val="21"/>
          <w:szCs w:val="21"/>
        </w:rPr>
        <w:t>following</w:t>
      </w:r>
      <w:r w:rsidRPr="00BF0391">
        <w:rPr>
          <w:sz w:val="21"/>
          <w:szCs w:val="21"/>
        </w:rPr>
        <w:t xml:space="preserve"> page</w:t>
      </w:r>
      <w:r>
        <w:rPr>
          <w:sz w:val="21"/>
          <w:szCs w:val="21"/>
        </w:rPr>
        <w:t>s</w:t>
      </w:r>
      <w:r w:rsidRPr="00BF0391">
        <w:rPr>
          <w:sz w:val="21"/>
          <w:szCs w:val="21"/>
        </w:rPr>
        <w:t xml:space="preserve"> provide a detailed overview of the approval process for improvements. It is summarized here:</w:t>
      </w:r>
    </w:p>
    <w:p w14:paraId="2849EBDB" w14:textId="203F1995" w:rsidR="00BB0989" w:rsidRDefault="00BB0989" w:rsidP="000B65B9">
      <w:pPr>
        <w:pStyle w:val="BodyA"/>
        <w:numPr>
          <w:ilvl w:val="0"/>
          <w:numId w:val="56"/>
        </w:numPr>
        <w:spacing w:after="0"/>
        <w:ind w:left="1080"/>
        <w:rPr>
          <w:sz w:val="21"/>
          <w:szCs w:val="21"/>
        </w:rPr>
      </w:pPr>
      <w:r w:rsidRPr="00D3481B">
        <w:rPr>
          <w:sz w:val="21"/>
          <w:szCs w:val="21"/>
        </w:rPr>
        <w:t>O</w:t>
      </w:r>
      <w:r w:rsidRPr="00BF0391">
        <w:rPr>
          <w:sz w:val="21"/>
          <w:szCs w:val="21"/>
        </w:rPr>
        <w:t>wner and design team submit Conceptual Plan</w:t>
      </w:r>
      <w:r w:rsidR="00902D0D">
        <w:rPr>
          <w:sz w:val="21"/>
          <w:szCs w:val="21"/>
        </w:rPr>
        <w:fldChar w:fldCharType="begin"/>
      </w:r>
      <w:r w:rsidR="00902D0D">
        <w:instrText xml:space="preserve"> XE "</w:instrText>
      </w:r>
      <w:r w:rsidR="00902D0D" w:rsidRPr="00AC01FC">
        <w:instrText>Conceptual Plan</w:instrText>
      </w:r>
      <w:r w:rsidR="00902D0D">
        <w:instrText xml:space="preserve">" </w:instrText>
      </w:r>
      <w:r w:rsidR="00902D0D">
        <w:rPr>
          <w:sz w:val="21"/>
          <w:szCs w:val="21"/>
        </w:rPr>
        <w:fldChar w:fldCharType="end"/>
      </w:r>
      <w:r w:rsidRPr="00BF0391">
        <w:rPr>
          <w:sz w:val="21"/>
          <w:szCs w:val="21"/>
        </w:rPr>
        <w:t xml:space="preserve"> to ARC; </w:t>
      </w:r>
    </w:p>
    <w:p w14:paraId="36E9F51E" w14:textId="77777777" w:rsidR="00BB0989" w:rsidRDefault="00BB0989" w:rsidP="000B65B9">
      <w:pPr>
        <w:pStyle w:val="BodyA"/>
        <w:numPr>
          <w:ilvl w:val="0"/>
          <w:numId w:val="56"/>
        </w:numPr>
        <w:spacing w:after="0"/>
        <w:ind w:left="1080"/>
        <w:rPr>
          <w:sz w:val="21"/>
          <w:szCs w:val="21"/>
        </w:rPr>
      </w:pPr>
      <w:r w:rsidRPr="00BF0391">
        <w:rPr>
          <w:sz w:val="21"/>
          <w:szCs w:val="21"/>
        </w:rPr>
        <w:t xml:space="preserve">ARC </w:t>
      </w:r>
      <w:r>
        <w:rPr>
          <w:sz w:val="21"/>
          <w:szCs w:val="21"/>
        </w:rPr>
        <w:t xml:space="preserve">reviews project and </w:t>
      </w:r>
      <w:r w:rsidRPr="00BF0391">
        <w:rPr>
          <w:sz w:val="21"/>
          <w:szCs w:val="21"/>
        </w:rPr>
        <w:t>designates as Minor Improvements or Major Improvements.</w:t>
      </w:r>
    </w:p>
    <w:p w14:paraId="486D6174" w14:textId="77777777" w:rsidR="00BB0989" w:rsidRPr="00BF0391" w:rsidRDefault="00BB0989" w:rsidP="000B65B9">
      <w:pPr>
        <w:pStyle w:val="BodyA"/>
        <w:numPr>
          <w:ilvl w:val="0"/>
          <w:numId w:val="56"/>
        </w:numPr>
        <w:spacing w:after="0"/>
        <w:ind w:left="1080"/>
        <w:rPr>
          <w:sz w:val="21"/>
          <w:szCs w:val="21"/>
        </w:rPr>
      </w:pPr>
      <w:r w:rsidRPr="00F636D6">
        <w:rPr>
          <w:sz w:val="21"/>
          <w:szCs w:val="21"/>
        </w:rPr>
        <w:t>O</w:t>
      </w:r>
      <w:r w:rsidRPr="00BF0391">
        <w:rPr>
          <w:sz w:val="21"/>
          <w:szCs w:val="21"/>
        </w:rPr>
        <w:t>wner submits any additional information to satisfy the ARC for approval of Minor Improvements</w:t>
      </w:r>
      <w:r>
        <w:rPr>
          <w:sz w:val="21"/>
          <w:szCs w:val="21"/>
        </w:rPr>
        <w:t xml:space="preserve"> or Major Projects that do not require an independent architectural review</w:t>
      </w:r>
      <w:r w:rsidRPr="00BF0391">
        <w:rPr>
          <w:sz w:val="21"/>
          <w:szCs w:val="21"/>
        </w:rPr>
        <w:t>.</w:t>
      </w:r>
    </w:p>
    <w:p w14:paraId="27408C03" w14:textId="58F0FF93" w:rsidR="00BB0989" w:rsidRPr="00D425DF" w:rsidRDefault="00BB0989" w:rsidP="000B65B9">
      <w:pPr>
        <w:pStyle w:val="BodyA"/>
        <w:numPr>
          <w:ilvl w:val="0"/>
          <w:numId w:val="56"/>
        </w:numPr>
        <w:spacing w:after="0"/>
        <w:ind w:left="1080"/>
        <w:rPr>
          <w:sz w:val="21"/>
          <w:szCs w:val="21"/>
        </w:rPr>
      </w:pPr>
      <w:r w:rsidRPr="00BF0391">
        <w:rPr>
          <w:sz w:val="21"/>
          <w:szCs w:val="21"/>
        </w:rPr>
        <w:t>For Major Improvements</w:t>
      </w:r>
      <w:r w:rsidRPr="00D425DF">
        <w:rPr>
          <w:sz w:val="21"/>
          <w:szCs w:val="21"/>
        </w:rPr>
        <w:t xml:space="preserve"> requiring architectural review</w:t>
      </w:r>
      <w:r w:rsidRPr="00BF0391">
        <w:rPr>
          <w:sz w:val="21"/>
          <w:szCs w:val="21"/>
        </w:rPr>
        <w:t>, ARC reviews submittal in preparation for provisional approval</w:t>
      </w:r>
      <w:r w:rsidR="00AE1D8E">
        <w:rPr>
          <w:sz w:val="21"/>
          <w:szCs w:val="21"/>
        </w:rPr>
        <w:fldChar w:fldCharType="begin"/>
      </w:r>
      <w:r w:rsidR="00AE1D8E">
        <w:instrText xml:space="preserve"> XE "</w:instrText>
      </w:r>
      <w:r w:rsidR="00AE1D8E" w:rsidRPr="007D24CB">
        <w:instrText>provisional approval</w:instrText>
      </w:r>
      <w:r w:rsidR="00AE1D8E">
        <w:instrText xml:space="preserve">" </w:instrText>
      </w:r>
      <w:r w:rsidR="00AE1D8E">
        <w:rPr>
          <w:sz w:val="21"/>
          <w:szCs w:val="21"/>
        </w:rPr>
        <w:fldChar w:fldCharType="end"/>
      </w:r>
      <w:r w:rsidRPr="00BF0391">
        <w:rPr>
          <w:sz w:val="21"/>
          <w:szCs w:val="21"/>
        </w:rPr>
        <w:t>;</w:t>
      </w:r>
    </w:p>
    <w:p w14:paraId="72482601" w14:textId="5AEEE3E8" w:rsidR="00BB0989" w:rsidRPr="00BF0391" w:rsidRDefault="00BB0989" w:rsidP="000B65B9">
      <w:pPr>
        <w:pStyle w:val="BodyA"/>
        <w:numPr>
          <w:ilvl w:val="0"/>
          <w:numId w:val="56"/>
        </w:numPr>
        <w:spacing w:after="0"/>
        <w:ind w:left="1080"/>
        <w:rPr>
          <w:sz w:val="21"/>
          <w:szCs w:val="21"/>
        </w:rPr>
      </w:pPr>
      <w:r w:rsidRPr="00BF0391">
        <w:rPr>
          <w:sz w:val="21"/>
          <w:szCs w:val="21"/>
        </w:rPr>
        <w:t>For Major Improvements, Design Development &amp; Working Drawings</w:t>
      </w:r>
      <w:r w:rsidR="00F5656B">
        <w:rPr>
          <w:sz w:val="21"/>
          <w:szCs w:val="21"/>
        </w:rPr>
        <w:fldChar w:fldCharType="begin"/>
      </w:r>
      <w:r w:rsidR="00F5656B">
        <w:instrText xml:space="preserve"> XE "</w:instrText>
      </w:r>
      <w:r w:rsidR="00F5656B" w:rsidRPr="00594D72">
        <w:instrText>Design Development &amp; Working Drawings</w:instrText>
      </w:r>
      <w:r w:rsidR="00F5656B">
        <w:instrText xml:space="preserve">" </w:instrText>
      </w:r>
      <w:r w:rsidR="00F5656B">
        <w:rPr>
          <w:sz w:val="21"/>
          <w:szCs w:val="21"/>
        </w:rPr>
        <w:fldChar w:fldCharType="end"/>
      </w:r>
      <w:r w:rsidRPr="00BF0391">
        <w:rPr>
          <w:sz w:val="21"/>
          <w:szCs w:val="21"/>
        </w:rPr>
        <w:t xml:space="preserve"> and Vegetation Preservation &amp; Salvage Preservation &amp; Salvage Plan must be submitted digitally, or in triplicate if paper copies; </w:t>
      </w:r>
    </w:p>
    <w:p w14:paraId="54E6E92D" w14:textId="1AB76B08" w:rsidR="00BB0989" w:rsidRPr="00BF0391" w:rsidRDefault="00BB0989" w:rsidP="000B65B9">
      <w:pPr>
        <w:pStyle w:val="BodyA"/>
        <w:numPr>
          <w:ilvl w:val="0"/>
          <w:numId w:val="56"/>
        </w:numPr>
        <w:spacing w:after="0"/>
        <w:ind w:left="1080"/>
        <w:rPr>
          <w:sz w:val="21"/>
          <w:szCs w:val="21"/>
        </w:rPr>
      </w:pPr>
      <w:r w:rsidRPr="00BF0391">
        <w:rPr>
          <w:sz w:val="21"/>
          <w:szCs w:val="21"/>
        </w:rPr>
        <w:t>Payment of any applicable architect review fees</w:t>
      </w:r>
      <w:r w:rsidR="00E71545">
        <w:rPr>
          <w:sz w:val="21"/>
          <w:szCs w:val="21"/>
        </w:rPr>
        <w:fldChar w:fldCharType="begin"/>
      </w:r>
      <w:r w:rsidR="00E71545">
        <w:instrText xml:space="preserve"> XE "</w:instrText>
      </w:r>
      <w:r w:rsidR="00E71545" w:rsidRPr="00D72FD2">
        <w:instrText>fees</w:instrText>
      </w:r>
      <w:r w:rsidR="00E71545">
        <w:instrText xml:space="preserve">" </w:instrText>
      </w:r>
      <w:r w:rsidR="00E71545">
        <w:rPr>
          <w:sz w:val="21"/>
          <w:szCs w:val="21"/>
        </w:rPr>
        <w:fldChar w:fldCharType="end"/>
      </w:r>
      <w:r w:rsidRPr="00BF0391">
        <w:rPr>
          <w:sz w:val="21"/>
          <w:szCs w:val="21"/>
        </w:rPr>
        <w:t>;</w:t>
      </w:r>
    </w:p>
    <w:p w14:paraId="398C4415" w14:textId="7DCA8EC8" w:rsidR="00BB0989" w:rsidRPr="00BF0391" w:rsidRDefault="00BB0989" w:rsidP="000B65B9">
      <w:pPr>
        <w:pStyle w:val="BodyA"/>
        <w:numPr>
          <w:ilvl w:val="0"/>
          <w:numId w:val="56"/>
        </w:numPr>
        <w:spacing w:after="0"/>
        <w:ind w:left="1080"/>
        <w:rPr>
          <w:sz w:val="21"/>
          <w:szCs w:val="21"/>
        </w:rPr>
      </w:pPr>
      <w:r w:rsidRPr="00BF0391">
        <w:rPr>
          <w:sz w:val="21"/>
          <w:szCs w:val="21"/>
        </w:rPr>
        <w:t>Once Major Improvements have received provisional approval</w:t>
      </w:r>
      <w:r w:rsidR="00AE1D8E">
        <w:rPr>
          <w:sz w:val="21"/>
          <w:szCs w:val="21"/>
        </w:rPr>
        <w:fldChar w:fldCharType="begin"/>
      </w:r>
      <w:r w:rsidR="00AE1D8E">
        <w:instrText xml:space="preserve"> XE "</w:instrText>
      </w:r>
      <w:r w:rsidR="00AE1D8E" w:rsidRPr="007D24CB">
        <w:instrText>provisional approval</w:instrText>
      </w:r>
      <w:r w:rsidR="00AE1D8E">
        <w:instrText xml:space="preserve">" </w:instrText>
      </w:r>
      <w:r w:rsidR="00AE1D8E">
        <w:rPr>
          <w:sz w:val="21"/>
          <w:szCs w:val="21"/>
        </w:rPr>
        <w:fldChar w:fldCharType="end"/>
      </w:r>
      <w:r w:rsidRPr="00BF0391">
        <w:rPr>
          <w:sz w:val="21"/>
          <w:szCs w:val="21"/>
        </w:rPr>
        <w:t xml:space="preserve"> by ARC, Design Development &amp; Working Drawings</w:t>
      </w:r>
      <w:r w:rsidR="00F5656B">
        <w:rPr>
          <w:sz w:val="21"/>
          <w:szCs w:val="21"/>
        </w:rPr>
        <w:fldChar w:fldCharType="begin"/>
      </w:r>
      <w:r w:rsidR="00F5656B">
        <w:instrText xml:space="preserve"> XE "</w:instrText>
      </w:r>
      <w:r w:rsidR="00F5656B" w:rsidRPr="00594D72">
        <w:instrText>Design Development &amp; Working Drawings</w:instrText>
      </w:r>
      <w:r w:rsidR="00F5656B">
        <w:instrText xml:space="preserve">" </w:instrText>
      </w:r>
      <w:r w:rsidR="00F5656B">
        <w:rPr>
          <w:sz w:val="21"/>
          <w:szCs w:val="21"/>
        </w:rPr>
        <w:fldChar w:fldCharType="end"/>
      </w:r>
      <w:r w:rsidRPr="00BF0391">
        <w:rPr>
          <w:sz w:val="21"/>
          <w:szCs w:val="21"/>
        </w:rPr>
        <w:t xml:space="preserve"> and Vegetation Preservation &amp; Salvage Plan</w:t>
      </w:r>
      <w:r w:rsidR="00F5656B">
        <w:rPr>
          <w:sz w:val="21"/>
          <w:szCs w:val="21"/>
        </w:rPr>
        <w:fldChar w:fldCharType="begin"/>
      </w:r>
      <w:r w:rsidR="00F5656B">
        <w:instrText xml:space="preserve"> XE "</w:instrText>
      </w:r>
      <w:r w:rsidR="00F5656B" w:rsidRPr="008D6A5C">
        <w:instrText>Vegetation Preservation &amp; Salvage Plan</w:instrText>
      </w:r>
      <w:r w:rsidR="00F5656B">
        <w:instrText xml:space="preserve">" </w:instrText>
      </w:r>
      <w:r w:rsidR="00F5656B">
        <w:rPr>
          <w:sz w:val="21"/>
          <w:szCs w:val="21"/>
        </w:rPr>
        <w:fldChar w:fldCharType="end"/>
      </w:r>
      <w:r w:rsidRPr="00BF0391">
        <w:rPr>
          <w:sz w:val="21"/>
          <w:szCs w:val="21"/>
        </w:rPr>
        <w:t xml:space="preserve"> may be submitted to Green Ridge Homeowners Association architect for final approval;</w:t>
      </w:r>
    </w:p>
    <w:p w14:paraId="551CA036" w14:textId="77777777" w:rsidR="00BB0989" w:rsidRPr="00BF0391" w:rsidRDefault="00BB0989" w:rsidP="000B65B9">
      <w:pPr>
        <w:pStyle w:val="BodyA"/>
        <w:numPr>
          <w:ilvl w:val="0"/>
          <w:numId w:val="56"/>
        </w:numPr>
        <w:spacing w:after="0"/>
        <w:ind w:left="1080"/>
        <w:rPr>
          <w:sz w:val="21"/>
          <w:szCs w:val="21"/>
        </w:rPr>
      </w:pPr>
      <w:r w:rsidRPr="00BF0391">
        <w:rPr>
          <w:sz w:val="21"/>
          <w:szCs w:val="21"/>
        </w:rPr>
        <w:t>Owner may contact ARC for optional Orientation Session prior to commencing any design;</w:t>
      </w:r>
    </w:p>
    <w:p w14:paraId="463B1581" w14:textId="05BCC64D" w:rsidR="00BB0989" w:rsidRDefault="00BB0989" w:rsidP="000B65B9">
      <w:pPr>
        <w:pStyle w:val="BodyA"/>
        <w:numPr>
          <w:ilvl w:val="0"/>
          <w:numId w:val="56"/>
        </w:numPr>
        <w:spacing w:after="0"/>
        <w:ind w:left="1080"/>
        <w:rPr>
          <w:sz w:val="21"/>
          <w:szCs w:val="21"/>
        </w:rPr>
      </w:pPr>
      <w:r w:rsidRPr="00BF0391">
        <w:rPr>
          <w:sz w:val="21"/>
          <w:szCs w:val="21"/>
        </w:rPr>
        <w:lastRenderedPageBreak/>
        <w:t>Once Major Improvements have received final approv</w:t>
      </w:r>
      <w:r w:rsidR="00BF41B1">
        <w:rPr>
          <w:sz w:val="21"/>
          <w:szCs w:val="21"/>
        </w:rPr>
        <w:t>al</w:t>
      </w:r>
      <w:r w:rsidRPr="00BF0391">
        <w:rPr>
          <w:sz w:val="21"/>
          <w:szCs w:val="21"/>
        </w:rPr>
        <w:t xml:space="preserve"> by Green Ridge HOA architect, Design Development &amp; Working Drawings</w:t>
      </w:r>
      <w:r w:rsidR="00F5656B">
        <w:rPr>
          <w:sz w:val="21"/>
          <w:szCs w:val="21"/>
        </w:rPr>
        <w:fldChar w:fldCharType="begin"/>
      </w:r>
      <w:r w:rsidR="00F5656B">
        <w:instrText xml:space="preserve"> XE "</w:instrText>
      </w:r>
      <w:r w:rsidR="00F5656B" w:rsidRPr="00594D72">
        <w:instrText>Design Development &amp; Working Drawings</w:instrText>
      </w:r>
      <w:r w:rsidR="00F5656B">
        <w:instrText xml:space="preserve">" </w:instrText>
      </w:r>
      <w:r w:rsidR="00F5656B">
        <w:rPr>
          <w:sz w:val="21"/>
          <w:szCs w:val="21"/>
        </w:rPr>
        <w:fldChar w:fldCharType="end"/>
      </w:r>
      <w:r w:rsidRPr="00BF0391">
        <w:rPr>
          <w:sz w:val="21"/>
          <w:szCs w:val="21"/>
        </w:rPr>
        <w:t xml:space="preserve"> and Vegetation Preservation &amp; Salvage Plan</w:t>
      </w:r>
      <w:r w:rsidR="00F5656B">
        <w:rPr>
          <w:sz w:val="21"/>
          <w:szCs w:val="21"/>
        </w:rPr>
        <w:fldChar w:fldCharType="begin"/>
      </w:r>
      <w:r w:rsidR="00F5656B">
        <w:instrText xml:space="preserve"> XE "</w:instrText>
      </w:r>
      <w:r w:rsidR="00F5656B" w:rsidRPr="008D6A5C">
        <w:instrText>Vegetation Preservation &amp; Salvage Plan</w:instrText>
      </w:r>
      <w:r w:rsidR="00F5656B">
        <w:instrText xml:space="preserve">" </w:instrText>
      </w:r>
      <w:r w:rsidR="00F5656B">
        <w:rPr>
          <w:sz w:val="21"/>
          <w:szCs w:val="21"/>
        </w:rPr>
        <w:fldChar w:fldCharType="end"/>
      </w:r>
      <w:r w:rsidRPr="00BF0391">
        <w:rPr>
          <w:sz w:val="21"/>
          <w:szCs w:val="21"/>
        </w:rPr>
        <w:t xml:space="preserve"> submitted to Pima County</w:t>
      </w:r>
      <w:r w:rsidR="00F5656B">
        <w:rPr>
          <w:sz w:val="21"/>
          <w:szCs w:val="21"/>
        </w:rPr>
        <w:fldChar w:fldCharType="begin"/>
      </w:r>
      <w:r w:rsidR="00F5656B">
        <w:instrText xml:space="preserve"> XE "</w:instrText>
      </w:r>
      <w:r w:rsidR="00F5656B" w:rsidRPr="00E732A4">
        <w:instrText>Pima County</w:instrText>
      </w:r>
      <w:r w:rsidR="00F5656B">
        <w:instrText xml:space="preserve">" </w:instrText>
      </w:r>
      <w:r w:rsidR="00F5656B">
        <w:rPr>
          <w:sz w:val="21"/>
          <w:szCs w:val="21"/>
        </w:rPr>
        <w:fldChar w:fldCharType="end"/>
      </w:r>
      <w:r w:rsidRPr="00BF0391">
        <w:rPr>
          <w:sz w:val="21"/>
          <w:szCs w:val="21"/>
        </w:rPr>
        <w:t xml:space="preserve"> for approval and permitting.</w:t>
      </w:r>
    </w:p>
    <w:p w14:paraId="46E77F00" w14:textId="78C29889" w:rsidR="00BB0989" w:rsidRDefault="00BB0989" w:rsidP="00BB0989">
      <w:pPr>
        <w:pStyle w:val="BodyA"/>
        <w:spacing w:after="0"/>
        <w:rPr>
          <w:sz w:val="21"/>
          <w:szCs w:val="21"/>
        </w:rPr>
      </w:pPr>
    </w:p>
    <w:p w14:paraId="29D63556" w14:textId="62700380" w:rsidR="00BB0989" w:rsidRDefault="00BB0989" w:rsidP="00BB0989">
      <w:pPr>
        <w:pStyle w:val="BodyA"/>
        <w:spacing w:after="0"/>
        <w:rPr>
          <w:sz w:val="21"/>
          <w:szCs w:val="21"/>
        </w:rPr>
      </w:pPr>
      <w:r>
        <w:rPr>
          <w:noProof/>
          <w:sz w:val="21"/>
          <w:szCs w:val="21"/>
          <w14:textOutline w14:w="0" w14:cap="rnd" w14:cmpd="sng" w14:algn="ctr">
            <w14:noFill/>
            <w14:prstDash w14:val="solid"/>
            <w14:bevel/>
          </w14:textOutline>
          <w14:ligatures w14:val="standardContextual"/>
        </w:rPr>
        <w:drawing>
          <wp:anchor distT="0" distB="0" distL="114300" distR="114300" simplePos="0" relativeHeight="251662336" behindDoc="0" locked="0" layoutInCell="1" allowOverlap="1" wp14:anchorId="561EF530" wp14:editId="2D710211">
            <wp:simplePos x="0" y="0"/>
            <wp:positionH relativeFrom="margin">
              <wp:posOffset>-1341872</wp:posOffset>
            </wp:positionH>
            <wp:positionV relativeFrom="margin">
              <wp:posOffset>936631</wp:posOffset>
            </wp:positionV>
            <wp:extent cx="8996056" cy="5278755"/>
            <wp:effectExtent l="0" t="0" r="0" b="0"/>
            <wp:wrapSquare wrapText="bothSides"/>
            <wp:docPr id="1013142540" name="Picture 1" title="Green Ridge ARC ">
              <a:hlinkClick xmlns:a="http://schemas.openxmlformats.org/drawingml/2006/main" r:id="rId14"/>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3142540" name="Picture 1" title="Green Ridge ARC ">
                      <a:hlinkClick r:id="rId14"/>
                    </pic:cNvPr>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996056" cy="5278755"/>
                    </a:xfrm>
                    <a:prstGeom prst="rect">
                      <a:avLst/>
                    </a:prstGeom>
                  </pic:spPr>
                </pic:pic>
              </a:graphicData>
            </a:graphic>
            <wp14:sizeRelH relativeFrom="margin">
              <wp14:pctWidth>0</wp14:pctWidth>
            </wp14:sizeRelH>
            <wp14:sizeRelV relativeFrom="margin">
              <wp14:pctHeight>0</wp14:pctHeight>
            </wp14:sizeRelV>
          </wp:anchor>
        </w:drawing>
      </w:r>
    </w:p>
    <w:p w14:paraId="56FF42EC" w14:textId="0D892C2A" w:rsidR="00BB0989" w:rsidRDefault="00BB0989" w:rsidP="00BB0989"/>
    <w:p w14:paraId="704F9BB0" w14:textId="77777777" w:rsidR="00BB0989" w:rsidRDefault="00BB0989" w:rsidP="00BB0989"/>
    <w:p w14:paraId="3564E6E7" w14:textId="77777777" w:rsidR="00BB0989" w:rsidRDefault="00BB0989" w:rsidP="00BB0989"/>
    <w:p w14:paraId="0C26E8FF" w14:textId="77777777" w:rsidR="00BB0989" w:rsidRDefault="00BB0989" w:rsidP="00BB0989"/>
    <w:p w14:paraId="667F5B72" w14:textId="77777777" w:rsidR="00BB0989" w:rsidRDefault="00BB0989" w:rsidP="00BB0989"/>
    <w:p w14:paraId="516352D0" w14:textId="77777777" w:rsidR="00BB0989" w:rsidRDefault="00BB0989" w:rsidP="00BB0989"/>
    <w:p w14:paraId="6A100317" w14:textId="77777777" w:rsidR="00BB0989" w:rsidRDefault="00BB0989" w:rsidP="00BB0989"/>
    <w:p w14:paraId="33A66918" w14:textId="77777777" w:rsidR="00BB0989" w:rsidRDefault="00BB0989" w:rsidP="00BB0989"/>
    <w:p w14:paraId="1D136138" w14:textId="16B49B36" w:rsidR="00BB0989" w:rsidRDefault="00BB0989" w:rsidP="00BB0989">
      <w:r>
        <w:rPr>
          <w:noProof/>
        </w:rPr>
        <w:drawing>
          <wp:inline distT="0" distB="0" distL="0" distR="0" wp14:anchorId="29B329E8" wp14:editId="720E6621">
            <wp:extent cx="5892800" cy="4479290"/>
            <wp:effectExtent l="0" t="0" r="0" b="0"/>
            <wp:docPr id="635834977" name="Picture 2" title="Green Ridge ARC ">
              <a:hlinkClick xmlns:a="http://schemas.openxmlformats.org/drawingml/2006/main" r:id="rId1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5834977" name="Picture 2" title="Green Ridge ARC ">
                      <a:hlinkClick r:id="rId16"/>
                    </pic:cNvPr>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892800" cy="4479290"/>
                    </a:xfrm>
                    <a:prstGeom prst="rect">
                      <a:avLst/>
                    </a:prstGeom>
                  </pic:spPr>
                </pic:pic>
              </a:graphicData>
            </a:graphic>
          </wp:inline>
        </w:drawing>
      </w:r>
    </w:p>
    <w:p w14:paraId="79E967A6" w14:textId="77777777" w:rsidR="00BB0989" w:rsidRDefault="00BB0989" w:rsidP="00BB0989"/>
    <w:p w14:paraId="76A6AC0B" w14:textId="77777777" w:rsidR="00BB0989" w:rsidRDefault="00BB0989" w:rsidP="00BB0989"/>
    <w:p w14:paraId="24CCFCE5" w14:textId="77777777" w:rsidR="00BB0989" w:rsidRDefault="00BB0989" w:rsidP="00BB0989"/>
    <w:p w14:paraId="39430E95" w14:textId="77777777" w:rsidR="00BB0989" w:rsidRDefault="00BB0989" w:rsidP="00BB0989"/>
    <w:p w14:paraId="1578B73D" w14:textId="77777777" w:rsidR="00BB0989" w:rsidRDefault="00BB0989" w:rsidP="00BB0989"/>
    <w:p w14:paraId="357EF644" w14:textId="77777777" w:rsidR="00BB0989" w:rsidRDefault="00BB0989" w:rsidP="00BB0989"/>
    <w:p w14:paraId="21864DFC" w14:textId="77777777" w:rsidR="00BB0989" w:rsidRDefault="00BB0989" w:rsidP="00BB0989"/>
    <w:p w14:paraId="68B9CC6F" w14:textId="77777777" w:rsidR="00BB0989" w:rsidRDefault="00BB0989" w:rsidP="00BB0989"/>
    <w:p w14:paraId="6FEA86B4" w14:textId="77777777" w:rsidR="00BB0989" w:rsidRDefault="00BB0989" w:rsidP="00BB0989"/>
    <w:p w14:paraId="60ED7ACC" w14:textId="77777777" w:rsidR="00BB0989" w:rsidRDefault="00BB0989" w:rsidP="00BB0989"/>
    <w:p w14:paraId="637ED57C" w14:textId="77777777" w:rsidR="00BB0989" w:rsidRDefault="00BB0989" w:rsidP="00BB0989"/>
    <w:p w14:paraId="02537082" w14:textId="77777777" w:rsidR="00BB0989" w:rsidRDefault="00BB0989" w:rsidP="000B65B9">
      <w:pPr>
        <w:pStyle w:val="Heading1"/>
        <w:numPr>
          <w:ilvl w:val="0"/>
          <w:numId w:val="99"/>
        </w:numPr>
        <w:ind w:left="0" w:firstLine="0"/>
      </w:pPr>
      <w:bookmarkStart w:id="105" w:name="_Toc60"/>
      <w:bookmarkStart w:id="106" w:name="_Toc214633763"/>
      <w:bookmarkStart w:id="107" w:name="_Toc214661277"/>
      <w:r>
        <w:lastRenderedPageBreak/>
        <w:t>Architectural Design Standards</w:t>
      </w:r>
      <w:bookmarkEnd w:id="105"/>
      <w:bookmarkEnd w:id="106"/>
      <w:bookmarkEnd w:id="107"/>
    </w:p>
    <w:p w14:paraId="00EB12A3" w14:textId="444A8DC9" w:rsidR="00BB0989" w:rsidRDefault="00BB0989" w:rsidP="00BB0989">
      <w:pPr>
        <w:pStyle w:val="Heading2"/>
      </w:pPr>
      <w:bookmarkStart w:id="108" w:name="_Toc214661278"/>
      <w:r>
        <w:t>Easements</w:t>
      </w:r>
      <w:bookmarkEnd w:id="108"/>
      <w:r w:rsidR="00C47D2B">
        <w:fldChar w:fldCharType="begin"/>
      </w:r>
      <w:r w:rsidR="00C47D2B">
        <w:instrText xml:space="preserve"> XE "</w:instrText>
      </w:r>
      <w:r w:rsidR="00C47D2B" w:rsidRPr="00FD7882">
        <w:rPr>
          <w:sz w:val="21"/>
          <w:szCs w:val="21"/>
        </w:rPr>
        <w:instrText>Easements</w:instrText>
      </w:r>
      <w:r w:rsidR="00C47D2B">
        <w:instrText xml:space="preserve">" </w:instrText>
      </w:r>
      <w:r w:rsidR="00C47D2B">
        <w:fldChar w:fldCharType="end"/>
      </w:r>
    </w:p>
    <w:p w14:paraId="76390DBA" w14:textId="2D9F12B5" w:rsidR="00BB0989" w:rsidRPr="00BB0989" w:rsidRDefault="00BB0989" w:rsidP="00BB0989">
      <w:pPr>
        <w:pStyle w:val="Heading3"/>
      </w:pPr>
      <w:bookmarkStart w:id="109" w:name="_Toc214661279"/>
      <w:r>
        <w:t>Residential Lots</w:t>
      </w:r>
      <w:bookmarkEnd w:id="109"/>
      <w:r w:rsidR="0041514B">
        <w:fldChar w:fldCharType="begin"/>
      </w:r>
      <w:r w:rsidR="0041514B">
        <w:instrText xml:space="preserve"> XE "</w:instrText>
      </w:r>
      <w:r w:rsidR="0041514B" w:rsidRPr="00F90766">
        <w:instrText>Lots</w:instrText>
      </w:r>
      <w:r w:rsidR="0041514B">
        <w:instrText xml:space="preserve">" </w:instrText>
      </w:r>
      <w:r w:rsidR="0041514B">
        <w:fldChar w:fldCharType="end"/>
      </w:r>
    </w:p>
    <w:p w14:paraId="28CC7134" w14:textId="16271CB9" w:rsidR="00BB0989" w:rsidRDefault="00BB0989" w:rsidP="00BB0989">
      <w:pPr>
        <w:pStyle w:val="BodyText"/>
        <w:spacing w:before="1" w:line="247" w:lineRule="auto"/>
        <w:ind w:left="2160" w:right="122"/>
        <w:jc w:val="both"/>
        <w:rPr>
          <w:rFonts w:ascii="Aptos" w:eastAsia="Aptos" w:hAnsi="Aptos" w:cs="Aptos"/>
        </w:rPr>
      </w:pPr>
      <w:r>
        <w:rPr>
          <w:rFonts w:ascii="Aptos" w:eastAsia="Aptos" w:hAnsi="Aptos" w:cs="Aptos"/>
        </w:rPr>
        <w:t>Each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is served with underground utilities</w:t>
      </w:r>
      <w:r w:rsidR="0041514B">
        <w:rPr>
          <w:rFonts w:ascii="Aptos" w:eastAsia="Aptos" w:hAnsi="Aptos" w:cs="Aptos"/>
        </w:rPr>
        <w:fldChar w:fldCharType="begin"/>
      </w:r>
      <w:r w:rsidR="0041514B">
        <w:instrText xml:space="preserve"> XE "</w:instrText>
      </w:r>
      <w:r w:rsidR="0041514B" w:rsidRPr="00AE7EEF">
        <w:rPr>
          <w:rFonts w:ascii="Aptos" w:eastAsia="Aptos" w:hAnsi="Aptos" w:cs="Aptos"/>
        </w:rPr>
        <w:instrText>underground utilities</w:instrText>
      </w:r>
      <w:r w:rsidR="0041514B">
        <w:instrText xml:space="preserve">" </w:instrText>
      </w:r>
      <w:r w:rsidR="0041514B">
        <w:rPr>
          <w:rFonts w:ascii="Aptos" w:eastAsia="Aptos" w:hAnsi="Aptos" w:cs="Aptos"/>
        </w:rPr>
        <w:fldChar w:fldCharType="end"/>
      </w:r>
      <w:r>
        <w:rPr>
          <w:rFonts w:ascii="Aptos" w:eastAsia="Aptos" w:hAnsi="Aptos" w:cs="Aptos"/>
        </w:rPr>
        <w:t>. The location of these utilities within easements</w:t>
      </w:r>
      <w:r w:rsidR="0041514B">
        <w:rPr>
          <w:rFonts w:ascii="Aptos" w:eastAsia="Aptos" w:hAnsi="Aptos" w:cs="Aptos"/>
        </w:rPr>
        <w:fldChar w:fldCharType="begin"/>
      </w:r>
      <w:r w:rsidR="0041514B">
        <w:instrText xml:space="preserve"> XE "</w:instrText>
      </w:r>
      <w:r w:rsidR="0041514B" w:rsidRPr="00B157EE">
        <w:rPr>
          <w:rFonts w:ascii="Aptos" w:eastAsia="Aptos" w:hAnsi="Aptos" w:cs="Aptos"/>
        </w:rPr>
        <w:instrText>easements</w:instrText>
      </w:r>
      <w:r w:rsidR="0041514B">
        <w:instrText xml:space="preserve">" </w:instrText>
      </w:r>
      <w:r w:rsidR="0041514B">
        <w:rPr>
          <w:rFonts w:ascii="Aptos" w:eastAsia="Aptos" w:hAnsi="Aptos" w:cs="Aptos"/>
        </w:rPr>
        <w:fldChar w:fldCharType="end"/>
      </w:r>
      <w:r>
        <w:rPr>
          <w:rFonts w:ascii="Aptos" w:eastAsia="Aptos" w:hAnsi="Aptos" w:cs="Aptos"/>
        </w:rPr>
        <w:t xml:space="preserve"> should be confirmed when a survey of the lot is performed to verify the boundary and topographic features and future placement improvements.</w:t>
      </w:r>
    </w:p>
    <w:p w14:paraId="461F9375" w14:textId="3340459D" w:rsidR="00BB0989" w:rsidRPr="00FA6159" w:rsidRDefault="00BB0989" w:rsidP="00FA6159">
      <w:pPr>
        <w:pStyle w:val="Heading3"/>
      </w:pPr>
      <w:bookmarkStart w:id="110" w:name="_Toc63"/>
      <w:bookmarkStart w:id="111" w:name="_Toc214633766"/>
      <w:bookmarkStart w:id="112" w:name="_Toc214661280"/>
      <w:r w:rsidRPr="00FA6159">
        <w:t>Landscaping</w:t>
      </w:r>
      <w:bookmarkEnd w:id="110"/>
      <w:bookmarkEnd w:id="111"/>
      <w:bookmarkEnd w:id="112"/>
      <w:r w:rsidR="00AE1D8E">
        <w:fldChar w:fldCharType="begin"/>
      </w:r>
      <w:r w:rsidR="00AE1D8E">
        <w:instrText xml:space="preserve"> XE "</w:instrText>
      </w:r>
      <w:r w:rsidR="00AE1D8E" w:rsidRPr="00B91731">
        <w:rPr>
          <w:rFonts w:ascii="Aptos" w:eastAsia="Aptos" w:hAnsi="Aptos" w:cs="Aptos"/>
          <w:sz w:val="20"/>
          <w:szCs w:val="20"/>
        </w:rPr>
        <w:instrText>Landscaping</w:instrText>
      </w:r>
      <w:r w:rsidR="00AE1D8E">
        <w:instrText xml:space="preserve">" </w:instrText>
      </w:r>
      <w:r w:rsidR="00AE1D8E">
        <w:fldChar w:fldCharType="end"/>
      </w:r>
    </w:p>
    <w:p w14:paraId="4468D8DA" w14:textId="7AA93CDF" w:rsidR="00BB0989" w:rsidRDefault="00BB0989" w:rsidP="00BB0989">
      <w:pPr>
        <w:pStyle w:val="BodyText"/>
        <w:spacing w:line="247" w:lineRule="auto"/>
        <w:ind w:left="2160" w:right="119"/>
        <w:jc w:val="both"/>
        <w:rPr>
          <w:rFonts w:ascii="Aptos" w:eastAsia="Aptos" w:hAnsi="Aptos" w:cs="Aptos"/>
        </w:rPr>
      </w:pPr>
      <w:r>
        <w:rPr>
          <w:rFonts w:ascii="Aptos" w:eastAsia="Aptos" w:hAnsi="Aptos" w:cs="Aptos"/>
        </w:rPr>
        <w:t>Landscaping</w:t>
      </w:r>
      <w:r w:rsidR="00AE1D8E">
        <w:rPr>
          <w:rFonts w:ascii="Aptos" w:eastAsia="Aptos" w:hAnsi="Aptos" w:cs="Aptos"/>
        </w:rPr>
        <w:fldChar w:fldCharType="begin"/>
      </w:r>
      <w:r w:rsidR="00AE1D8E">
        <w:instrText xml:space="preserve"> XE "</w:instrText>
      </w:r>
      <w:r w:rsidR="00AE1D8E" w:rsidRPr="00B91731">
        <w:rPr>
          <w:rFonts w:ascii="Aptos" w:eastAsia="Aptos" w:hAnsi="Aptos" w:cs="Aptos"/>
          <w:sz w:val="20"/>
          <w:szCs w:val="20"/>
        </w:rPr>
        <w:instrText>Landscaping</w:instrText>
      </w:r>
      <w:r w:rsidR="00AE1D8E">
        <w:instrText xml:space="preserve">" </w:instrText>
      </w:r>
      <w:r w:rsidR="00AE1D8E">
        <w:rPr>
          <w:rFonts w:ascii="Aptos" w:eastAsia="Aptos" w:hAnsi="Aptos" w:cs="Aptos"/>
        </w:rPr>
        <w:fldChar w:fldCharType="end"/>
      </w:r>
      <w:r>
        <w:rPr>
          <w:rFonts w:ascii="Aptos" w:eastAsia="Aptos" w:hAnsi="Aptos" w:cs="Aptos"/>
        </w:rPr>
        <w:t xml:space="preserve"> and the building of driveways</w:t>
      </w:r>
      <w:r w:rsidR="0041514B">
        <w:rPr>
          <w:rFonts w:ascii="Aptos" w:eastAsia="Aptos" w:hAnsi="Aptos" w:cs="Aptos"/>
        </w:rPr>
        <w:fldChar w:fldCharType="begin"/>
      </w:r>
      <w:r w:rsidR="0041514B">
        <w:instrText xml:space="preserve"> XE "</w:instrText>
      </w:r>
      <w:r w:rsidR="0041514B" w:rsidRPr="0096187E">
        <w:rPr>
          <w:rFonts w:ascii="Aptos" w:eastAsia="Aptos" w:hAnsi="Aptos" w:cs="Aptos"/>
        </w:rPr>
        <w:instrText>driveways</w:instrText>
      </w:r>
      <w:r w:rsidR="0041514B">
        <w:instrText xml:space="preserve">" </w:instrText>
      </w:r>
      <w:r w:rsidR="0041514B">
        <w:rPr>
          <w:rFonts w:ascii="Aptos" w:eastAsia="Aptos" w:hAnsi="Aptos" w:cs="Aptos"/>
        </w:rPr>
        <w:fldChar w:fldCharType="end"/>
      </w:r>
      <w:r>
        <w:rPr>
          <w:rFonts w:ascii="Aptos" w:eastAsia="Aptos" w:hAnsi="Aptos" w:cs="Aptos"/>
        </w:rPr>
        <w:t xml:space="preserve"> or fencing within utility easements</w:t>
      </w:r>
      <w:r w:rsidR="0041514B">
        <w:rPr>
          <w:rFonts w:ascii="Aptos" w:eastAsia="Aptos" w:hAnsi="Aptos" w:cs="Aptos"/>
        </w:rPr>
        <w:fldChar w:fldCharType="begin"/>
      </w:r>
      <w:r w:rsidR="0041514B">
        <w:instrText xml:space="preserve"> XE "</w:instrText>
      </w:r>
      <w:r w:rsidR="0041514B" w:rsidRPr="00B157EE">
        <w:rPr>
          <w:rFonts w:ascii="Aptos" w:eastAsia="Aptos" w:hAnsi="Aptos" w:cs="Aptos"/>
        </w:rPr>
        <w:instrText>easements</w:instrText>
      </w:r>
      <w:r w:rsidR="0041514B">
        <w:instrText xml:space="preserve">" </w:instrText>
      </w:r>
      <w:r w:rsidR="0041514B">
        <w:rPr>
          <w:rFonts w:ascii="Aptos" w:eastAsia="Aptos" w:hAnsi="Aptos" w:cs="Aptos"/>
        </w:rPr>
        <w:fldChar w:fldCharType="end"/>
      </w:r>
      <w:r>
        <w:rPr>
          <w:rFonts w:ascii="Aptos" w:eastAsia="Aptos" w:hAnsi="Aptos" w:cs="Aptos"/>
        </w:rPr>
        <w:t xml:space="preserve"> is permissible if done in accordance with approved plans, but it is the responsibility of the Owner to replace same if in the future there is a need for access to such utilities.</w:t>
      </w:r>
    </w:p>
    <w:p w14:paraId="05540BE0" w14:textId="42AE96D0" w:rsidR="00BB0989" w:rsidRPr="00FA6159" w:rsidRDefault="00BB0989" w:rsidP="00FA6159">
      <w:pPr>
        <w:pStyle w:val="Heading3"/>
      </w:pPr>
      <w:bookmarkStart w:id="113" w:name="_Toc64"/>
      <w:bookmarkStart w:id="114" w:name="_Toc214633767"/>
      <w:bookmarkStart w:id="115" w:name="_Toc214661281"/>
      <w:r w:rsidRPr="00FA6159">
        <w:t>Drainage</w:t>
      </w:r>
      <w:bookmarkEnd w:id="113"/>
      <w:bookmarkEnd w:id="114"/>
      <w:bookmarkEnd w:id="115"/>
      <w:r w:rsidR="008109BD">
        <w:fldChar w:fldCharType="begin"/>
      </w:r>
      <w:r w:rsidR="008109BD">
        <w:instrText xml:space="preserve"> XE "</w:instrText>
      </w:r>
      <w:r w:rsidR="008109BD" w:rsidRPr="00AA6EEF">
        <w:instrText>Drainage</w:instrText>
      </w:r>
      <w:r w:rsidR="008109BD">
        <w:instrText xml:space="preserve">" </w:instrText>
      </w:r>
      <w:r w:rsidR="008109BD">
        <w:fldChar w:fldCharType="end"/>
      </w:r>
    </w:p>
    <w:p w14:paraId="04583A57" w14:textId="2DD4A11C" w:rsidR="00BB0989" w:rsidRDefault="00BB0989" w:rsidP="00BB0989">
      <w:pPr>
        <w:pStyle w:val="BodyText"/>
        <w:spacing w:line="247" w:lineRule="auto"/>
        <w:ind w:left="2160" w:right="115"/>
        <w:jc w:val="both"/>
        <w:rPr>
          <w:rFonts w:ascii="Aptos" w:eastAsia="Aptos" w:hAnsi="Aptos" w:cs="Aptos"/>
        </w:rPr>
      </w:pPr>
      <w:r>
        <w:rPr>
          <w:rFonts w:ascii="Aptos" w:eastAsia="Aptos" w:hAnsi="Aptos" w:cs="Aptos"/>
        </w:rPr>
        <w:t>Drainage</w:t>
      </w:r>
      <w:r w:rsidR="008109BD">
        <w:rPr>
          <w:rFonts w:ascii="Aptos" w:eastAsia="Aptos" w:hAnsi="Aptos" w:cs="Aptos"/>
        </w:rPr>
        <w:fldChar w:fldCharType="begin"/>
      </w:r>
      <w:r w:rsidR="008109BD">
        <w:instrText xml:space="preserve"> XE "</w:instrText>
      </w:r>
      <w:r w:rsidR="008109BD" w:rsidRPr="00AA6EEF">
        <w:instrText>Drainage</w:instrText>
      </w:r>
      <w:r w:rsidR="008109BD">
        <w:instrText xml:space="preserve">" </w:instrText>
      </w:r>
      <w:r w:rsidR="008109BD">
        <w:rPr>
          <w:rFonts w:ascii="Aptos" w:eastAsia="Aptos" w:hAnsi="Aptos" w:cs="Aptos"/>
        </w:rPr>
        <w:fldChar w:fldCharType="end"/>
      </w:r>
      <w:r>
        <w:rPr>
          <w:rFonts w:ascii="Aptos" w:eastAsia="Aptos" w:hAnsi="Aptos" w:cs="Aptos"/>
        </w:rPr>
        <w:t xml:space="preserve"> easements</w:t>
      </w:r>
      <w:r w:rsidR="0041514B">
        <w:rPr>
          <w:rFonts w:ascii="Aptos" w:eastAsia="Aptos" w:hAnsi="Aptos" w:cs="Aptos"/>
        </w:rPr>
        <w:fldChar w:fldCharType="begin"/>
      </w:r>
      <w:r w:rsidR="0041514B">
        <w:instrText xml:space="preserve"> XE "</w:instrText>
      </w:r>
      <w:r w:rsidR="0041514B" w:rsidRPr="00B157EE">
        <w:rPr>
          <w:rFonts w:ascii="Aptos" w:eastAsia="Aptos" w:hAnsi="Aptos" w:cs="Aptos"/>
        </w:rPr>
        <w:instrText>easements</w:instrText>
      </w:r>
      <w:r w:rsidR="0041514B">
        <w:instrText xml:space="preserve">" </w:instrText>
      </w:r>
      <w:r w:rsidR="0041514B">
        <w:rPr>
          <w:rFonts w:ascii="Aptos" w:eastAsia="Aptos" w:hAnsi="Aptos" w:cs="Aptos"/>
        </w:rPr>
        <w:fldChar w:fldCharType="end"/>
      </w:r>
      <w:r>
        <w:rPr>
          <w:rFonts w:ascii="Aptos" w:eastAsia="Aptos" w:hAnsi="Aptos" w:cs="Aptos"/>
        </w:rPr>
        <w:t xml:space="preserve"> may be established encompassing portions of some lots. These easements are of special consideration due to the potential for high volume water</w:t>
      </w:r>
      <w:r w:rsidR="00E71FA0">
        <w:rPr>
          <w:rFonts w:ascii="Aptos" w:eastAsia="Aptos" w:hAnsi="Aptos" w:cs="Aptos"/>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rPr>
        <w:fldChar w:fldCharType="end"/>
      </w:r>
      <w:r>
        <w:rPr>
          <w:rFonts w:ascii="Aptos" w:eastAsia="Aptos" w:hAnsi="Aptos" w:cs="Aptos"/>
        </w:rPr>
        <w:t xml:space="preserve"> flow and must remain unaltered and unobstructed. Improvements to these drainage</w:t>
      </w:r>
      <w:r w:rsidR="00CA10E3">
        <w:rPr>
          <w:rFonts w:ascii="Aptos" w:eastAsia="Aptos" w:hAnsi="Aptos" w:cs="Aptos"/>
        </w:rPr>
        <w:fldChar w:fldCharType="begin"/>
      </w:r>
      <w:r w:rsidR="00CA10E3">
        <w:instrText xml:space="preserve"> XE "</w:instrText>
      </w:r>
      <w:r w:rsidR="00CA10E3" w:rsidRPr="00225BB8">
        <w:instrText>drainage</w:instrText>
      </w:r>
      <w:r w:rsidR="00CA10E3">
        <w:instrText xml:space="preserve">" </w:instrText>
      </w:r>
      <w:r w:rsidR="00CA10E3">
        <w:rPr>
          <w:rFonts w:ascii="Aptos" w:eastAsia="Aptos" w:hAnsi="Aptos" w:cs="Aptos"/>
        </w:rPr>
        <w:fldChar w:fldCharType="end"/>
      </w:r>
      <w:r>
        <w:rPr>
          <w:rFonts w:ascii="Aptos" w:eastAsia="Aptos" w:hAnsi="Aptos" w:cs="Aptos"/>
        </w:rPr>
        <w:t xml:space="preserve"> easements designed and constructed by the Owner are encouraged but must be accompanied by a flood analysis</w:t>
      </w:r>
      <w:r w:rsidR="0041514B">
        <w:rPr>
          <w:rFonts w:ascii="Aptos" w:eastAsia="Aptos" w:hAnsi="Aptos" w:cs="Aptos"/>
        </w:rPr>
        <w:fldChar w:fldCharType="begin"/>
      </w:r>
      <w:r w:rsidR="0041514B">
        <w:instrText xml:space="preserve"> XE "</w:instrText>
      </w:r>
      <w:r w:rsidR="0041514B" w:rsidRPr="001D02FC">
        <w:rPr>
          <w:rFonts w:ascii="Aptos" w:eastAsia="Aptos" w:hAnsi="Aptos" w:cs="Aptos"/>
        </w:rPr>
        <w:instrText>flood analysis</w:instrText>
      </w:r>
      <w:r w:rsidR="0041514B">
        <w:instrText xml:space="preserve">" </w:instrText>
      </w:r>
      <w:r w:rsidR="0041514B">
        <w:rPr>
          <w:rFonts w:ascii="Aptos" w:eastAsia="Aptos" w:hAnsi="Aptos" w:cs="Aptos"/>
        </w:rPr>
        <w:fldChar w:fldCharType="end"/>
      </w:r>
      <w:r>
        <w:rPr>
          <w:rFonts w:ascii="Aptos" w:eastAsia="Aptos" w:hAnsi="Aptos" w:cs="Aptos"/>
        </w:rPr>
        <w:t xml:space="preserve"> prepared by a licensed civil engineer, at the Owner's expense, to ensure the safety and feasibility of the design. Such improvements, if approved, shall be constructed to maintain as natural a setting as possible.</w:t>
      </w:r>
    </w:p>
    <w:p w14:paraId="47C2C44B" w14:textId="3411CD58" w:rsidR="00BB0989" w:rsidRPr="00FA6159" w:rsidRDefault="00BB0989" w:rsidP="00FA6159">
      <w:pPr>
        <w:pStyle w:val="Heading3"/>
      </w:pPr>
      <w:bookmarkStart w:id="116" w:name="_Toc65"/>
      <w:bookmarkStart w:id="117" w:name="_Toc214633768"/>
      <w:bookmarkStart w:id="118" w:name="_Toc214661282"/>
      <w:r w:rsidRPr="00FA6159">
        <w:t>Utilities</w:t>
      </w:r>
      <w:bookmarkEnd w:id="116"/>
      <w:bookmarkEnd w:id="117"/>
      <w:bookmarkEnd w:id="118"/>
      <w:r w:rsidR="003E3661">
        <w:fldChar w:fldCharType="begin"/>
      </w:r>
      <w:r w:rsidR="003E3661">
        <w:instrText xml:space="preserve"> XE "</w:instrText>
      </w:r>
      <w:r w:rsidR="003E3661" w:rsidRPr="00444839">
        <w:instrText>Utilities</w:instrText>
      </w:r>
      <w:r w:rsidR="003E3661">
        <w:instrText xml:space="preserve">" </w:instrText>
      </w:r>
      <w:r w:rsidR="003E3661">
        <w:fldChar w:fldCharType="end"/>
      </w:r>
    </w:p>
    <w:p w14:paraId="15F13CED" w14:textId="27FF0C2A" w:rsidR="00BB0989" w:rsidRDefault="00BB0989" w:rsidP="00BB0989">
      <w:pPr>
        <w:pStyle w:val="BodyText"/>
        <w:spacing w:line="247" w:lineRule="auto"/>
        <w:ind w:left="2160" w:right="129"/>
        <w:jc w:val="both"/>
        <w:rPr>
          <w:rFonts w:ascii="Aptos" w:eastAsia="Aptos" w:hAnsi="Aptos" w:cs="Aptos"/>
        </w:rPr>
      </w:pPr>
      <w:r>
        <w:rPr>
          <w:rFonts w:ascii="Aptos" w:eastAsia="Aptos" w:hAnsi="Aptos" w:cs="Aptos"/>
        </w:rPr>
        <w:t>All utility company pull boxes, transformer, and similar facilities have been set by the Master Developer. Future planting and grading</w:t>
      </w:r>
      <w:r w:rsidR="003E3661">
        <w:rPr>
          <w:rFonts w:ascii="Aptos" w:eastAsia="Aptos" w:hAnsi="Aptos" w:cs="Aptos"/>
        </w:rPr>
        <w:fldChar w:fldCharType="begin"/>
      </w:r>
      <w:r w:rsidR="003E3661">
        <w:instrText xml:space="preserve"> XE "</w:instrText>
      </w:r>
      <w:r w:rsidR="003E3661" w:rsidRPr="00BD5DB3">
        <w:rPr>
          <w:rFonts w:ascii="Aptos" w:eastAsia="Aptos" w:hAnsi="Aptos" w:cs="Aptos"/>
        </w:rPr>
        <w:instrText>grading</w:instrText>
      </w:r>
      <w:r w:rsidR="003E3661">
        <w:instrText xml:space="preserve">" </w:instrText>
      </w:r>
      <w:r w:rsidR="003E3661">
        <w:rPr>
          <w:rFonts w:ascii="Aptos" w:eastAsia="Aptos" w:hAnsi="Aptos" w:cs="Aptos"/>
        </w:rPr>
        <w:fldChar w:fldCharType="end"/>
      </w:r>
      <w:r>
        <w:rPr>
          <w:rFonts w:ascii="Aptos" w:eastAsia="Aptos" w:hAnsi="Aptos" w:cs="Aptos"/>
        </w:rPr>
        <w:t xml:space="preserve"> must work to further diminish their visual impact. Surrounding areas shall be leveled and graded to provide positive drainage</w:t>
      </w:r>
      <w:r w:rsidR="00CA10E3">
        <w:rPr>
          <w:rFonts w:ascii="Aptos" w:eastAsia="Aptos" w:hAnsi="Aptos" w:cs="Aptos"/>
        </w:rPr>
        <w:fldChar w:fldCharType="begin"/>
      </w:r>
      <w:r w:rsidR="00CA10E3">
        <w:instrText xml:space="preserve"> XE "</w:instrText>
      </w:r>
      <w:r w:rsidR="00CA10E3" w:rsidRPr="00225BB8">
        <w:instrText>drainage</w:instrText>
      </w:r>
      <w:r w:rsidR="00CA10E3">
        <w:instrText xml:space="preserve">" </w:instrText>
      </w:r>
      <w:r w:rsidR="00CA10E3">
        <w:rPr>
          <w:rFonts w:ascii="Aptos" w:eastAsia="Aptos" w:hAnsi="Aptos" w:cs="Aptos"/>
        </w:rPr>
        <w:fldChar w:fldCharType="end"/>
      </w:r>
      <w:r>
        <w:rPr>
          <w:rFonts w:ascii="Aptos" w:eastAsia="Aptos" w:hAnsi="Aptos" w:cs="Aptos"/>
        </w:rPr>
        <w:t>.</w:t>
      </w:r>
    </w:p>
    <w:p w14:paraId="62BB151B" w14:textId="3BF0367E" w:rsidR="00BB0989" w:rsidRPr="00FA6159" w:rsidRDefault="00BB0989" w:rsidP="00FA6159">
      <w:pPr>
        <w:pStyle w:val="Heading3"/>
      </w:pPr>
      <w:bookmarkStart w:id="119" w:name="_Toc66"/>
      <w:bookmarkStart w:id="120" w:name="_Toc214633769"/>
      <w:bookmarkStart w:id="121" w:name="_Toc214661283"/>
      <w:r w:rsidRPr="00FA6159">
        <w:t>Architectural and Landscape Review Committee</w:t>
      </w:r>
      <w:bookmarkEnd w:id="119"/>
      <w:bookmarkEnd w:id="120"/>
      <w:bookmarkEnd w:id="121"/>
      <w:r w:rsidR="00B34A8A">
        <w:fldChar w:fldCharType="begin"/>
      </w:r>
      <w:r w:rsidR="00B34A8A">
        <w:instrText xml:space="preserve"> XE "</w:instrText>
      </w:r>
      <w:r w:rsidR="00B34A8A" w:rsidRPr="009C6232">
        <w:instrText>Architectural and Landscape Review Committee</w:instrText>
      </w:r>
      <w:r w:rsidR="00B34A8A">
        <w:instrText xml:space="preserve">" </w:instrText>
      </w:r>
      <w:r w:rsidR="00B34A8A">
        <w:fldChar w:fldCharType="end"/>
      </w:r>
    </w:p>
    <w:p w14:paraId="3E2591D0" w14:textId="69885D59" w:rsidR="00BB0989" w:rsidRDefault="00BB0989" w:rsidP="00BB0989">
      <w:pPr>
        <w:pStyle w:val="BodyText"/>
        <w:spacing w:before="1" w:line="247" w:lineRule="auto"/>
        <w:ind w:left="2160" w:right="118"/>
        <w:jc w:val="both"/>
        <w:rPr>
          <w:rFonts w:ascii="Aptos" w:eastAsia="Aptos" w:hAnsi="Aptos" w:cs="Aptos"/>
        </w:rPr>
      </w:pPr>
      <w:r>
        <w:rPr>
          <w:rFonts w:ascii="Aptos" w:eastAsia="Aptos" w:hAnsi="Aptos" w:cs="Aptos"/>
        </w:rPr>
        <w:t>The ARC will individually review all improvements planned for inclusion over easements</w:t>
      </w:r>
      <w:r w:rsidR="0041514B">
        <w:rPr>
          <w:rFonts w:ascii="Aptos" w:eastAsia="Aptos" w:hAnsi="Aptos" w:cs="Aptos"/>
        </w:rPr>
        <w:fldChar w:fldCharType="begin"/>
      </w:r>
      <w:r w:rsidR="0041514B">
        <w:instrText xml:space="preserve"> XE "</w:instrText>
      </w:r>
      <w:r w:rsidR="0041514B" w:rsidRPr="00B157EE">
        <w:rPr>
          <w:rFonts w:ascii="Aptos" w:eastAsia="Aptos" w:hAnsi="Aptos" w:cs="Aptos"/>
        </w:rPr>
        <w:instrText>easements</w:instrText>
      </w:r>
      <w:r w:rsidR="0041514B">
        <w:instrText xml:space="preserve">" </w:instrText>
      </w:r>
      <w:r w:rsidR="0041514B">
        <w:rPr>
          <w:rFonts w:ascii="Aptos" w:eastAsia="Aptos" w:hAnsi="Aptos" w:cs="Aptos"/>
        </w:rPr>
        <w:fldChar w:fldCharType="end"/>
      </w:r>
      <w:r>
        <w:rPr>
          <w:rFonts w:ascii="Aptos" w:eastAsia="Aptos" w:hAnsi="Aptos" w:cs="Aptos"/>
        </w:rPr>
        <w:t xml:space="preserve"> held by utilities, public agencies and those held by the Association. Easements</w:t>
      </w:r>
      <w:r w:rsidR="00C47D2B">
        <w:rPr>
          <w:rFonts w:ascii="Aptos" w:eastAsia="Aptos" w:hAnsi="Aptos" w:cs="Aptos"/>
        </w:rPr>
        <w:fldChar w:fldCharType="begin"/>
      </w:r>
      <w:r w:rsidR="00C47D2B">
        <w:instrText xml:space="preserve"> XE "</w:instrText>
      </w:r>
      <w:r w:rsidR="00C47D2B" w:rsidRPr="00FD7882">
        <w:instrText>Easements</w:instrText>
      </w:r>
      <w:r w:rsidR="00C47D2B">
        <w:instrText xml:space="preserve">" </w:instrText>
      </w:r>
      <w:r w:rsidR="00C47D2B">
        <w:rPr>
          <w:rFonts w:ascii="Aptos" w:eastAsia="Aptos" w:hAnsi="Aptos" w:cs="Aptos"/>
        </w:rPr>
        <w:fldChar w:fldCharType="end"/>
      </w:r>
      <w:r>
        <w:rPr>
          <w:rFonts w:ascii="Aptos" w:eastAsia="Aptos" w:hAnsi="Aptos" w:cs="Aptos"/>
        </w:rPr>
        <w:t xml:space="preserve"> that are located on lots include, but are not limited to, emergency access, waterlines, irrigation</w:t>
      </w:r>
      <w:r w:rsidR="0026238E">
        <w:rPr>
          <w:rFonts w:ascii="Aptos" w:eastAsia="Aptos" w:hAnsi="Aptos" w:cs="Aptos"/>
        </w:rPr>
        <w:fldChar w:fldCharType="begin"/>
      </w:r>
      <w:r w:rsidR="0026238E">
        <w:instrText xml:space="preserve"> XE "</w:instrText>
      </w:r>
      <w:r w:rsidR="0026238E" w:rsidRPr="00585D12">
        <w:instrText>irrigation</w:instrText>
      </w:r>
      <w:r w:rsidR="0026238E">
        <w:instrText xml:space="preserve">" </w:instrText>
      </w:r>
      <w:r w:rsidR="0026238E">
        <w:rPr>
          <w:rFonts w:ascii="Aptos" w:eastAsia="Aptos" w:hAnsi="Aptos" w:cs="Aptos"/>
        </w:rPr>
        <w:fldChar w:fldCharType="end"/>
      </w:r>
      <w:r>
        <w:rPr>
          <w:rFonts w:ascii="Aptos" w:eastAsia="Aptos" w:hAnsi="Aptos" w:cs="Aptos"/>
        </w:rPr>
        <w:t xml:space="preserve"> lines, sewers</w:t>
      </w:r>
      <w:r w:rsidR="003E3661">
        <w:rPr>
          <w:rFonts w:ascii="Aptos" w:eastAsia="Aptos" w:hAnsi="Aptos" w:cs="Aptos"/>
        </w:rPr>
        <w:fldChar w:fldCharType="begin"/>
      </w:r>
      <w:r w:rsidR="003E3661">
        <w:instrText xml:space="preserve"> XE "</w:instrText>
      </w:r>
      <w:r w:rsidR="003E3661" w:rsidRPr="004B12A0">
        <w:rPr>
          <w:rFonts w:ascii="Aptos" w:eastAsia="Aptos" w:hAnsi="Aptos" w:cs="Aptos"/>
        </w:rPr>
        <w:instrText>sewers</w:instrText>
      </w:r>
      <w:r w:rsidR="003E3661">
        <w:instrText xml:space="preserve">" </w:instrText>
      </w:r>
      <w:r w:rsidR="003E3661">
        <w:rPr>
          <w:rFonts w:ascii="Aptos" w:eastAsia="Aptos" w:hAnsi="Aptos" w:cs="Aptos"/>
        </w:rPr>
        <w:fldChar w:fldCharType="end"/>
      </w:r>
      <w:r>
        <w:rPr>
          <w:rFonts w:ascii="Aptos" w:eastAsia="Aptos" w:hAnsi="Aptos" w:cs="Aptos"/>
        </w:rPr>
        <w:t>, and storm drainage</w:t>
      </w:r>
      <w:r w:rsidR="00CA10E3">
        <w:rPr>
          <w:rFonts w:ascii="Aptos" w:eastAsia="Aptos" w:hAnsi="Aptos" w:cs="Aptos"/>
        </w:rPr>
        <w:fldChar w:fldCharType="begin"/>
      </w:r>
      <w:r w:rsidR="00CA10E3">
        <w:instrText xml:space="preserve"> XE "</w:instrText>
      </w:r>
      <w:r w:rsidR="00CA10E3" w:rsidRPr="00225BB8">
        <w:instrText>drainage</w:instrText>
      </w:r>
      <w:r w:rsidR="00CA10E3">
        <w:instrText xml:space="preserve">" </w:instrText>
      </w:r>
      <w:r w:rsidR="00CA10E3">
        <w:rPr>
          <w:rFonts w:ascii="Aptos" w:eastAsia="Aptos" w:hAnsi="Aptos" w:cs="Aptos"/>
        </w:rPr>
        <w:fldChar w:fldCharType="end"/>
      </w:r>
      <w:r>
        <w:rPr>
          <w:rFonts w:ascii="Aptos" w:eastAsia="Aptos" w:hAnsi="Aptos" w:cs="Aptos"/>
        </w:rPr>
        <w:t xml:space="preserve"> alignments. Locations of these easements are found within a separate instrument. It is the Owner's responsibility to confirm the location and purpose of all easements and the improvements within the easements.</w:t>
      </w:r>
    </w:p>
    <w:p w14:paraId="4257ACB5" w14:textId="77777777" w:rsidR="00BB0989" w:rsidRDefault="00BB0989" w:rsidP="00BB0989">
      <w:pPr>
        <w:pStyle w:val="BodyA"/>
        <w:ind w:left="2959"/>
        <w:rPr>
          <w:kern w:val="0"/>
          <w:sz w:val="21"/>
          <w:szCs w:val="21"/>
        </w:rPr>
      </w:pPr>
    </w:p>
    <w:p w14:paraId="388974EB" w14:textId="77777777" w:rsidR="00BB0989" w:rsidRDefault="00BB0989" w:rsidP="00BB0989">
      <w:pPr>
        <w:pStyle w:val="BodyA"/>
        <w:tabs>
          <w:tab w:val="center" w:pos="4680"/>
        </w:tabs>
      </w:pPr>
    </w:p>
    <w:p w14:paraId="0C573B0F" w14:textId="77777777" w:rsidR="00BB0989" w:rsidRDefault="00BB0989" w:rsidP="00BB0989">
      <w:pPr>
        <w:pStyle w:val="BodyA"/>
        <w:tabs>
          <w:tab w:val="center" w:pos="4680"/>
        </w:tabs>
        <w:jc w:val="center"/>
      </w:pPr>
    </w:p>
    <w:p w14:paraId="09816035" w14:textId="5CF03668" w:rsidR="00BB0989" w:rsidRPr="00FA6159" w:rsidRDefault="00BB0989" w:rsidP="00FA6159">
      <w:pPr>
        <w:pStyle w:val="Heading2"/>
      </w:pPr>
      <w:bookmarkStart w:id="122" w:name="_Toc67"/>
      <w:bookmarkStart w:id="123" w:name="_Toc214633770"/>
      <w:bookmarkStart w:id="124" w:name="_Toc214661284"/>
      <w:r w:rsidRPr="00FA6159">
        <w:lastRenderedPageBreak/>
        <w:t>Approved Roof</w:t>
      </w:r>
      <w:r w:rsidR="00825A94">
        <w:fldChar w:fldCharType="begin"/>
      </w:r>
      <w:r w:rsidR="00825A94">
        <w:instrText xml:space="preserve"> XE "</w:instrText>
      </w:r>
      <w:r w:rsidR="00825A94" w:rsidRPr="0019406D">
        <w:rPr>
          <w:sz w:val="21"/>
          <w:szCs w:val="21"/>
        </w:rPr>
        <w:instrText>Roof</w:instrText>
      </w:r>
      <w:r w:rsidR="00825A94">
        <w:instrText xml:space="preserve">" </w:instrText>
      </w:r>
      <w:r w:rsidR="00825A94">
        <w:fldChar w:fldCharType="end"/>
      </w:r>
      <w:r w:rsidRPr="00FA6159">
        <w:t xml:space="preserve"> Height</w:t>
      </w:r>
      <w:bookmarkEnd w:id="122"/>
      <w:bookmarkEnd w:id="123"/>
      <w:bookmarkEnd w:id="124"/>
    </w:p>
    <w:p w14:paraId="435475BE" w14:textId="463C7FBB" w:rsidR="00BB0989" w:rsidRDefault="00BB0989" w:rsidP="00BB0989">
      <w:pPr>
        <w:pStyle w:val="BodyText"/>
        <w:spacing w:line="247" w:lineRule="auto"/>
        <w:ind w:left="1440" w:right="114"/>
        <w:jc w:val="both"/>
        <w:rPr>
          <w:rFonts w:ascii="Aptos" w:eastAsia="Aptos" w:hAnsi="Aptos" w:cs="Aptos"/>
        </w:rPr>
      </w:pPr>
      <w:r>
        <w:rPr>
          <w:rFonts w:ascii="Aptos" w:eastAsia="Aptos" w:hAnsi="Aptos" w:cs="Aptos"/>
        </w:rPr>
        <w:t>The Owner's architect is encouraged to design the home to conform to the existing grades and elevations</w:t>
      </w:r>
      <w:r w:rsidR="00C47D2B">
        <w:rPr>
          <w:rFonts w:ascii="Aptos" w:eastAsia="Aptos" w:hAnsi="Aptos" w:cs="Aptos"/>
        </w:rPr>
        <w:fldChar w:fldCharType="begin"/>
      </w:r>
      <w:r w:rsidR="00C47D2B">
        <w:instrText xml:space="preserve"> XE "</w:instrText>
      </w:r>
      <w:r w:rsidR="00C47D2B" w:rsidRPr="006B1628">
        <w:instrText>elevations</w:instrText>
      </w:r>
      <w:r w:rsidR="00C47D2B">
        <w:instrText xml:space="preserve">" </w:instrText>
      </w:r>
      <w:r w:rsidR="00C47D2B">
        <w:rPr>
          <w:rFonts w:ascii="Aptos" w:eastAsia="Aptos" w:hAnsi="Aptos" w:cs="Aptos"/>
        </w:rPr>
        <w:fldChar w:fldCharType="end"/>
      </w:r>
      <w:r>
        <w:rPr>
          <w:rFonts w:ascii="Aptos" w:eastAsia="Aptos" w:hAnsi="Aptos" w:cs="Aptos"/>
        </w:rPr>
        <w:t xml:space="preserve"> of the home site. The maximum building height (to building ridgeline) shall not exceed twenty-six feet (26') with a maximum of two (2) stories. In addition, extreme caution must be taken in the roof</w:t>
      </w:r>
      <w:r w:rsidR="0026238E">
        <w:rPr>
          <w:rFonts w:ascii="Aptos" w:eastAsia="Aptos" w:hAnsi="Aptos" w:cs="Aptos"/>
        </w:rPr>
        <w:fldChar w:fldCharType="begin"/>
      </w:r>
      <w:r w:rsidR="0026238E">
        <w:instrText xml:space="preserve"> XE "</w:instrText>
      </w:r>
      <w:r w:rsidR="0026238E" w:rsidRPr="00FE3CF5">
        <w:instrText>roof</w:instrText>
      </w:r>
      <w:r w:rsidR="0026238E">
        <w:instrText xml:space="preserve">" </w:instrText>
      </w:r>
      <w:r w:rsidR="0026238E">
        <w:rPr>
          <w:rFonts w:ascii="Aptos" w:eastAsia="Aptos" w:hAnsi="Aptos" w:cs="Aptos"/>
        </w:rPr>
        <w:fldChar w:fldCharType="end"/>
      </w:r>
      <w:r>
        <w:rPr>
          <w:rFonts w:ascii="Aptos" w:eastAsia="Aptos" w:hAnsi="Aptos" w:cs="Aptos"/>
        </w:rPr>
        <w:t xml:space="preserve"> design not to block city or mountain views</w:t>
      </w:r>
      <w:r w:rsidR="003E3661">
        <w:rPr>
          <w:rFonts w:ascii="Aptos" w:eastAsia="Aptos" w:hAnsi="Aptos" w:cs="Aptos"/>
        </w:rPr>
        <w:fldChar w:fldCharType="begin"/>
      </w:r>
      <w:r w:rsidR="003E3661">
        <w:instrText xml:space="preserve"> XE "</w:instrText>
      </w:r>
      <w:r w:rsidR="003E3661" w:rsidRPr="007E3006">
        <w:rPr>
          <w:rFonts w:ascii="Aptos" w:eastAsia="Aptos" w:hAnsi="Aptos" w:cs="Aptos"/>
        </w:rPr>
        <w:instrText>mountain views</w:instrText>
      </w:r>
      <w:r w:rsidR="003E3661">
        <w:instrText xml:space="preserve">" </w:instrText>
      </w:r>
      <w:r w:rsidR="003E3661">
        <w:rPr>
          <w:rFonts w:ascii="Aptos" w:eastAsia="Aptos" w:hAnsi="Aptos" w:cs="Aptos"/>
        </w:rPr>
        <w:fldChar w:fldCharType="end"/>
      </w:r>
      <w:r>
        <w:rPr>
          <w:rFonts w:ascii="Aptos" w:eastAsia="Aptos" w:hAnsi="Aptos" w:cs="Aptos"/>
        </w:rPr>
        <w:t xml:space="preserve"> from the adjacent houses</w:t>
      </w:r>
      <w:r w:rsidR="003E3661">
        <w:rPr>
          <w:rFonts w:ascii="Aptos" w:eastAsia="Aptos" w:hAnsi="Aptos" w:cs="Aptos"/>
        </w:rPr>
        <w:fldChar w:fldCharType="begin"/>
      </w:r>
      <w:r w:rsidR="003E3661">
        <w:instrText xml:space="preserve"> XE "</w:instrText>
      </w:r>
      <w:r w:rsidR="003E3661" w:rsidRPr="00BF0487">
        <w:rPr>
          <w:rFonts w:ascii="Aptos" w:eastAsia="Aptos" w:hAnsi="Aptos" w:cs="Aptos"/>
        </w:rPr>
        <w:instrText>adjacent houses</w:instrText>
      </w:r>
      <w:r w:rsidR="003E3661">
        <w:instrText xml:space="preserve">" </w:instrText>
      </w:r>
      <w:r w:rsidR="003E3661">
        <w:rPr>
          <w:rFonts w:ascii="Aptos" w:eastAsia="Aptos" w:hAnsi="Aptos" w:cs="Aptos"/>
        </w:rPr>
        <w:fldChar w:fldCharType="end"/>
      </w:r>
      <w:r>
        <w:rPr>
          <w:rFonts w:ascii="Aptos" w:eastAsia="Aptos" w:hAnsi="Aptos" w:cs="Aptos"/>
        </w:rPr>
        <w:t xml:space="preserve"> and/or lots within Green Ridge. Roof</w:t>
      </w:r>
      <w:r w:rsidR="00825A94">
        <w:rPr>
          <w:rFonts w:ascii="Aptos" w:eastAsia="Aptos" w:hAnsi="Aptos" w:cs="Aptos"/>
        </w:rPr>
        <w:fldChar w:fldCharType="begin"/>
      </w:r>
      <w:r w:rsidR="00825A94">
        <w:instrText xml:space="preserve"> XE "</w:instrText>
      </w:r>
      <w:r w:rsidR="00825A94" w:rsidRPr="0019406D">
        <w:instrText>Roof</w:instrText>
      </w:r>
      <w:r w:rsidR="00825A94">
        <w:instrText xml:space="preserve">" </w:instrText>
      </w:r>
      <w:r w:rsidR="00825A94">
        <w:rPr>
          <w:rFonts w:ascii="Aptos" w:eastAsia="Aptos" w:hAnsi="Aptos" w:cs="Aptos"/>
        </w:rPr>
        <w:fldChar w:fldCharType="end"/>
      </w:r>
      <w:r>
        <w:rPr>
          <w:rFonts w:ascii="Aptos" w:eastAsia="Aptos" w:hAnsi="Aptos" w:cs="Aptos"/>
        </w:rPr>
        <w:t>-mounted equipment</w:t>
      </w:r>
      <w:r w:rsidR="00996853">
        <w:rPr>
          <w:rFonts w:ascii="Aptos" w:eastAsia="Aptos" w:hAnsi="Aptos" w:cs="Aptos"/>
        </w:rPr>
        <w:fldChar w:fldCharType="begin"/>
      </w:r>
      <w:r w:rsidR="00996853">
        <w:instrText xml:space="preserve"> XE "</w:instrText>
      </w:r>
      <w:r w:rsidR="00996853" w:rsidRPr="009155A5">
        <w:instrText>mounted equipment</w:instrText>
      </w:r>
      <w:r w:rsidR="00996853">
        <w:instrText xml:space="preserve">" </w:instrText>
      </w:r>
      <w:r w:rsidR="00996853">
        <w:rPr>
          <w:rFonts w:ascii="Aptos" w:eastAsia="Aptos" w:hAnsi="Aptos" w:cs="Aptos"/>
        </w:rPr>
        <w:fldChar w:fldCharType="end"/>
      </w:r>
      <w:r>
        <w:rPr>
          <w:rFonts w:ascii="Aptos" w:eastAsia="Aptos" w:hAnsi="Aptos" w:cs="Aptos"/>
        </w:rPr>
        <w:t xml:space="preserve"> must be placed within said height limitations and shall be submitted to the ARC for approval at the design development stage. Chimney</w:t>
      </w:r>
      <w:r w:rsidR="003E3661">
        <w:rPr>
          <w:rFonts w:ascii="Aptos" w:eastAsia="Aptos" w:hAnsi="Aptos" w:cs="Aptos"/>
        </w:rPr>
        <w:fldChar w:fldCharType="begin"/>
      </w:r>
      <w:r w:rsidR="003E3661">
        <w:instrText xml:space="preserve"> XE "</w:instrText>
      </w:r>
      <w:r w:rsidR="003E3661" w:rsidRPr="001310AA">
        <w:rPr>
          <w:rFonts w:ascii="Aptos" w:eastAsia="Aptos" w:hAnsi="Aptos" w:cs="Aptos"/>
        </w:rPr>
        <w:instrText>Chimney</w:instrText>
      </w:r>
      <w:r w:rsidR="003E3661">
        <w:instrText xml:space="preserve">" </w:instrText>
      </w:r>
      <w:r w:rsidR="003E3661">
        <w:rPr>
          <w:rFonts w:ascii="Aptos" w:eastAsia="Aptos" w:hAnsi="Aptos" w:cs="Aptos"/>
        </w:rPr>
        <w:fldChar w:fldCharType="end"/>
      </w:r>
      <w:r>
        <w:rPr>
          <w:rFonts w:ascii="Aptos" w:eastAsia="Aptos" w:hAnsi="Aptos" w:cs="Aptos"/>
        </w:rPr>
        <w:t xml:space="preserve"> height and other projections will be examined on a case-by-case basis.</w:t>
      </w:r>
    </w:p>
    <w:p w14:paraId="1A35E579" w14:textId="77777777" w:rsidR="00BB0989" w:rsidRDefault="00BB0989" w:rsidP="00BB0989">
      <w:pPr>
        <w:pStyle w:val="BodyText"/>
        <w:spacing w:line="247" w:lineRule="auto"/>
        <w:ind w:left="1440" w:right="114"/>
        <w:jc w:val="both"/>
        <w:rPr>
          <w:rFonts w:ascii="Aptos" w:eastAsia="Aptos" w:hAnsi="Aptos" w:cs="Aptos"/>
        </w:rPr>
      </w:pPr>
    </w:p>
    <w:p w14:paraId="20B11891" w14:textId="7C5953B6" w:rsidR="00BB0989" w:rsidRPr="00FA6159" w:rsidRDefault="00BB0989" w:rsidP="00FA6159">
      <w:pPr>
        <w:pStyle w:val="Heading2"/>
      </w:pPr>
      <w:bookmarkStart w:id="125" w:name="_Toc68"/>
      <w:bookmarkStart w:id="126" w:name="_Toc214633771"/>
      <w:bookmarkStart w:id="127" w:name="_Toc214661285"/>
      <w:r w:rsidRPr="00FA6159">
        <w:t>Building Setbacks</w:t>
      </w:r>
      <w:r w:rsidR="009A2368">
        <w:fldChar w:fldCharType="begin"/>
      </w:r>
      <w:r w:rsidR="009A2368">
        <w:instrText xml:space="preserve"> XE "</w:instrText>
      </w:r>
      <w:r w:rsidR="009A2368" w:rsidRPr="00547308">
        <w:instrText>Building Setbacks</w:instrText>
      </w:r>
      <w:r w:rsidR="009A2368">
        <w:instrText xml:space="preserve">" </w:instrText>
      </w:r>
      <w:r w:rsidR="009A2368">
        <w:fldChar w:fldCharType="end"/>
      </w:r>
      <w:r w:rsidRPr="00FA6159">
        <w:t xml:space="preserve"> and Dwelling Type</w:t>
      </w:r>
      <w:bookmarkEnd w:id="125"/>
      <w:bookmarkEnd w:id="126"/>
      <w:bookmarkEnd w:id="127"/>
    </w:p>
    <w:p w14:paraId="450842B3" w14:textId="6C4B2CFC" w:rsidR="00BB0989" w:rsidRPr="00FA6159" w:rsidRDefault="00BB0989" w:rsidP="00FA6159">
      <w:pPr>
        <w:pStyle w:val="Heading3"/>
      </w:pPr>
      <w:bookmarkStart w:id="128" w:name="_Toc69"/>
      <w:bookmarkStart w:id="129" w:name="_Toc214633772"/>
      <w:bookmarkStart w:id="130" w:name="_Toc214661286"/>
      <w:r w:rsidRPr="00FA6159">
        <w:t>Lots</w:t>
      </w:r>
      <w:bookmarkEnd w:id="128"/>
      <w:bookmarkEnd w:id="129"/>
      <w:bookmarkEnd w:id="130"/>
      <w:r w:rsidR="0041514B">
        <w:fldChar w:fldCharType="begin"/>
      </w:r>
      <w:r w:rsidR="0041514B">
        <w:instrText xml:space="preserve"> XE "</w:instrText>
      </w:r>
      <w:r w:rsidR="0041514B" w:rsidRPr="00F90766">
        <w:instrText>Lots</w:instrText>
      </w:r>
      <w:r w:rsidR="0041514B">
        <w:instrText xml:space="preserve">" </w:instrText>
      </w:r>
      <w:r w:rsidR="0041514B">
        <w:fldChar w:fldCharType="end"/>
      </w:r>
    </w:p>
    <w:p w14:paraId="68F3A691" w14:textId="424E3B9E" w:rsidR="00BB0989" w:rsidRDefault="00BB0989" w:rsidP="00BB0989">
      <w:pPr>
        <w:pStyle w:val="BodyText"/>
        <w:ind w:left="2160" w:right="115"/>
        <w:jc w:val="both"/>
        <w:rPr>
          <w:rFonts w:ascii="Aptos" w:eastAsia="Aptos" w:hAnsi="Aptos" w:cs="Aptos"/>
        </w:rPr>
      </w:pPr>
      <w:r>
        <w:rPr>
          <w:rFonts w:ascii="Aptos" w:eastAsia="Aptos" w:hAnsi="Aptos" w:cs="Aptos"/>
        </w:rPr>
        <w:t>All lots are designed and intended for the construction of single-family dwellings. No multi-family residences</w:t>
      </w:r>
      <w:r w:rsidR="009A2368">
        <w:rPr>
          <w:rFonts w:ascii="Aptos" w:eastAsia="Aptos" w:hAnsi="Aptos" w:cs="Aptos"/>
        </w:rPr>
        <w:fldChar w:fldCharType="begin"/>
      </w:r>
      <w:r w:rsidR="009A2368">
        <w:instrText xml:space="preserve"> XE "</w:instrText>
      </w:r>
      <w:r w:rsidR="009A2368" w:rsidRPr="009B2881">
        <w:rPr>
          <w:rFonts w:ascii="Aptos" w:eastAsia="Aptos" w:hAnsi="Aptos" w:cs="Aptos"/>
        </w:rPr>
        <w:instrText>multi-family residences</w:instrText>
      </w:r>
      <w:r w:rsidR="009A2368">
        <w:instrText xml:space="preserve">" </w:instrText>
      </w:r>
      <w:r w:rsidR="009A2368">
        <w:rPr>
          <w:rFonts w:ascii="Aptos" w:eastAsia="Aptos" w:hAnsi="Aptos" w:cs="Aptos"/>
        </w:rPr>
        <w:fldChar w:fldCharType="end"/>
      </w:r>
      <w:r>
        <w:rPr>
          <w:rFonts w:ascii="Aptos" w:eastAsia="Aptos" w:hAnsi="Aptos" w:cs="Aptos"/>
        </w:rPr>
        <w:t xml:space="preserve"> are permitted. No more than one residence shall be constructed on any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However, the ARC may approve the construction of one residence upon two or more lots. In such case, the ARC may permit reasonable variations from specific guidelines set forth in the design Guidelines in the Architectural Design Standards section.</w:t>
      </w:r>
    </w:p>
    <w:p w14:paraId="6649E4D6" w14:textId="77777777" w:rsidR="00BB0989" w:rsidRPr="00FA6159" w:rsidRDefault="00BB0989" w:rsidP="00FA6159">
      <w:pPr>
        <w:pStyle w:val="Heading3"/>
      </w:pPr>
      <w:bookmarkStart w:id="131" w:name="_Toc70"/>
      <w:bookmarkStart w:id="132" w:name="_Toc214633773"/>
      <w:bookmarkStart w:id="133" w:name="_Toc214661287"/>
      <w:r w:rsidRPr="00FA6159">
        <w:t>Residential Siting</w:t>
      </w:r>
      <w:bookmarkEnd w:id="131"/>
      <w:bookmarkEnd w:id="132"/>
      <w:bookmarkEnd w:id="133"/>
    </w:p>
    <w:p w14:paraId="3BDCCF9E" w14:textId="6715A140" w:rsidR="00BB0989" w:rsidRDefault="00BB0989" w:rsidP="00BB0989">
      <w:pPr>
        <w:pStyle w:val="BodyText"/>
        <w:ind w:left="2160" w:right="118"/>
        <w:jc w:val="both"/>
        <w:rPr>
          <w:rFonts w:ascii="Aptos" w:eastAsia="Aptos" w:hAnsi="Aptos" w:cs="Aptos"/>
        </w:rPr>
      </w:pPr>
      <w:r>
        <w:rPr>
          <w:rFonts w:ascii="Aptos" w:eastAsia="Aptos" w:hAnsi="Aptos" w:cs="Aptos"/>
        </w:rPr>
        <w:t>A residence constructed by an Owner on a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or lots shall be located within the setback lines</w:t>
      </w:r>
      <w:r w:rsidR="000442F2">
        <w:rPr>
          <w:rFonts w:ascii="Aptos" w:eastAsia="Aptos" w:hAnsi="Aptos" w:cs="Aptos"/>
        </w:rPr>
        <w:fldChar w:fldCharType="begin"/>
      </w:r>
      <w:r w:rsidR="000442F2">
        <w:instrText xml:space="preserve"> XE "</w:instrText>
      </w:r>
      <w:r w:rsidR="000442F2" w:rsidRPr="00CF6DAB">
        <w:rPr>
          <w:rFonts w:ascii="Aptos" w:eastAsia="Aptos" w:hAnsi="Aptos" w:cs="Aptos"/>
        </w:rPr>
        <w:instrText>setback lines</w:instrText>
      </w:r>
      <w:r w:rsidR="000442F2">
        <w:instrText xml:space="preserve">" </w:instrText>
      </w:r>
      <w:r w:rsidR="000442F2">
        <w:rPr>
          <w:rFonts w:ascii="Aptos" w:eastAsia="Aptos" w:hAnsi="Aptos" w:cs="Aptos"/>
        </w:rPr>
        <w:fldChar w:fldCharType="end"/>
      </w:r>
      <w:r>
        <w:rPr>
          <w:rFonts w:ascii="Aptos" w:eastAsia="Aptos" w:hAnsi="Aptos" w:cs="Aptos"/>
        </w:rPr>
        <w:t xml:space="preserve"> for that lot or in the case of multiple lots, within approved variations of setbacks. Setback</w:t>
      </w:r>
      <w:r w:rsidR="000442F2">
        <w:rPr>
          <w:rFonts w:ascii="Aptos" w:eastAsia="Aptos" w:hAnsi="Aptos" w:cs="Aptos"/>
        </w:rPr>
        <w:fldChar w:fldCharType="begin"/>
      </w:r>
      <w:r w:rsidR="000442F2">
        <w:instrText xml:space="preserve"> XE "</w:instrText>
      </w:r>
      <w:r w:rsidR="000442F2" w:rsidRPr="00F270BE">
        <w:instrText>Setback</w:instrText>
      </w:r>
      <w:r w:rsidR="000442F2">
        <w:instrText xml:space="preserve">" </w:instrText>
      </w:r>
      <w:r w:rsidR="000442F2">
        <w:rPr>
          <w:rFonts w:ascii="Aptos" w:eastAsia="Aptos" w:hAnsi="Aptos" w:cs="Aptos"/>
        </w:rPr>
        <w:fldChar w:fldCharType="end"/>
      </w:r>
      <w:r>
        <w:rPr>
          <w:rFonts w:ascii="Aptos" w:eastAsia="Aptos" w:hAnsi="Aptos" w:cs="Aptos"/>
        </w:rPr>
        <w:t xml:space="preserve"> lines</w:t>
      </w:r>
      <w:r w:rsidR="009A2368">
        <w:rPr>
          <w:rFonts w:ascii="Aptos" w:eastAsia="Aptos" w:hAnsi="Aptos" w:cs="Aptos"/>
        </w:rPr>
        <w:fldChar w:fldCharType="begin"/>
      </w:r>
      <w:r w:rsidR="009A2368">
        <w:instrText xml:space="preserve"> XE "</w:instrText>
      </w:r>
      <w:r w:rsidR="009A2368" w:rsidRPr="00235C39">
        <w:rPr>
          <w:rFonts w:ascii="Aptos" w:eastAsia="Aptos" w:hAnsi="Aptos" w:cs="Aptos"/>
        </w:rPr>
        <w:instrText>Setback lines</w:instrText>
      </w:r>
      <w:r w:rsidR="009A2368">
        <w:instrText xml:space="preserve">" </w:instrText>
      </w:r>
      <w:r w:rsidR="009A2368">
        <w:rPr>
          <w:rFonts w:ascii="Aptos" w:eastAsia="Aptos" w:hAnsi="Aptos" w:cs="Aptos"/>
        </w:rPr>
        <w:fldChar w:fldCharType="end"/>
      </w:r>
      <w:r>
        <w:rPr>
          <w:rFonts w:ascii="Aptos" w:eastAsia="Aptos" w:hAnsi="Aptos" w:cs="Aptos"/>
        </w:rPr>
        <w:t>, specific building pads</w:t>
      </w:r>
      <w:r w:rsidR="009A2368">
        <w:rPr>
          <w:rFonts w:ascii="Aptos" w:eastAsia="Aptos" w:hAnsi="Aptos" w:cs="Aptos"/>
        </w:rPr>
        <w:fldChar w:fldCharType="begin"/>
      </w:r>
      <w:r w:rsidR="009A2368">
        <w:instrText xml:space="preserve"> XE "</w:instrText>
      </w:r>
      <w:r w:rsidR="009A2368" w:rsidRPr="0025746A">
        <w:rPr>
          <w:rFonts w:ascii="Aptos" w:eastAsia="Aptos" w:hAnsi="Aptos" w:cs="Aptos"/>
        </w:rPr>
        <w:instrText>building pads</w:instrText>
      </w:r>
      <w:r w:rsidR="009A2368">
        <w:instrText xml:space="preserve">" </w:instrText>
      </w:r>
      <w:r w:rsidR="009A2368">
        <w:rPr>
          <w:rFonts w:ascii="Aptos" w:eastAsia="Aptos" w:hAnsi="Aptos" w:cs="Aptos"/>
        </w:rPr>
        <w:fldChar w:fldCharType="end"/>
      </w:r>
      <w:r>
        <w:rPr>
          <w:rFonts w:ascii="Aptos" w:eastAsia="Aptos" w:hAnsi="Aptos" w:cs="Aptos"/>
        </w:rPr>
        <w:t>, other ARC requirements and deed restrictions</w:t>
      </w:r>
      <w:r w:rsidR="009A2368">
        <w:rPr>
          <w:rFonts w:ascii="Aptos" w:eastAsia="Aptos" w:hAnsi="Aptos" w:cs="Aptos"/>
        </w:rPr>
        <w:fldChar w:fldCharType="begin"/>
      </w:r>
      <w:r w:rsidR="009A2368">
        <w:instrText xml:space="preserve"> XE "</w:instrText>
      </w:r>
      <w:r w:rsidR="009A2368" w:rsidRPr="003F0D28">
        <w:rPr>
          <w:rFonts w:ascii="Aptos" w:eastAsia="Aptos" w:hAnsi="Aptos" w:cs="Aptos"/>
        </w:rPr>
        <w:instrText>deed restrictions</w:instrText>
      </w:r>
      <w:r w:rsidR="009A2368">
        <w:instrText xml:space="preserve">" </w:instrText>
      </w:r>
      <w:r w:rsidR="009A2368">
        <w:rPr>
          <w:rFonts w:ascii="Aptos" w:eastAsia="Aptos" w:hAnsi="Aptos" w:cs="Aptos"/>
        </w:rPr>
        <w:fldChar w:fldCharType="end"/>
      </w:r>
      <w:r>
        <w:rPr>
          <w:rFonts w:ascii="Aptos" w:eastAsia="Aptos" w:hAnsi="Aptos" w:cs="Aptos"/>
        </w:rPr>
        <w:t xml:space="preserve"> determine the buildable area of each dwelling. No part of the dwelling may protrude outside the building setback lines and specific building limits approved by the ARC or exceed the deed restrictions. Grading</w:t>
      </w:r>
      <w:r w:rsidR="008109BD">
        <w:rPr>
          <w:rFonts w:ascii="Aptos" w:eastAsia="Aptos" w:hAnsi="Aptos" w:cs="Aptos"/>
        </w:rPr>
        <w:fldChar w:fldCharType="begin"/>
      </w:r>
      <w:r w:rsidR="008109BD">
        <w:instrText xml:space="preserve"> XE "</w:instrText>
      </w:r>
      <w:r w:rsidR="008109BD" w:rsidRPr="002F6059">
        <w:instrText>Grading</w:instrText>
      </w:r>
      <w:r w:rsidR="008109BD">
        <w:instrText xml:space="preserve">" </w:instrText>
      </w:r>
      <w:r w:rsidR="008109BD">
        <w:rPr>
          <w:rFonts w:ascii="Aptos" w:eastAsia="Aptos" w:hAnsi="Aptos" w:cs="Aptos"/>
        </w:rPr>
        <w:fldChar w:fldCharType="end"/>
      </w:r>
      <w:r>
        <w:rPr>
          <w:rFonts w:ascii="Aptos" w:eastAsia="Aptos" w:hAnsi="Aptos" w:cs="Aptos"/>
        </w:rPr>
        <w:t xml:space="preserve"> on individual lots will be limited to 32,000 square feet.</w:t>
      </w:r>
    </w:p>
    <w:p w14:paraId="2115AD21" w14:textId="13F51E2E" w:rsidR="00BB0989" w:rsidRPr="00FA6159" w:rsidRDefault="00BB0989" w:rsidP="00FA6159">
      <w:pPr>
        <w:pStyle w:val="Heading3"/>
      </w:pPr>
      <w:bookmarkStart w:id="134" w:name="_Toc71"/>
      <w:bookmarkStart w:id="135" w:name="_Toc214633774"/>
      <w:bookmarkStart w:id="136" w:name="_Toc214661288"/>
      <w:r w:rsidRPr="00FA6159">
        <w:t>Front Yard Setback</w:t>
      </w:r>
      <w:bookmarkEnd w:id="134"/>
      <w:bookmarkEnd w:id="135"/>
      <w:bookmarkEnd w:id="136"/>
      <w:r w:rsidR="000442F2">
        <w:fldChar w:fldCharType="begin"/>
      </w:r>
      <w:r w:rsidR="000442F2">
        <w:instrText xml:space="preserve"> XE "</w:instrText>
      </w:r>
      <w:r w:rsidR="000442F2" w:rsidRPr="00F270BE">
        <w:instrText>Setback</w:instrText>
      </w:r>
      <w:r w:rsidR="000442F2">
        <w:instrText xml:space="preserve">" </w:instrText>
      </w:r>
      <w:r w:rsidR="000442F2">
        <w:fldChar w:fldCharType="end"/>
      </w:r>
    </w:p>
    <w:p w14:paraId="579F7E77" w14:textId="77777777" w:rsidR="00BB0989" w:rsidRDefault="00BB0989" w:rsidP="00BB0989">
      <w:pPr>
        <w:pStyle w:val="BodyText"/>
        <w:spacing w:before="1"/>
        <w:ind w:left="2160"/>
        <w:rPr>
          <w:rFonts w:ascii="Aptos" w:eastAsia="Aptos" w:hAnsi="Aptos" w:cs="Aptos"/>
        </w:rPr>
      </w:pPr>
      <w:r>
        <w:rPr>
          <w:rFonts w:ascii="Aptos" w:eastAsia="Aptos" w:hAnsi="Aptos" w:cs="Aptos"/>
        </w:rPr>
        <w:t>Thirty feet (30') minimum from property line to building.</w:t>
      </w:r>
    </w:p>
    <w:p w14:paraId="1CC36CE8" w14:textId="526DD4DB" w:rsidR="00BB0989" w:rsidRPr="00FA6159" w:rsidRDefault="00BB0989" w:rsidP="00FA6159">
      <w:pPr>
        <w:pStyle w:val="Heading3"/>
      </w:pPr>
      <w:bookmarkStart w:id="137" w:name="_Toc72"/>
      <w:bookmarkStart w:id="138" w:name="_Toc214633775"/>
      <w:bookmarkStart w:id="139" w:name="_Toc214661289"/>
      <w:r w:rsidRPr="00FA6159">
        <w:t>Side Yard Setback</w:t>
      </w:r>
      <w:bookmarkEnd w:id="137"/>
      <w:bookmarkEnd w:id="138"/>
      <w:bookmarkEnd w:id="139"/>
      <w:r w:rsidR="000442F2">
        <w:fldChar w:fldCharType="begin"/>
      </w:r>
      <w:r w:rsidR="000442F2">
        <w:instrText xml:space="preserve"> XE "</w:instrText>
      </w:r>
      <w:r w:rsidR="000442F2" w:rsidRPr="00F270BE">
        <w:instrText>Setback</w:instrText>
      </w:r>
      <w:r w:rsidR="000442F2">
        <w:instrText xml:space="preserve">" </w:instrText>
      </w:r>
      <w:r w:rsidR="000442F2">
        <w:fldChar w:fldCharType="end"/>
      </w:r>
    </w:p>
    <w:p w14:paraId="1035B350" w14:textId="77777777" w:rsidR="00BB0989" w:rsidRDefault="00BB0989" w:rsidP="00BB0989">
      <w:pPr>
        <w:pStyle w:val="BodyText"/>
        <w:ind w:left="2160"/>
        <w:rPr>
          <w:rFonts w:ascii="Aptos" w:eastAsia="Aptos" w:hAnsi="Aptos" w:cs="Aptos"/>
        </w:rPr>
      </w:pPr>
      <w:r>
        <w:rPr>
          <w:rFonts w:ascii="Aptos" w:eastAsia="Aptos" w:hAnsi="Aptos" w:cs="Aptos"/>
        </w:rPr>
        <w:t>Ten feet (10') minimum setback from property line when abutting a street, or interior lots.</w:t>
      </w:r>
    </w:p>
    <w:p w14:paraId="772CABEC" w14:textId="6802D1B6" w:rsidR="00BB0989" w:rsidRPr="00FA6159" w:rsidRDefault="00BB0989" w:rsidP="00FA6159">
      <w:pPr>
        <w:pStyle w:val="Heading3"/>
      </w:pPr>
      <w:bookmarkStart w:id="140" w:name="_Toc73"/>
      <w:bookmarkStart w:id="141" w:name="_Toc214633776"/>
      <w:bookmarkStart w:id="142" w:name="_Toc214661290"/>
      <w:r w:rsidRPr="00FA6159">
        <w:t>Rear Yard</w:t>
      </w:r>
      <w:bookmarkEnd w:id="140"/>
      <w:bookmarkEnd w:id="141"/>
      <w:bookmarkEnd w:id="142"/>
      <w:r w:rsidR="000442F2">
        <w:fldChar w:fldCharType="begin"/>
      </w:r>
      <w:r w:rsidR="000442F2">
        <w:instrText xml:space="preserve"> XE "</w:instrText>
      </w:r>
      <w:r w:rsidR="000442F2" w:rsidRPr="0055221A">
        <w:instrText>Rear Yard</w:instrText>
      </w:r>
      <w:r w:rsidR="000442F2">
        <w:instrText xml:space="preserve">" </w:instrText>
      </w:r>
      <w:r w:rsidR="000442F2">
        <w:fldChar w:fldCharType="end"/>
      </w:r>
    </w:p>
    <w:p w14:paraId="07CC6EDB" w14:textId="77777777" w:rsidR="00BB0989" w:rsidRDefault="00BB0989" w:rsidP="00BB0989">
      <w:pPr>
        <w:pStyle w:val="BodyText"/>
        <w:ind w:left="2160"/>
        <w:rPr>
          <w:rFonts w:ascii="Aptos" w:eastAsia="Aptos" w:hAnsi="Aptos" w:cs="Aptos"/>
        </w:rPr>
      </w:pPr>
      <w:r>
        <w:rPr>
          <w:rFonts w:ascii="Aptos" w:eastAsia="Aptos" w:hAnsi="Aptos" w:cs="Aptos"/>
        </w:rPr>
        <w:t>Forty feet (40') minimum from the property line except as noted otherwise on final plat.</w:t>
      </w:r>
    </w:p>
    <w:p w14:paraId="48C56D3F" w14:textId="77777777" w:rsidR="00BB0989" w:rsidRPr="00FA6159" w:rsidRDefault="00BB0989" w:rsidP="00FA6159">
      <w:pPr>
        <w:pStyle w:val="Heading3"/>
      </w:pPr>
      <w:bookmarkStart w:id="143" w:name="_Toc74"/>
      <w:bookmarkStart w:id="144" w:name="_Toc214633777"/>
      <w:bookmarkStart w:id="145" w:name="_Toc214661291"/>
      <w:r w:rsidRPr="00FA6159">
        <w:t>Projections into Side Setbacks</w:t>
      </w:r>
      <w:bookmarkEnd w:id="143"/>
      <w:bookmarkEnd w:id="144"/>
      <w:bookmarkEnd w:id="145"/>
    </w:p>
    <w:p w14:paraId="58FCF1BC" w14:textId="6AFA16C5" w:rsidR="00BB0989" w:rsidRDefault="00BB0989" w:rsidP="00BB0989">
      <w:pPr>
        <w:pStyle w:val="BodyText"/>
        <w:spacing w:line="242" w:lineRule="auto"/>
        <w:ind w:left="2160" w:right="123"/>
        <w:jc w:val="both"/>
        <w:rPr>
          <w:rFonts w:ascii="Aptos" w:eastAsia="Aptos" w:hAnsi="Aptos" w:cs="Aptos"/>
        </w:rPr>
      </w:pPr>
      <w:r>
        <w:rPr>
          <w:rFonts w:ascii="Aptos" w:eastAsia="Aptos" w:hAnsi="Aptos" w:cs="Aptos"/>
        </w:rPr>
        <w:t>Roof</w:t>
      </w:r>
      <w:r w:rsidR="00825A94">
        <w:rPr>
          <w:rFonts w:ascii="Aptos" w:eastAsia="Aptos" w:hAnsi="Aptos" w:cs="Aptos"/>
        </w:rPr>
        <w:fldChar w:fldCharType="begin"/>
      </w:r>
      <w:r w:rsidR="00825A94">
        <w:instrText xml:space="preserve"> XE "</w:instrText>
      </w:r>
      <w:r w:rsidR="00825A94" w:rsidRPr="0019406D">
        <w:instrText>Roof</w:instrText>
      </w:r>
      <w:r w:rsidR="00825A94">
        <w:instrText xml:space="preserve">" </w:instrText>
      </w:r>
      <w:r w:rsidR="00825A94">
        <w:rPr>
          <w:rFonts w:ascii="Aptos" w:eastAsia="Aptos" w:hAnsi="Aptos" w:cs="Aptos"/>
        </w:rPr>
        <w:fldChar w:fldCharType="end"/>
      </w:r>
      <w:r>
        <w:rPr>
          <w:rFonts w:ascii="Aptos" w:eastAsia="Aptos" w:hAnsi="Aptos" w:cs="Aptos"/>
        </w:rPr>
        <w:t xml:space="preserve"> eaves, overhangs, canopies, chimneys</w:t>
      </w:r>
      <w:r w:rsidR="007F1ED1">
        <w:rPr>
          <w:rFonts w:ascii="Aptos" w:eastAsia="Aptos" w:hAnsi="Aptos" w:cs="Aptos"/>
        </w:rPr>
        <w:fldChar w:fldCharType="begin"/>
      </w:r>
      <w:r w:rsidR="007F1ED1">
        <w:instrText xml:space="preserve"> XE "</w:instrText>
      </w:r>
      <w:r w:rsidR="007F1ED1" w:rsidRPr="00767BE1">
        <w:rPr>
          <w:rFonts w:ascii="Aptos" w:eastAsia="Aptos" w:hAnsi="Aptos" w:cs="Aptos"/>
        </w:rPr>
        <w:instrText>chimneys</w:instrText>
      </w:r>
      <w:r w:rsidR="007F1ED1">
        <w:instrText xml:space="preserve">" </w:instrText>
      </w:r>
      <w:r w:rsidR="007F1ED1">
        <w:rPr>
          <w:rFonts w:ascii="Aptos" w:eastAsia="Aptos" w:hAnsi="Aptos" w:cs="Aptos"/>
        </w:rPr>
        <w:fldChar w:fldCharType="end"/>
      </w:r>
      <w:r>
        <w:rPr>
          <w:rFonts w:ascii="Aptos" w:eastAsia="Aptos" w:hAnsi="Aptos" w:cs="Aptos"/>
        </w:rPr>
        <w:t xml:space="preserve"> (which do not provide additional floor space) may project up to 2'-0" into any setback subject to ARC approval.</w:t>
      </w:r>
    </w:p>
    <w:p w14:paraId="7AD2B00E" w14:textId="77777777" w:rsidR="00BB0989" w:rsidRDefault="00BB0989" w:rsidP="000B65B9">
      <w:pPr>
        <w:pStyle w:val="BodyA"/>
        <w:numPr>
          <w:ilvl w:val="0"/>
          <w:numId w:val="100"/>
        </w:numPr>
        <w:ind w:firstLine="720"/>
      </w:pPr>
      <w:r>
        <w:br w:type="page"/>
      </w:r>
    </w:p>
    <w:p w14:paraId="7FB90577" w14:textId="771BE648" w:rsidR="00BB0989" w:rsidRPr="00FA6159" w:rsidRDefault="00BB0989" w:rsidP="00FA6159">
      <w:pPr>
        <w:pStyle w:val="Heading3"/>
      </w:pPr>
      <w:bookmarkStart w:id="146" w:name="_Toc75"/>
      <w:bookmarkStart w:id="147" w:name="_Toc214633778"/>
      <w:bookmarkStart w:id="148" w:name="_Toc214661292"/>
      <w:r w:rsidRPr="00FA6159">
        <w:lastRenderedPageBreak/>
        <w:t>Accessory Structures</w:t>
      </w:r>
      <w:bookmarkEnd w:id="146"/>
      <w:bookmarkEnd w:id="147"/>
      <w:bookmarkEnd w:id="148"/>
      <w:r w:rsidR="00AE1D8E">
        <w:fldChar w:fldCharType="begin"/>
      </w:r>
      <w:r w:rsidR="00AE1D8E">
        <w:instrText xml:space="preserve"> XE "</w:instrText>
      </w:r>
      <w:r w:rsidR="00AE1D8E" w:rsidRPr="00220209">
        <w:rPr>
          <w:rFonts w:ascii="Aptos" w:eastAsia="Aptos" w:hAnsi="Aptos" w:cs="Aptos"/>
          <w:sz w:val="20"/>
          <w:szCs w:val="20"/>
        </w:rPr>
        <w:instrText>Structures</w:instrText>
      </w:r>
      <w:r w:rsidR="00AE1D8E">
        <w:instrText xml:space="preserve">" </w:instrText>
      </w:r>
      <w:r w:rsidR="00AE1D8E">
        <w:fldChar w:fldCharType="end"/>
      </w:r>
    </w:p>
    <w:p w14:paraId="78139426" w14:textId="6584A855" w:rsidR="00BB0989" w:rsidRDefault="00BB0989" w:rsidP="00BB0989">
      <w:pPr>
        <w:pStyle w:val="BodyText"/>
        <w:ind w:left="2160" w:right="114"/>
        <w:jc w:val="both"/>
        <w:rPr>
          <w:rFonts w:ascii="Aptos" w:eastAsia="Aptos" w:hAnsi="Aptos" w:cs="Aptos"/>
        </w:rPr>
      </w:pPr>
      <w:r>
        <w:rPr>
          <w:rFonts w:ascii="Aptos" w:eastAsia="Aptos" w:hAnsi="Aptos" w:cs="Aptos"/>
        </w:rPr>
        <w:t>No roofed or trellised structures separate from the building can be built in setback areas (e.g. gazebos</w:t>
      </w:r>
      <w:r w:rsidR="004437F3">
        <w:rPr>
          <w:rFonts w:ascii="Aptos" w:eastAsia="Aptos" w:hAnsi="Aptos" w:cs="Aptos"/>
        </w:rPr>
        <w:fldChar w:fldCharType="begin"/>
      </w:r>
      <w:r w:rsidR="004437F3">
        <w:instrText xml:space="preserve"> XE "</w:instrText>
      </w:r>
      <w:r w:rsidR="004437F3" w:rsidRPr="0056375A">
        <w:rPr>
          <w:rFonts w:ascii="Aptos" w:eastAsia="Aptos" w:hAnsi="Aptos" w:cs="Aptos"/>
        </w:rPr>
        <w:instrText>gazebos</w:instrText>
      </w:r>
      <w:r w:rsidR="004437F3">
        <w:instrText xml:space="preserve">" </w:instrText>
      </w:r>
      <w:r w:rsidR="004437F3">
        <w:rPr>
          <w:rFonts w:ascii="Aptos" w:eastAsia="Aptos" w:hAnsi="Aptos" w:cs="Aptos"/>
        </w:rPr>
        <w:fldChar w:fldCharType="end"/>
      </w:r>
      <w:r>
        <w:rPr>
          <w:rFonts w:ascii="Aptos" w:eastAsia="Aptos" w:hAnsi="Aptos" w:cs="Aptos"/>
        </w:rPr>
        <w:t>.) Any other free standing architectural or landscape elements designed within any setback area not covered in the above standard will be reviewed on a case-by-case basis and approved by the ARC. Outbuildings</w:t>
      </w:r>
      <w:r w:rsidR="004437F3">
        <w:rPr>
          <w:rFonts w:ascii="Aptos" w:eastAsia="Aptos" w:hAnsi="Aptos" w:cs="Aptos"/>
        </w:rPr>
        <w:fldChar w:fldCharType="begin"/>
      </w:r>
      <w:r w:rsidR="004437F3">
        <w:instrText xml:space="preserve"> XE "</w:instrText>
      </w:r>
      <w:r w:rsidR="004437F3" w:rsidRPr="00E32222">
        <w:rPr>
          <w:rFonts w:ascii="Aptos" w:eastAsia="Aptos" w:hAnsi="Aptos" w:cs="Aptos"/>
        </w:rPr>
        <w:instrText>Outbuildings</w:instrText>
      </w:r>
      <w:r w:rsidR="004437F3">
        <w:instrText xml:space="preserve">" </w:instrText>
      </w:r>
      <w:r w:rsidR="004437F3">
        <w:rPr>
          <w:rFonts w:ascii="Aptos" w:eastAsia="Aptos" w:hAnsi="Aptos" w:cs="Aptos"/>
        </w:rPr>
        <w:fldChar w:fldCharType="end"/>
      </w:r>
      <w:r>
        <w:rPr>
          <w:rFonts w:ascii="Aptos" w:eastAsia="Aptos" w:hAnsi="Aptos" w:cs="Aptos"/>
        </w:rPr>
        <w:t xml:space="preserve"> will be limited to one per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and will be architecturally compatible with the main residence.</w:t>
      </w:r>
    </w:p>
    <w:p w14:paraId="222761A1" w14:textId="77777777" w:rsidR="00BB0989" w:rsidRPr="00FA6159" w:rsidRDefault="00BB0989" w:rsidP="00FA6159">
      <w:pPr>
        <w:pStyle w:val="Heading2"/>
      </w:pPr>
      <w:bookmarkStart w:id="149" w:name="_Toc76"/>
      <w:bookmarkStart w:id="150" w:name="_Toc214633779"/>
      <w:bookmarkStart w:id="151" w:name="_Toc214661293"/>
      <w:r w:rsidRPr="00FA6159">
        <w:t>Minimum Floor Area</w:t>
      </w:r>
      <w:bookmarkEnd w:id="149"/>
      <w:bookmarkEnd w:id="150"/>
      <w:bookmarkEnd w:id="151"/>
    </w:p>
    <w:p w14:paraId="5BD91FA6" w14:textId="4D09CECF" w:rsidR="00BB0989" w:rsidRDefault="00BB0989" w:rsidP="00BB0989">
      <w:pPr>
        <w:pStyle w:val="BodyText"/>
        <w:spacing w:line="247" w:lineRule="auto"/>
        <w:ind w:left="1440" w:right="115"/>
        <w:jc w:val="both"/>
        <w:rPr>
          <w:rFonts w:ascii="Aptos" w:eastAsia="Aptos" w:hAnsi="Aptos" w:cs="Aptos"/>
        </w:rPr>
      </w:pPr>
      <w:r>
        <w:rPr>
          <w:rFonts w:ascii="Aptos" w:eastAsia="Aptos" w:hAnsi="Aptos" w:cs="Aptos"/>
        </w:rPr>
        <w:t>The minimum floor area</w:t>
      </w:r>
      <w:r w:rsidR="00A32483">
        <w:rPr>
          <w:rFonts w:ascii="Aptos" w:eastAsia="Aptos" w:hAnsi="Aptos" w:cs="Aptos"/>
        </w:rPr>
        <w:fldChar w:fldCharType="begin"/>
      </w:r>
      <w:r w:rsidR="00A32483">
        <w:instrText xml:space="preserve"> XE "</w:instrText>
      </w:r>
      <w:r w:rsidR="00A32483" w:rsidRPr="00A9318F">
        <w:rPr>
          <w:rFonts w:ascii="Aptos" w:eastAsia="Aptos" w:hAnsi="Aptos" w:cs="Aptos"/>
        </w:rPr>
        <w:instrText>minimum floor area</w:instrText>
      </w:r>
      <w:r w:rsidR="00A32483">
        <w:instrText xml:space="preserve">" </w:instrText>
      </w:r>
      <w:r w:rsidR="00A32483">
        <w:rPr>
          <w:rFonts w:ascii="Aptos" w:eastAsia="Aptos" w:hAnsi="Aptos" w:cs="Aptos"/>
        </w:rPr>
        <w:fldChar w:fldCharType="end"/>
      </w:r>
      <w:r>
        <w:rPr>
          <w:rFonts w:ascii="Aptos" w:eastAsia="Aptos" w:hAnsi="Aptos" w:cs="Aptos"/>
        </w:rPr>
        <w:t xml:space="preserve"> of each dwelling shall be 2,250 square feet. This area shall be enclosed entirely within the building setback limitations specified above and shall not include the area enclosed for garages, porches</w:t>
      </w:r>
      <w:r w:rsidR="00A32483">
        <w:rPr>
          <w:rFonts w:ascii="Aptos" w:eastAsia="Aptos" w:hAnsi="Aptos" w:cs="Aptos"/>
        </w:rPr>
        <w:fldChar w:fldCharType="begin"/>
      </w:r>
      <w:r w:rsidR="00A32483">
        <w:instrText xml:space="preserve"> XE "</w:instrText>
      </w:r>
      <w:r w:rsidR="00A32483" w:rsidRPr="0047579F">
        <w:rPr>
          <w:rFonts w:ascii="Aptos" w:eastAsia="Aptos" w:hAnsi="Aptos" w:cs="Aptos"/>
        </w:rPr>
        <w:instrText>porches</w:instrText>
      </w:r>
      <w:r w:rsidR="00A32483">
        <w:instrText xml:space="preserve">" </w:instrText>
      </w:r>
      <w:r w:rsidR="00A32483">
        <w:rPr>
          <w:rFonts w:ascii="Aptos" w:eastAsia="Aptos" w:hAnsi="Aptos" w:cs="Aptos"/>
        </w:rPr>
        <w:fldChar w:fldCharType="end"/>
      </w:r>
      <w:r>
        <w:rPr>
          <w:rFonts w:ascii="Aptos" w:eastAsia="Aptos" w:hAnsi="Aptos" w:cs="Aptos"/>
        </w:rPr>
        <w:t>, patios</w:t>
      </w:r>
      <w:r w:rsidR="00A32483">
        <w:rPr>
          <w:rFonts w:ascii="Aptos" w:eastAsia="Aptos" w:hAnsi="Aptos" w:cs="Aptos"/>
        </w:rPr>
        <w:fldChar w:fldCharType="begin"/>
      </w:r>
      <w:r w:rsidR="00A32483">
        <w:instrText xml:space="preserve"> XE "</w:instrText>
      </w:r>
      <w:r w:rsidR="00A32483" w:rsidRPr="002D3050">
        <w:rPr>
          <w:rFonts w:ascii="Aptos" w:eastAsia="Aptos" w:hAnsi="Aptos" w:cs="Aptos"/>
        </w:rPr>
        <w:instrText>patios</w:instrText>
      </w:r>
      <w:r w:rsidR="00A32483">
        <w:instrText xml:space="preserve">" </w:instrText>
      </w:r>
      <w:r w:rsidR="00A32483">
        <w:rPr>
          <w:rFonts w:ascii="Aptos" w:eastAsia="Aptos" w:hAnsi="Aptos" w:cs="Aptos"/>
        </w:rPr>
        <w:fldChar w:fldCharType="end"/>
      </w:r>
      <w:r>
        <w:rPr>
          <w:rFonts w:ascii="Aptos" w:eastAsia="Aptos" w:hAnsi="Aptos" w:cs="Aptos"/>
        </w:rPr>
        <w:t>, terraces</w:t>
      </w:r>
      <w:r w:rsidR="00A32483">
        <w:rPr>
          <w:rFonts w:ascii="Aptos" w:eastAsia="Aptos" w:hAnsi="Aptos" w:cs="Aptos"/>
        </w:rPr>
        <w:fldChar w:fldCharType="begin"/>
      </w:r>
      <w:r w:rsidR="00A32483">
        <w:instrText xml:space="preserve"> XE "</w:instrText>
      </w:r>
      <w:r w:rsidR="00A32483" w:rsidRPr="00327F99">
        <w:rPr>
          <w:rFonts w:ascii="Aptos" w:eastAsia="Aptos" w:hAnsi="Aptos" w:cs="Aptos"/>
        </w:rPr>
        <w:instrText>terraces</w:instrText>
      </w:r>
      <w:r w:rsidR="00A32483">
        <w:instrText xml:space="preserve">" </w:instrText>
      </w:r>
      <w:r w:rsidR="00A32483">
        <w:rPr>
          <w:rFonts w:ascii="Aptos" w:eastAsia="Aptos" w:hAnsi="Aptos" w:cs="Aptos"/>
        </w:rPr>
        <w:fldChar w:fldCharType="end"/>
      </w:r>
      <w:r>
        <w:rPr>
          <w:rFonts w:ascii="Aptos" w:eastAsia="Aptos" w:hAnsi="Aptos" w:cs="Aptos"/>
        </w:rPr>
        <w:t>, atriums</w:t>
      </w:r>
      <w:r w:rsidR="00A32483">
        <w:rPr>
          <w:rFonts w:ascii="Aptos" w:eastAsia="Aptos" w:hAnsi="Aptos" w:cs="Aptos"/>
        </w:rPr>
        <w:fldChar w:fldCharType="begin"/>
      </w:r>
      <w:r w:rsidR="00A32483">
        <w:instrText xml:space="preserve"> XE "</w:instrText>
      </w:r>
      <w:r w:rsidR="00A32483" w:rsidRPr="00AD23DE">
        <w:rPr>
          <w:rFonts w:ascii="Aptos" w:eastAsia="Aptos" w:hAnsi="Aptos" w:cs="Aptos"/>
        </w:rPr>
        <w:instrText>atriums</w:instrText>
      </w:r>
      <w:r w:rsidR="00A32483">
        <w:instrText xml:space="preserve">" </w:instrText>
      </w:r>
      <w:r w:rsidR="00A32483">
        <w:rPr>
          <w:rFonts w:ascii="Aptos" w:eastAsia="Aptos" w:hAnsi="Aptos" w:cs="Aptos"/>
        </w:rPr>
        <w:fldChar w:fldCharType="end"/>
      </w:r>
      <w:r>
        <w:rPr>
          <w:rFonts w:ascii="Aptos" w:eastAsia="Aptos" w:hAnsi="Aptos" w:cs="Aptos"/>
        </w:rPr>
        <w:t xml:space="preserve"> and other similar areas.</w:t>
      </w:r>
    </w:p>
    <w:p w14:paraId="33A00C0E" w14:textId="626D0F96" w:rsidR="00BB0989" w:rsidRPr="00FA6159" w:rsidRDefault="00BB0989" w:rsidP="00FA6159">
      <w:pPr>
        <w:pStyle w:val="Heading2"/>
      </w:pPr>
      <w:bookmarkStart w:id="152" w:name="_Toc77"/>
      <w:bookmarkStart w:id="153" w:name="_Toc214633780"/>
      <w:bookmarkStart w:id="154" w:name="_Toc214661294"/>
      <w:r w:rsidRPr="00FA6159">
        <w:t>Pool</w:t>
      </w:r>
      <w:r w:rsidR="00AB4730">
        <w:fldChar w:fldCharType="begin"/>
      </w:r>
      <w:r w:rsidR="00AB4730">
        <w:instrText xml:space="preserve"> XE "</w:instrText>
      </w:r>
      <w:r w:rsidR="00AB4730" w:rsidRPr="00ED76CF">
        <w:rPr>
          <w:rFonts w:ascii="Aptos" w:eastAsia="Aptos" w:hAnsi="Aptos" w:cs="Aptos"/>
        </w:rPr>
        <w:instrText>Pool</w:instrText>
      </w:r>
      <w:r w:rsidR="00AB4730">
        <w:instrText xml:space="preserve">" </w:instrText>
      </w:r>
      <w:r w:rsidR="00AB4730">
        <w:fldChar w:fldCharType="end"/>
      </w:r>
      <w:r w:rsidRPr="00FA6159">
        <w:t xml:space="preserve"> and Spa Setbacks</w:t>
      </w:r>
      <w:bookmarkEnd w:id="152"/>
      <w:bookmarkEnd w:id="153"/>
      <w:bookmarkEnd w:id="154"/>
    </w:p>
    <w:p w14:paraId="1DFB4C61" w14:textId="7869B8C3" w:rsidR="00BB0989" w:rsidRDefault="00BB0989" w:rsidP="00BB0989">
      <w:pPr>
        <w:pStyle w:val="BodyText"/>
        <w:spacing w:line="249" w:lineRule="auto"/>
        <w:ind w:left="1440" w:right="126"/>
        <w:jc w:val="both"/>
        <w:rPr>
          <w:rFonts w:ascii="Aptos" w:eastAsia="Aptos" w:hAnsi="Aptos" w:cs="Aptos"/>
        </w:rPr>
      </w:pPr>
      <w:r>
        <w:rPr>
          <w:rFonts w:ascii="Aptos" w:eastAsia="Aptos" w:hAnsi="Aptos" w:cs="Aptos"/>
        </w:rPr>
        <w:t>All pools</w:t>
      </w:r>
      <w:r w:rsidR="00E40744">
        <w:rPr>
          <w:rFonts w:ascii="Aptos" w:eastAsia="Aptos" w:hAnsi="Aptos" w:cs="Aptos"/>
        </w:rPr>
        <w:fldChar w:fldCharType="begin"/>
      </w:r>
      <w:r w:rsidR="00E40744">
        <w:instrText xml:space="preserve"> XE "</w:instrText>
      </w:r>
      <w:r w:rsidR="00E40744" w:rsidRPr="009041DB">
        <w:instrText>pools</w:instrText>
      </w:r>
      <w:r w:rsidR="00E40744">
        <w:instrText xml:space="preserve">" </w:instrText>
      </w:r>
      <w:r w:rsidR="00E40744">
        <w:rPr>
          <w:rFonts w:ascii="Aptos" w:eastAsia="Aptos" w:hAnsi="Aptos" w:cs="Aptos"/>
        </w:rPr>
        <w:fldChar w:fldCharType="end"/>
      </w:r>
      <w:r>
        <w:rPr>
          <w:rFonts w:ascii="Aptos" w:eastAsia="Aptos" w:hAnsi="Aptos" w:cs="Aptos"/>
        </w:rPr>
        <w:t xml:space="preserve"> and spas</w:t>
      </w:r>
      <w:r w:rsidR="00E40744">
        <w:rPr>
          <w:rFonts w:ascii="Aptos" w:eastAsia="Aptos" w:hAnsi="Aptos" w:cs="Aptos"/>
        </w:rPr>
        <w:fldChar w:fldCharType="begin"/>
      </w:r>
      <w:r w:rsidR="00E40744">
        <w:instrText xml:space="preserve"> XE "</w:instrText>
      </w:r>
      <w:r w:rsidR="00E40744" w:rsidRPr="008329EC">
        <w:instrText>spas</w:instrText>
      </w:r>
      <w:r w:rsidR="00E40744">
        <w:instrText xml:space="preserve">" </w:instrText>
      </w:r>
      <w:r w:rsidR="00E40744">
        <w:rPr>
          <w:rFonts w:ascii="Aptos" w:eastAsia="Aptos" w:hAnsi="Aptos" w:cs="Aptos"/>
        </w:rPr>
        <w:fldChar w:fldCharType="end"/>
      </w:r>
      <w:r>
        <w:rPr>
          <w:rFonts w:ascii="Aptos" w:eastAsia="Aptos" w:hAnsi="Aptos" w:cs="Aptos"/>
        </w:rPr>
        <w:t xml:space="preserve"> shall be a minimum of eight feet (8') from all property lines</w:t>
      </w:r>
      <w:r w:rsidR="00FA3260">
        <w:rPr>
          <w:rFonts w:ascii="Aptos" w:eastAsia="Aptos" w:hAnsi="Aptos" w:cs="Aptos"/>
        </w:rPr>
        <w:fldChar w:fldCharType="begin"/>
      </w:r>
      <w:r w:rsidR="00FA3260">
        <w:instrText xml:space="preserve"> XE "</w:instrText>
      </w:r>
      <w:r w:rsidR="00FA3260" w:rsidRPr="00434C87">
        <w:rPr>
          <w:rFonts w:ascii="Aptos" w:eastAsia="Aptos" w:hAnsi="Aptos" w:cs="Aptos"/>
        </w:rPr>
        <w:instrText>property lines</w:instrText>
      </w:r>
      <w:r w:rsidR="00FA3260">
        <w:instrText xml:space="preserve">" </w:instrText>
      </w:r>
      <w:r w:rsidR="00FA3260">
        <w:rPr>
          <w:rFonts w:ascii="Aptos" w:eastAsia="Aptos" w:hAnsi="Aptos" w:cs="Aptos"/>
        </w:rPr>
        <w:fldChar w:fldCharType="end"/>
      </w:r>
      <w:r>
        <w:rPr>
          <w:rFonts w:ascii="Aptos" w:eastAsia="Aptos" w:hAnsi="Aptos" w:cs="Aptos"/>
        </w:rPr>
        <w:t>, or as required by final plat. All hard-scape setbacks shall be a minimum of five feet (5') from all property lines, or as required by final plat.</w:t>
      </w:r>
    </w:p>
    <w:p w14:paraId="4CADF02B" w14:textId="55EFC874" w:rsidR="00BB0989" w:rsidRPr="00FA6159" w:rsidRDefault="00BB0989" w:rsidP="00FA6159">
      <w:pPr>
        <w:pStyle w:val="Heading3"/>
      </w:pPr>
      <w:bookmarkStart w:id="155" w:name="_Toc78"/>
      <w:bookmarkStart w:id="156" w:name="_Toc214633781"/>
      <w:bookmarkStart w:id="157" w:name="_Toc214661295"/>
      <w:r w:rsidRPr="00FA6159">
        <w:t>Pool</w:t>
      </w:r>
      <w:r w:rsidR="00AB4730">
        <w:fldChar w:fldCharType="begin"/>
      </w:r>
      <w:r w:rsidR="00AB4730">
        <w:instrText xml:space="preserve"> XE "</w:instrText>
      </w:r>
      <w:r w:rsidR="00AB4730" w:rsidRPr="00ED76CF">
        <w:rPr>
          <w:rFonts w:ascii="Aptos" w:eastAsia="Aptos" w:hAnsi="Aptos" w:cs="Aptos"/>
        </w:rPr>
        <w:instrText>Pool</w:instrText>
      </w:r>
      <w:r w:rsidR="00AB4730">
        <w:instrText xml:space="preserve">" </w:instrText>
      </w:r>
      <w:r w:rsidR="00AB4730">
        <w:fldChar w:fldCharType="end"/>
      </w:r>
      <w:r w:rsidRPr="00FA6159">
        <w:t xml:space="preserve"> Locations</w:t>
      </w:r>
      <w:bookmarkEnd w:id="155"/>
      <w:bookmarkEnd w:id="156"/>
      <w:bookmarkEnd w:id="157"/>
    </w:p>
    <w:p w14:paraId="47E36DAC" w14:textId="1183A47E" w:rsidR="00BB0989" w:rsidRDefault="00BB0989" w:rsidP="00BB0989">
      <w:pPr>
        <w:pStyle w:val="BodyA"/>
        <w:ind w:left="1800"/>
        <w:rPr>
          <w:kern w:val="0"/>
          <w:sz w:val="21"/>
          <w:szCs w:val="21"/>
        </w:rPr>
      </w:pPr>
      <w:r>
        <w:rPr>
          <w:kern w:val="0"/>
          <w:sz w:val="21"/>
          <w:szCs w:val="21"/>
        </w:rPr>
        <w:t>No swimming pools</w:t>
      </w:r>
      <w:r w:rsidR="00E40744">
        <w:rPr>
          <w:kern w:val="0"/>
          <w:sz w:val="21"/>
          <w:szCs w:val="21"/>
        </w:rPr>
        <w:fldChar w:fldCharType="begin"/>
      </w:r>
      <w:r w:rsidR="00E40744">
        <w:instrText xml:space="preserve"> XE "</w:instrText>
      </w:r>
      <w:r w:rsidR="00E40744" w:rsidRPr="009041DB">
        <w:rPr>
          <w:sz w:val="21"/>
          <w:szCs w:val="21"/>
        </w:rPr>
        <w:instrText>pools</w:instrText>
      </w:r>
      <w:r w:rsidR="00E40744">
        <w:instrText xml:space="preserve">" </w:instrText>
      </w:r>
      <w:r w:rsidR="00E40744">
        <w:rPr>
          <w:kern w:val="0"/>
          <w:sz w:val="21"/>
          <w:szCs w:val="21"/>
        </w:rPr>
        <w:fldChar w:fldCharType="end"/>
      </w:r>
      <w:r>
        <w:rPr>
          <w:kern w:val="0"/>
          <w:sz w:val="21"/>
          <w:szCs w:val="21"/>
        </w:rPr>
        <w:t xml:space="preserve"> or spas</w:t>
      </w:r>
      <w:r w:rsidR="00E40744">
        <w:rPr>
          <w:kern w:val="0"/>
          <w:sz w:val="21"/>
          <w:szCs w:val="21"/>
        </w:rPr>
        <w:fldChar w:fldCharType="begin"/>
      </w:r>
      <w:r w:rsidR="00E40744">
        <w:instrText xml:space="preserve"> XE "</w:instrText>
      </w:r>
      <w:r w:rsidR="00E40744" w:rsidRPr="008329EC">
        <w:rPr>
          <w:sz w:val="21"/>
          <w:szCs w:val="21"/>
        </w:rPr>
        <w:instrText>spas</w:instrText>
      </w:r>
      <w:r w:rsidR="00E40744">
        <w:instrText xml:space="preserve">" </w:instrText>
      </w:r>
      <w:r w:rsidR="00E40744">
        <w:rPr>
          <w:kern w:val="0"/>
          <w:sz w:val="21"/>
          <w:szCs w:val="21"/>
        </w:rPr>
        <w:fldChar w:fldCharType="end"/>
      </w:r>
      <w:r>
        <w:rPr>
          <w:kern w:val="0"/>
          <w:sz w:val="21"/>
          <w:szCs w:val="21"/>
        </w:rPr>
        <w:t xml:space="preserve"> are allowed within the front building setback areas.</w:t>
      </w:r>
    </w:p>
    <w:p w14:paraId="7AF34755" w14:textId="00D12C0C" w:rsidR="00BB0989" w:rsidRPr="00FA6159" w:rsidRDefault="00BB0989" w:rsidP="00FA6159">
      <w:pPr>
        <w:pStyle w:val="Heading3"/>
      </w:pPr>
      <w:bookmarkStart w:id="158" w:name="_Toc79"/>
      <w:bookmarkStart w:id="159" w:name="_Toc214633782"/>
      <w:bookmarkStart w:id="160" w:name="_Toc214661296"/>
      <w:r w:rsidRPr="00FA6159">
        <w:t>Above Ground Pools</w:t>
      </w:r>
      <w:bookmarkEnd w:id="158"/>
      <w:bookmarkEnd w:id="159"/>
      <w:bookmarkEnd w:id="160"/>
      <w:r w:rsidR="00AE1D8E">
        <w:fldChar w:fldCharType="begin"/>
      </w:r>
      <w:r w:rsidR="00AE1D8E">
        <w:instrText xml:space="preserve"> XE "</w:instrText>
      </w:r>
      <w:r w:rsidR="00AE1D8E" w:rsidRPr="00865278">
        <w:rPr>
          <w:rFonts w:ascii="Aptos" w:eastAsia="Aptos" w:hAnsi="Aptos" w:cs="Aptos"/>
          <w:sz w:val="20"/>
          <w:szCs w:val="20"/>
        </w:rPr>
        <w:instrText>Pools</w:instrText>
      </w:r>
      <w:r w:rsidR="00AE1D8E">
        <w:instrText xml:space="preserve">" </w:instrText>
      </w:r>
      <w:r w:rsidR="00AE1D8E">
        <w:fldChar w:fldCharType="end"/>
      </w:r>
    </w:p>
    <w:p w14:paraId="62047EA3" w14:textId="45B69DE5" w:rsidR="00BB0989" w:rsidRDefault="00BB0989" w:rsidP="00BB0989">
      <w:pPr>
        <w:pStyle w:val="BodyA"/>
        <w:ind w:left="1800"/>
        <w:rPr>
          <w:kern w:val="0"/>
          <w:sz w:val="21"/>
          <w:szCs w:val="21"/>
        </w:rPr>
      </w:pPr>
      <w:r>
        <w:rPr>
          <w:kern w:val="0"/>
          <w:sz w:val="21"/>
          <w:szCs w:val="21"/>
        </w:rPr>
        <w:t>Above ground pools</w:t>
      </w:r>
      <w:r w:rsidR="00E40744">
        <w:rPr>
          <w:kern w:val="0"/>
          <w:sz w:val="21"/>
          <w:szCs w:val="21"/>
        </w:rPr>
        <w:fldChar w:fldCharType="begin"/>
      </w:r>
      <w:r w:rsidR="00E40744">
        <w:instrText xml:space="preserve"> XE "</w:instrText>
      </w:r>
      <w:r w:rsidR="00E40744" w:rsidRPr="009041DB">
        <w:rPr>
          <w:sz w:val="21"/>
          <w:szCs w:val="21"/>
        </w:rPr>
        <w:instrText>pools</w:instrText>
      </w:r>
      <w:r w:rsidR="00E40744">
        <w:instrText xml:space="preserve">" </w:instrText>
      </w:r>
      <w:r w:rsidR="00E40744">
        <w:rPr>
          <w:kern w:val="0"/>
          <w:sz w:val="21"/>
          <w:szCs w:val="21"/>
        </w:rPr>
        <w:fldChar w:fldCharType="end"/>
      </w:r>
      <w:r>
        <w:rPr>
          <w:kern w:val="0"/>
          <w:sz w:val="21"/>
          <w:szCs w:val="21"/>
        </w:rPr>
        <w:t xml:space="preserve"> are not allowed. </w:t>
      </w:r>
    </w:p>
    <w:p w14:paraId="617B2FAB" w14:textId="3AC378EC" w:rsidR="00BB0989" w:rsidRPr="00FA6159" w:rsidRDefault="00BB0989" w:rsidP="00FA6159">
      <w:pPr>
        <w:pStyle w:val="Heading3"/>
      </w:pPr>
      <w:bookmarkStart w:id="161" w:name="_Toc80"/>
      <w:bookmarkStart w:id="162" w:name="_Toc214633783"/>
      <w:bookmarkStart w:id="163" w:name="_Toc214661297"/>
      <w:r w:rsidRPr="00FA6159">
        <w:t>Pool</w:t>
      </w:r>
      <w:r w:rsidR="00AB4730">
        <w:fldChar w:fldCharType="begin"/>
      </w:r>
      <w:r w:rsidR="00AB4730">
        <w:instrText xml:space="preserve"> XE "</w:instrText>
      </w:r>
      <w:r w:rsidR="00AB4730" w:rsidRPr="00ED76CF">
        <w:rPr>
          <w:rFonts w:ascii="Aptos" w:eastAsia="Aptos" w:hAnsi="Aptos" w:cs="Aptos"/>
        </w:rPr>
        <w:instrText>Pool</w:instrText>
      </w:r>
      <w:r w:rsidR="00AB4730">
        <w:instrText xml:space="preserve">" </w:instrText>
      </w:r>
      <w:r w:rsidR="00AB4730">
        <w:fldChar w:fldCharType="end"/>
      </w:r>
      <w:r w:rsidRPr="00FA6159">
        <w:t xml:space="preserve"> Landscaping</w:t>
      </w:r>
      <w:bookmarkEnd w:id="161"/>
      <w:bookmarkEnd w:id="162"/>
      <w:bookmarkEnd w:id="163"/>
      <w:r w:rsidR="00AE1D8E">
        <w:fldChar w:fldCharType="begin"/>
      </w:r>
      <w:r w:rsidR="00AE1D8E">
        <w:instrText xml:space="preserve"> XE "</w:instrText>
      </w:r>
      <w:r w:rsidR="00AE1D8E" w:rsidRPr="00B91731">
        <w:rPr>
          <w:rFonts w:ascii="Aptos" w:eastAsia="Aptos" w:hAnsi="Aptos" w:cs="Aptos"/>
          <w:sz w:val="20"/>
          <w:szCs w:val="20"/>
        </w:rPr>
        <w:instrText>Landscaping</w:instrText>
      </w:r>
      <w:r w:rsidR="00AE1D8E">
        <w:instrText xml:space="preserve">" </w:instrText>
      </w:r>
      <w:r w:rsidR="00AE1D8E">
        <w:fldChar w:fldCharType="end"/>
      </w:r>
    </w:p>
    <w:p w14:paraId="4DE0A802" w14:textId="14F9C6F5" w:rsidR="00BB0989" w:rsidRDefault="00BB0989" w:rsidP="00BB0989">
      <w:pPr>
        <w:pStyle w:val="BodyText"/>
        <w:spacing w:line="247" w:lineRule="auto"/>
        <w:ind w:left="1800" w:right="114"/>
        <w:jc w:val="both"/>
        <w:rPr>
          <w:rFonts w:ascii="Aptos" w:eastAsia="Aptos" w:hAnsi="Aptos" w:cs="Aptos"/>
        </w:rPr>
      </w:pPr>
      <w:r>
        <w:rPr>
          <w:rFonts w:ascii="Aptos" w:eastAsia="Aptos" w:hAnsi="Aptos" w:cs="Aptos"/>
        </w:rPr>
        <w:t>Provide a minimum width of five feet (5') of planting or ground cover between all hardscape</w:t>
      </w:r>
      <w:r w:rsidR="000B113D">
        <w:rPr>
          <w:rFonts w:ascii="Aptos" w:eastAsia="Aptos" w:hAnsi="Aptos" w:cs="Aptos"/>
        </w:rPr>
        <w:fldChar w:fldCharType="begin"/>
      </w:r>
      <w:r w:rsidR="000B113D">
        <w:instrText xml:space="preserve"> XE "</w:instrText>
      </w:r>
      <w:r w:rsidR="000B113D" w:rsidRPr="00FD1BAA">
        <w:instrText>hardscape</w:instrText>
      </w:r>
      <w:r w:rsidR="000B113D">
        <w:instrText xml:space="preserve">" </w:instrText>
      </w:r>
      <w:r w:rsidR="000B113D">
        <w:rPr>
          <w:rFonts w:ascii="Aptos" w:eastAsia="Aptos" w:hAnsi="Aptos" w:cs="Aptos"/>
        </w:rPr>
        <w:fldChar w:fldCharType="end"/>
      </w:r>
      <w:r>
        <w:rPr>
          <w:rFonts w:ascii="Aptos" w:eastAsia="Aptos" w:hAnsi="Aptos" w:cs="Aptos"/>
        </w:rPr>
        <w:t xml:space="preserve"> and property lines</w:t>
      </w:r>
      <w:r w:rsidR="00FA3260">
        <w:rPr>
          <w:rFonts w:ascii="Aptos" w:eastAsia="Aptos" w:hAnsi="Aptos" w:cs="Aptos"/>
        </w:rPr>
        <w:fldChar w:fldCharType="begin"/>
      </w:r>
      <w:r w:rsidR="00FA3260">
        <w:instrText xml:space="preserve"> XE "</w:instrText>
      </w:r>
      <w:r w:rsidR="00FA3260" w:rsidRPr="00434C87">
        <w:rPr>
          <w:rFonts w:ascii="Aptos" w:eastAsia="Aptos" w:hAnsi="Aptos" w:cs="Aptos"/>
        </w:rPr>
        <w:instrText>property lines</w:instrText>
      </w:r>
      <w:r w:rsidR="00FA3260">
        <w:instrText xml:space="preserve">" </w:instrText>
      </w:r>
      <w:r w:rsidR="00FA3260">
        <w:rPr>
          <w:rFonts w:ascii="Aptos" w:eastAsia="Aptos" w:hAnsi="Aptos" w:cs="Aptos"/>
        </w:rPr>
        <w:fldChar w:fldCharType="end"/>
      </w:r>
      <w:r>
        <w:rPr>
          <w:rFonts w:ascii="Aptos" w:eastAsia="Aptos" w:hAnsi="Aptos" w:cs="Aptos"/>
        </w:rPr>
        <w:t xml:space="preserve"> within rear yard setback area.</w:t>
      </w:r>
    </w:p>
    <w:p w14:paraId="3E9A3C5A" w14:textId="6F5A4131" w:rsidR="00BB0989" w:rsidRPr="00FA6159" w:rsidRDefault="00BB0989" w:rsidP="00FA6159">
      <w:pPr>
        <w:pStyle w:val="Heading2"/>
      </w:pPr>
      <w:bookmarkStart w:id="164" w:name="_Toc81"/>
      <w:bookmarkStart w:id="165" w:name="_Toc214633784"/>
      <w:bookmarkStart w:id="166" w:name="_Toc214661298"/>
      <w:r w:rsidRPr="00FA6159">
        <w:t>Garden</w:t>
      </w:r>
      <w:r w:rsidR="00504A1E">
        <w:fldChar w:fldCharType="begin"/>
      </w:r>
      <w:r w:rsidR="00504A1E">
        <w:instrText xml:space="preserve"> XE "</w:instrText>
      </w:r>
      <w:r w:rsidR="00504A1E" w:rsidRPr="003B21C6">
        <w:rPr>
          <w:rFonts w:ascii="Aptos" w:eastAsia="Aptos" w:hAnsi="Aptos" w:cs="Aptos"/>
        </w:rPr>
        <w:instrText>Garden</w:instrText>
      </w:r>
      <w:r w:rsidR="00504A1E">
        <w:instrText xml:space="preserve">" </w:instrText>
      </w:r>
      <w:r w:rsidR="00504A1E">
        <w:fldChar w:fldCharType="end"/>
      </w:r>
      <w:r w:rsidRPr="00FA6159">
        <w:t xml:space="preserve"> Wall Requirements</w:t>
      </w:r>
      <w:bookmarkEnd w:id="164"/>
      <w:bookmarkEnd w:id="165"/>
      <w:bookmarkEnd w:id="166"/>
    </w:p>
    <w:p w14:paraId="3E0A2A8D" w14:textId="77777777" w:rsidR="00BB0989" w:rsidRPr="00FA6159" w:rsidRDefault="00BB0989" w:rsidP="00FA6159">
      <w:pPr>
        <w:pStyle w:val="Heading3"/>
      </w:pPr>
      <w:bookmarkStart w:id="167" w:name="_Toc82"/>
      <w:bookmarkStart w:id="168" w:name="_Toc214633785"/>
      <w:bookmarkStart w:id="169" w:name="_Toc214661299"/>
      <w:r w:rsidRPr="00FA6159">
        <w:t>General</w:t>
      </w:r>
      <w:bookmarkEnd w:id="167"/>
      <w:bookmarkEnd w:id="168"/>
      <w:bookmarkEnd w:id="169"/>
    </w:p>
    <w:p w14:paraId="270F459B" w14:textId="02712AFD" w:rsidR="00BB0989" w:rsidRDefault="00BB0989" w:rsidP="00BB0989">
      <w:pPr>
        <w:pStyle w:val="BodyText"/>
        <w:spacing w:before="1"/>
        <w:ind w:left="2160"/>
        <w:rPr>
          <w:rFonts w:ascii="Aptos" w:eastAsia="Aptos" w:hAnsi="Aptos" w:cs="Aptos"/>
        </w:rPr>
      </w:pPr>
      <w:r>
        <w:rPr>
          <w:rFonts w:ascii="Aptos" w:eastAsia="Aptos" w:hAnsi="Aptos" w:cs="Aptos"/>
        </w:rPr>
        <w:t>The design intent of the garden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is threefold:</w:t>
      </w:r>
    </w:p>
    <w:p w14:paraId="0FEE11BF" w14:textId="77777777" w:rsidR="00BB0989" w:rsidRDefault="00BB0989" w:rsidP="000B65B9">
      <w:pPr>
        <w:pStyle w:val="ListParagraph"/>
        <w:widowControl w:val="0"/>
        <w:numPr>
          <w:ilvl w:val="3"/>
          <w:numId w:val="57"/>
        </w:numPr>
        <w:pBdr>
          <w:top w:val="nil"/>
          <w:left w:val="nil"/>
          <w:bottom w:val="nil"/>
          <w:right w:val="nil"/>
          <w:between w:val="nil"/>
          <w:bar w:val="nil"/>
        </w:pBdr>
        <w:spacing w:before="237" w:after="0" w:line="253" w:lineRule="exact"/>
        <w:contextualSpacing w:val="0"/>
        <w:rPr>
          <w:sz w:val="21"/>
          <w:szCs w:val="21"/>
        </w:rPr>
      </w:pPr>
      <w:r>
        <w:rPr>
          <w:kern w:val="0"/>
          <w:sz w:val="21"/>
          <w:szCs w:val="21"/>
        </w:rPr>
        <w:t>Create privacy,</w:t>
      </w:r>
    </w:p>
    <w:p w14:paraId="3B2B75F9" w14:textId="77777777" w:rsidR="00BB0989" w:rsidRDefault="00BB0989" w:rsidP="000B65B9">
      <w:pPr>
        <w:pStyle w:val="ListParagraph"/>
        <w:widowControl w:val="0"/>
        <w:numPr>
          <w:ilvl w:val="3"/>
          <w:numId w:val="57"/>
        </w:numPr>
        <w:pBdr>
          <w:top w:val="nil"/>
          <w:left w:val="nil"/>
          <w:bottom w:val="nil"/>
          <w:right w:val="nil"/>
          <w:between w:val="nil"/>
          <w:bar w:val="nil"/>
        </w:pBdr>
        <w:spacing w:after="0" w:line="250" w:lineRule="exact"/>
        <w:contextualSpacing w:val="0"/>
        <w:rPr>
          <w:sz w:val="21"/>
          <w:szCs w:val="21"/>
        </w:rPr>
      </w:pPr>
      <w:r>
        <w:rPr>
          <w:kern w:val="0"/>
          <w:sz w:val="21"/>
          <w:szCs w:val="21"/>
        </w:rPr>
        <w:t>Frame the maximum panoramic view, and</w:t>
      </w:r>
    </w:p>
    <w:p w14:paraId="0D59A408" w14:textId="77777777" w:rsidR="00BB0989" w:rsidRDefault="00BB0989" w:rsidP="000B65B9">
      <w:pPr>
        <w:pStyle w:val="ListParagraph"/>
        <w:widowControl w:val="0"/>
        <w:numPr>
          <w:ilvl w:val="3"/>
          <w:numId w:val="58"/>
        </w:numPr>
        <w:pBdr>
          <w:top w:val="nil"/>
          <w:left w:val="nil"/>
          <w:bottom w:val="nil"/>
          <w:right w:val="nil"/>
          <w:between w:val="nil"/>
          <w:bar w:val="nil"/>
        </w:pBdr>
        <w:spacing w:after="0" w:line="247" w:lineRule="auto"/>
        <w:ind w:right="122"/>
        <w:contextualSpacing w:val="0"/>
        <w:rPr>
          <w:sz w:val="21"/>
          <w:szCs w:val="21"/>
        </w:rPr>
      </w:pPr>
      <w:r>
        <w:rPr>
          <w:kern w:val="0"/>
          <w:sz w:val="21"/>
          <w:szCs w:val="21"/>
        </w:rPr>
        <w:t>Become an extension of the architecture by creating outdoor spaces and integrating the landscape with the architecture.</w:t>
      </w:r>
    </w:p>
    <w:p w14:paraId="42F680D3" w14:textId="65398C0D" w:rsidR="00BB0989" w:rsidRPr="00FA6159" w:rsidRDefault="00BB0989" w:rsidP="00FA6159">
      <w:pPr>
        <w:pStyle w:val="Heading3"/>
      </w:pPr>
      <w:bookmarkStart w:id="170" w:name="_Toc83"/>
      <w:bookmarkStart w:id="171" w:name="_Toc214633786"/>
      <w:bookmarkStart w:id="172" w:name="_Toc214661300"/>
      <w:r w:rsidRPr="00FA6159">
        <w:t>Walls</w:t>
      </w:r>
      <w:bookmarkEnd w:id="170"/>
      <w:bookmarkEnd w:id="171"/>
      <w:bookmarkEnd w:id="172"/>
      <w:r w:rsidR="007B0D2E">
        <w:fldChar w:fldCharType="begin"/>
      </w:r>
      <w:r w:rsidR="007B0D2E">
        <w:instrText xml:space="preserve"> XE "</w:instrText>
      </w:r>
      <w:r w:rsidR="007B0D2E" w:rsidRPr="00157D0B">
        <w:instrText>Walls</w:instrText>
      </w:r>
      <w:r w:rsidR="007B0D2E">
        <w:instrText xml:space="preserve">" </w:instrText>
      </w:r>
      <w:r w:rsidR="007B0D2E">
        <w:fldChar w:fldCharType="end"/>
      </w:r>
    </w:p>
    <w:p w14:paraId="05B90828" w14:textId="5778925F" w:rsidR="00BB0989" w:rsidRDefault="00BB0989" w:rsidP="00BB0989">
      <w:pPr>
        <w:pStyle w:val="BodyText"/>
        <w:spacing w:line="247" w:lineRule="auto"/>
        <w:ind w:left="2160" w:right="121"/>
        <w:jc w:val="both"/>
        <w:rPr>
          <w:rFonts w:ascii="Aptos" w:eastAsia="Aptos" w:hAnsi="Aptos" w:cs="Aptos"/>
        </w:rPr>
      </w:pPr>
      <w:r>
        <w:rPr>
          <w:rFonts w:ascii="Aptos" w:eastAsia="Aptos" w:hAnsi="Aptos" w:cs="Aptos"/>
        </w:rPr>
        <w:t>Six foot (6') high masonry</w:t>
      </w:r>
      <w:r w:rsidR="0000732F">
        <w:rPr>
          <w:rFonts w:ascii="Aptos" w:eastAsia="Aptos" w:hAnsi="Aptos" w:cs="Aptos"/>
        </w:rPr>
        <w:fldChar w:fldCharType="begin"/>
      </w:r>
      <w:r w:rsidR="0000732F">
        <w:instrText xml:space="preserve"> XE "</w:instrText>
      </w:r>
      <w:r w:rsidR="0000732F" w:rsidRPr="007C4252">
        <w:instrText>masonry</w:instrText>
      </w:r>
      <w:r w:rsidR="0000732F">
        <w:instrText xml:space="preserve">" </w:instrText>
      </w:r>
      <w:r w:rsidR="0000732F">
        <w:rPr>
          <w:rFonts w:ascii="Aptos" w:eastAsia="Aptos" w:hAnsi="Aptos" w:cs="Aptos"/>
        </w:rPr>
        <w:fldChar w:fldCharType="end"/>
      </w:r>
      <w:r>
        <w:rPr>
          <w:rFonts w:ascii="Aptos" w:eastAsia="Aptos" w:hAnsi="Aptos" w:cs="Aptos"/>
        </w:rPr>
        <w:t xml:space="preserve"> block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may be provided along common property lines</w:t>
      </w:r>
      <w:r w:rsidR="00FA3260">
        <w:rPr>
          <w:rFonts w:ascii="Aptos" w:eastAsia="Aptos" w:hAnsi="Aptos" w:cs="Aptos"/>
        </w:rPr>
        <w:fldChar w:fldCharType="begin"/>
      </w:r>
      <w:r w:rsidR="00FA3260">
        <w:instrText xml:space="preserve"> XE "</w:instrText>
      </w:r>
      <w:r w:rsidR="00FA3260" w:rsidRPr="00434C87">
        <w:rPr>
          <w:rFonts w:ascii="Aptos" w:eastAsia="Aptos" w:hAnsi="Aptos" w:cs="Aptos"/>
        </w:rPr>
        <w:instrText>property lines</w:instrText>
      </w:r>
      <w:r w:rsidR="00FA3260">
        <w:instrText xml:space="preserve">" </w:instrText>
      </w:r>
      <w:r w:rsidR="00FA3260">
        <w:rPr>
          <w:rFonts w:ascii="Aptos" w:eastAsia="Aptos" w:hAnsi="Aptos" w:cs="Aptos"/>
        </w:rPr>
        <w:fldChar w:fldCharType="end"/>
      </w:r>
      <w:r>
        <w:rPr>
          <w:rFonts w:ascii="Aptos" w:eastAsia="Aptos" w:hAnsi="Aptos" w:cs="Aptos"/>
        </w:rPr>
        <w:t xml:space="preserve"> to enclose side and rear yards</w:t>
      </w:r>
      <w:r w:rsidR="00C47D2B">
        <w:rPr>
          <w:rFonts w:ascii="Aptos" w:eastAsia="Aptos" w:hAnsi="Aptos" w:cs="Aptos"/>
        </w:rPr>
        <w:fldChar w:fldCharType="begin"/>
      </w:r>
      <w:r w:rsidR="00C47D2B">
        <w:instrText xml:space="preserve"> XE "</w:instrText>
      </w:r>
      <w:r w:rsidR="00C47D2B" w:rsidRPr="009755EF">
        <w:instrText>yards</w:instrText>
      </w:r>
      <w:r w:rsidR="00C47D2B">
        <w:instrText xml:space="preserve">" </w:instrText>
      </w:r>
      <w:r w:rsidR="00C47D2B">
        <w:rPr>
          <w:rFonts w:ascii="Aptos" w:eastAsia="Aptos" w:hAnsi="Aptos" w:cs="Aptos"/>
        </w:rPr>
        <w:fldChar w:fldCharType="end"/>
      </w:r>
      <w:r>
        <w:rPr>
          <w:rFonts w:ascii="Aptos" w:eastAsia="Aptos" w:hAnsi="Aptos" w:cs="Aptos"/>
        </w:rPr>
        <w:t xml:space="preserve"> except within setbacks required by the ARC or the final plat. Any wall, however, which would substantially block the view of the Owner of another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shall be subject to the approval of the ARC.</w:t>
      </w:r>
    </w:p>
    <w:p w14:paraId="267A906B" w14:textId="18632C28" w:rsidR="00BB0989" w:rsidRPr="00FA6159" w:rsidRDefault="00BB0989" w:rsidP="00FA6159">
      <w:pPr>
        <w:pStyle w:val="Heading3"/>
      </w:pPr>
      <w:bookmarkStart w:id="173" w:name="_Toc84"/>
      <w:bookmarkStart w:id="174" w:name="_Toc214633787"/>
      <w:bookmarkStart w:id="175" w:name="_Toc214661301"/>
      <w:r w:rsidRPr="00FA6159">
        <w:lastRenderedPageBreak/>
        <w:t>Property Line Walls</w:t>
      </w:r>
      <w:bookmarkEnd w:id="173"/>
      <w:bookmarkEnd w:id="174"/>
      <w:bookmarkEnd w:id="175"/>
      <w:r w:rsidR="007B0D2E">
        <w:fldChar w:fldCharType="begin"/>
      </w:r>
      <w:r w:rsidR="007B0D2E">
        <w:instrText xml:space="preserve"> XE "</w:instrText>
      </w:r>
      <w:r w:rsidR="007B0D2E" w:rsidRPr="00157D0B">
        <w:instrText>Walls</w:instrText>
      </w:r>
      <w:r w:rsidR="007B0D2E">
        <w:instrText xml:space="preserve">" </w:instrText>
      </w:r>
      <w:r w:rsidR="007B0D2E">
        <w:fldChar w:fldCharType="end"/>
      </w:r>
    </w:p>
    <w:p w14:paraId="470320F4" w14:textId="2B791445" w:rsidR="00BB0989" w:rsidRDefault="00BB0989" w:rsidP="00BB0989">
      <w:pPr>
        <w:pStyle w:val="BodyText"/>
        <w:spacing w:line="247" w:lineRule="auto"/>
        <w:ind w:left="2160" w:right="115"/>
        <w:jc w:val="both"/>
        <w:rPr>
          <w:rFonts w:ascii="Aptos" w:eastAsia="Aptos" w:hAnsi="Aptos" w:cs="Aptos"/>
        </w:rPr>
      </w:pPr>
      <w:r>
        <w:rPr>
          <w:rFonts w:ascii="Aptos" w:eastAsia="Aptos" w:hAnsi="Aptos" w:cs="Aptos"/>
        </w:rPr>
        <w:t>All side yard</w:t>
      </w:r>
      <w:r w:rsidR="00504A1E">
        <w:rPr>
          <w:rFonts w:ascii="Aptos" w:eastAsia="Aptos" w:hAnsi="Aptos" w:cs="Aptos"/>
        </w:rPr>
        <w:fldChar w:fldCharType="begin"/>
      </w:r>
      <w:r w:rsidR="00504A1E">
        <w:instrText xml:space="preserve"> XE "</w:instrText>
      </w:r>
      <w:r w:rsidR="00504A1E" w:rsidRPr="00FA1D92">
        <w:rPr>
          <w:rFonts w:ascii="Aptos" w:eastAsia="Aptos" w:hAnsi="Aptos" w:cs="Aptos"/>
        </w:rPr>
        <w:instrText>side yard</w:instrText>
      </w:r>
      <w:r w:rsidR="00504A1E">
        <w:instrText xml:space="preserve">" </w:instrText>
      </w:r>
      <w:r w:rsidR="00504A1E">
        <w:rPr>
          <w:rFonts w:ascii="Aptos" w:eastAsia="Aptos" w:hAnsi="Aptos" w:cs="Aptos"/>
        </w:rPr>
        <w:fldChar w:fldCharType="end"/>
      </w:r>
      <w:r>
        <w:rPr>
          <w:rFonts w:ascii="Aptos" w:eastAsia="Aptos" w:hAnsi="Aptos" w:cs="Aptos"/>
        </w:rPr>
        <w:t xml:space="preserve"> property line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and footings</w:t>
      </w:r>
      <w:r w:rsidR="007B0D2E">
        <w:rPr>
          <w:rFonts w:ascii="Aptos" w:eastAsia="Aptos" w:hAnsi="Aptos" w:cs="Aptos"/>
        </w:rPr>
        <w:fldChar w:fldCharType="begin"/>
      </w:r>
      <w:r w:rsidR="007B0D2E">
        <w:instrText xml:space="preserve"> XE "</w:instrText>
      </w:r>
      <w:r w:rsidR="007B0D2E" w:rsidRPr="00AE2149">
        <w:rPr>
          <w:rFonts w:ascii="Aptos" w:eastAsia="Aptos" w:hAnsi="Aptos" w:cs="Aptos"/>
        </w:rPr>
        <w:instrText>footings</w:instrText>
      </w:r>
      <w:r w:rsidR="007B0D2E">
        <w:instrText xml:space="preserve">" </w:instrText>
      </w:r>
      <w:r w:rsidR="007B0D2E">
        <w:rPr>
          <w:rFonts w:ascii="Aptos" w:eastAsia="Aptos" w:hAnsi="Aptos" w:cs="Aptos"/>
        </w:rPr>
        <w:fldChar w:fldCharType="end"/>
      </w:r>
      <w:r>
        <w:rPr>
          <w:rFonts w:ascii="Aptos" w:eastAsia="Aptos" w:hAnsi="Aptos" w:cs="Aptos"/>
        </w:rPr>
        <w:t xml:space="preserve"> will be located on the property being developed unless another mutual arrangement is made by adjoining neighbors. Footings must be covered with a minimum of twelve inches (12") of soil. Top of footings adjacent to a grade-break slope of an adjoining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must be designed to engineered specifications.</w:t>
      </w:r>
    </w:p>
    <w:p w14:paraId="5E140070" w14:textId="77BD40C2" w:rsidR="00BB0989" w:rsidRPr="00FA6159" w:rsidRDefault="00BB0989" w:rsidP="00FA6159">
      <w:pPr>
        <w:pStyle w:val="Heading3"/>
      </w:pPr>
      <w:bookmarkStart w:id="176" w:name="_Toc85"/>
      <w:bookmarkStart w:id="177" w:name="_Toc214633788"/>
      <w:bookmarkStart w:id="178" w:name="_Toc214661302"/>
      <w:r w:rsidRPr="00FA6159">
        <w:t>Garden</w:t>
      </w:r>
      <w:r w:rsidR="00504A1E">
        <w:fldChar w:fldCharType="begin"/>
      </w:r>
      <w:r w:rsidR="00504A1E">
        <w:instrText xml:space="preserve"> XE "</w:instrText>
      </w:r>
      <w:r w:rsidR="00504A1E" w:rsidRPr="003B21C6">
        <w:rPr>
          <w:rFonts w:ascii="Aptos" w:eastAsia="Aptos" w:hAnsi="Aptos" w:cs="Aptos"/>
        </w:rPr>
        <w:instrText>Garden</w:instrText>
      </w:r>
      <w:r w:rsidR="00504A1E">
        <w:instrText xml:space="preserve">" </w:instrText>
      </w:r>
      <w:r w:rsidR="00504A1E">
        <w:fldChar w:fldCharType="end"/>
      </w:r>
      <w:r w:rsidRPr="00FA6159">
        <w:t xml:space="preserve"> Walls</w:t>
      </w:r>
      <w:bookmarkEnd w:id="176"/>
      <w:bookmarkEnd w:id="177"/>
      <w:bookmarkEnd w:id="178"/>
      <w:r w:rsidR="007B0D2E">
        <w:fldChar w:fldCharType="begin"/>
      </w:r>
      <w:r w:rsidR="007B0D2E">
        <w:instrText xml:space="preserve"> XE "</w:instrText>
      </w:r>
      <w:r w:rsidR="007B0D2E" w:rsidRPr="00157D0B">
        <w:instrText>Walls</w:instrText>
      </w:r>
      <w:r w:rsidR="007B0D2E">
        <w:instrText xml:space="preserve">" </w:instrText>
      </w:r>
      <w:r w:rsidR="007B0D2E">
        <w:fldChar w:fldCharType="end"/>
      </w:r>
    </w:p>
    <w:p w14:paraId="4061B3AF" w14:textId="7E0F2391" w:rsidR="00BB0989" w:rsidRDefault="00BB0989" w:rsidP="00BB0989">
      <w:pPr>
        <w:pStyle w:val="BodyText"/>
        <w:ind w:left="2160"/>
        <w:rPr>
          <w:rFonts w:ascii="Aptos" w:eastAsia="Aptos" w:hAnsi="Aptos" w:cs="Aptos"/>
        </w:rPr>
      </w:pPr>
      <w:r>
        <w:rPr>
          <w:rFonts w:ascii="Aptos" w:eastAsia="Aptos" w:hAnsi="Aptos" w:cs="Aptos"/>
        </w:rPr>
        <w:t>All garden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will be terminated with a minimum two-foot six-inch (2' 6") return.</w:t>
      </w:r>
    </w:p>
    <w:p w14:paraId="7F372918" w14:textId="77777777" w:rsidR="00BB0989" w:rsidRPr="00FA6159" w:rsidRDefault="00BB0989" w:rsidP="00FA6159">
      <w:pPr>
        <w:pStyle w:val="Heading3"/>
      </w:pPr>
      <w:bookmarkStart w:id="179" w:name="_Toc86"/>
      <w:bookmarkStart w:id="180" w:name="_Toc214633789"/>
      <w:bookmarkStart w:id="181" w:name="_Toc214661303"/>
      <w:r w:rsidRPr="00FA6159">
        <w:t>Wall Heights</w:t>
      </w:r>
      <w:bookmarkEnd w:id="179"/>
      <w:bookmarkEnd w:id="180"/>
      <w:bookmarkEnd w:id="181"/>
    </w:p>
    <w:p w14:paraId="02308CD6" w14:textId="0F09B51F" w:rsidR="00BB0989" w:rsidRDefault="00BB0989" w:rsidP="00BB0989">
      <w:pPr>
        <w:pStyle w:val="BodyText"/>
        <w:spacing w:before="1"/>
        <w:ind w:left="2160" w:right="119"/>
        <w:jc w:val="both"/>
        <w:rPr>
          <w:rFonts w:ascii="Aptos" w:eastAsia="Aptos" w:hAnsi="Aptos" w:cs="Aptos"/>
        </w:rPr>
      </w:pPr>
      <w:r>
        <w:rPr>
          <w:rFonts w:ascii="Aptos" w:eastAsia="Aptos" w:hAnsi="Aptos" w:cs="Aptos"/>
        </w:rPr>
        <w:t>Height of side yard</w:t>
      </w:r>
      <w:r w:rsidR="00504A1E">
        <w:rPr>
          <w:rFonts w:ascii="Aptos" w:eastAsia="Aptos" w:hAnsi="Aptos" w:cs="Aptos"/>
        </w:rPr>
        <w:fldChar w:fldCharType="begin"/>
      </w:r>
      <w:r w:rsidR="00504A1E">
        <w:instrText xml:space="preserve"> XE "</w:instrText>
      </w:r>
      <w:r w:rsidR="00504A1E" w:rsidRPr="00FA1D92">
        <w:rPr>
          <w:rFonts w:ascii="Aptos" w:eastAsia="Aptos" w:hAnsi="Aptos" w:cs="Aptos"/>
        </w:rPr>
        <w:instrText>side yard</w:instrText>
      </w:r>
      <w:r w:rsidR="00504A1E">
        <w:instrText xml:space="preserve">" </w:instrText>
      </w:r>
      <w:r w:rsidR="00504A1E">
        <w:rPr>
          <w:rFonts w:ascii="Aptos" w:eastAsia="Aptos" w:hAnsi="Aptos" w:cs="Aptos"/>
        </w:rPr>
        <w:fldChar w:fldCharType="end"/>
      </w:r>
      <w:r>
        <w:rPr>
          <w:rFonts w:ascii="Aptos" w:eastAsia="Aptos" w:hAnsi="Aptos" w:cs="Aptos"/>
        </w:rPr>
        <w:t xml:space="preserve">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is to be measured from the higher building pad height between two lots. Property line garden walls</w:t>
      </w:r>
      <w:r w:rsidR="00504A1E">
        <w:rPr>
          <w:rFonts w:ascii="Aptos" w:eastAsia="Aptos" w:hAnsi="Aptos" w:cs="Aptos"/>
        </w:rPr>
        <w:fldChar w:fldCharType="begin"/>
      </w:r>
      <w:r w:rsidR="00504A1E">
        <w:instrText xml:space="preserve"> XE "</w:instrText>
      </w:r>
      <w:r w:rsidR="00504A1E" w:rsidRPr="00984550">
        <w:rPr>
          <w:rFonts w:ascii="Aptos" w:eastAsia="Aptos" w:hAnsi="Aptos" w:cs="Aptos"/>
        </w:rPr>
        <w:instrText>garden walls</w:instrText>
      </w:r>
      <w:r w:rsidR="00504A1E">
        <w:instrText xml:space="preserve">" </w:instrText>
      </w:r>
      <w:r w:rsidR="00504A1E">
        <w:rPr>
          <w:rFonts w:ascii="Aptos" w:eastAsia="Aptos" w:hAnsi="Aptos" w:cs="Aptos"/>
        </w:rPr>
        <w:fldChar w:fldCharType="end"/>
      </w:r>
      <w:r>
        <w:rPr>
          <w:rFonts w:ascii="Aptos" w:eastAsia="Aptos" w:hAnsi="Aptos" w:cs="Aptos"/>
        </w:rPr>
        <w:t xml:space="preserve"> are to be six feet (6') high, except that by mutual agreement between adjoining property owners, the height may be reduced subject to ARC approval.</w:t>
      </w:r>
    </w:p>
    <w:p w14:paraId="1B979ED3" w14:textId="59D114D7" w:rsidR="00BB0989" w:rsidRPr="00FA6159" w:rsidRDefault="00BB0989" w:rsidP="00FA6159">
      <w:pPr>
        <w:pStyle w:val="Heading3"/>
      </w:pPr>
      <w:bookmarkStart w:id="182" w:name="_Toc87"/>
      <w:bookmarkStart w:id="183" w:name="_Toc214633790"/>
      <w:bookmarkStart w:id="184" w:name="_Toc214661304"/>
      <w:r w:rsidRPr="00FA6159">
        <w:t>Walls</w:t>
      </w:r>
      <w:r w:rsidR="007B0D2E">
        <w:fldChar w:fldCharType="begin"/>
      </w:r>
      <w:r w:rsidR="007B0D2E">
        <w:instrText xml:space="preserve"> XE "</w:instrText>
      </w:r>
      <w:r w:rsidR="007B0D2E" w:rsidRPr="00157D0B">
        <w:instrText>Walls</w:instrText>
      </w:r>
      <w:r w:rsidR="007B0D2E">
        <w:instrText xml:space="preserve">" </w:instrText>
      </w:r>
      <w:r w:rsidR="007B0D2E">
        <w:fldChar w:fldCharType="end"/>
      </w:r>
      <w:r w:rsidRPr="00FA6159">
        <w:t xml:space="preserve"> on Slopes</w:t>
      </w:r>
      <w:bookmarkEnd w:id="182"/>
      <w:bookmarkEnd w:id="183"/>
      <w:bookmarkEnd w:id="184"/>
    </w:p>
    <w:p w14:paraId="22B4B729" w14:textId="55F658F8" w:rsidR="00BB0989" w:rsidRDefault="00BB0989" w:rsidP="00BB0989">
      <w:pPr>
        <w:pStyle w:val="BodyText"/>
        <w:spacing w:line="242" w:lineRule="auto"/>
        <w:ind w:left="2160" w:right="116"/>
        <w:jc w:val="both"/>
        <w:rPr>
          <w:rFonts w:ascii="Aptos" w:eastAsia="Aptos" w:hAnsi="Aptos" w:cs="Aptos"/>
        </w:rPr>
      </w:pPr>
      <w:r>
        <w:rPr>
          <w:rFonts w:ascii="Aptos" w:eastAsia="Aptos" w:hAnsi="Aptos" w:cs="Aptos"/>
        </w:rPr>
        <w:t>Slopes between lots may necessitate construction of a retaining wall</w:t>
      </w:r>
      <w:r w:rsidR="0000732F">
        <w:rPr>
          <w:rFonts w:ascii="Aptos" w:eastAsia="Aptos" w:hAnsi="Aptos" w:cs="Aptos"/>
        </w:rPr>
        <w:fldChar w:fldCharType="begin"/>
      </w:r>
      <w:r w:rsidR="0000732F">
        <w:instrText xml:space="preserve"> XE "</w:instrText>
      </w:r>
      <w:r w:rsidR="0000732F" w:rsidRPr="003E1876">
        <w:instrText>retaining wall</w:instrText>
      </w:r>
      <w:r w:rsidR="0000732F">
        <w:instrText xml:space="preserve">" </w:instrText>
      </w:r>
      <w:r w:rsidR="0000732F">
        <w:rPr>
          <w:rFonts w:ascii="Aptos" w:eastAsia="Aptos" w:hAnsi="Aptos" w:cs="Aptos"/>
        </w:rPr>
        <w:fldChar w:fldCharType="end"/>
      </w:r>
      <w:r>
        <w:rPr>
          <w:rFonts w:ascii="Aptos" w:eastAsia="Aptos" w:hAnsi="Aptos" w:cs="Aptos"/>
        </w:rPr>
        <w:t xml:space="preserve"> beneath the </w:t>
      </w:r>
      <w:proofErr w:type="gramStart"/>
      <w:r>
        <w:rPr>
          <w:rFonts w:ascii="Aptos" w:eastAsia="Aptos" w:hAnsi="Aptos" w:cs="Aptos"/>
        </w:rPr>
        <w:t>six foot</w:t>
      </w:r>
      <w:proofErr w:type="gramEnd"/>
      <w:r>
        <w:rPr>
          <w:rFonts w:ascii="Aptos" w:eastAsia="Aptos" w:hAnsi="Aptos" w:cs="Aptos"/>
        </w:rPr>
        <w:t xml:space="preserve"> (6') garden wall</w:t>
      </w:r>
      <w:r w:rsidR="00504A1E">
        <w:rPr>
          <w:rFonts w:ascii="Aptos" w:eastAsia="Aptos" w:hAnsi="Aptos" w:cs="Aptos"/>
        </w:rPr>
        <w:fldChar w:fldCharType="begin"/>
      </w:r>
      <w:r w:rsidR="00504A1E">
        <w:instrText xml:space="preserve"> XE "</w:instrText>
      </w:r>
      <w:r w:rsidR="00504A1E" w:rsidRPr="00C11FD7">
        <w:rPr>
          <w:rFonts w:ascii="Aptos" w:eastAsia="Aptos" w:hAnsi="Aptos" w:cs="Aptos"/>
        </w:rPr>
        <w:instrText>garden wall</w:instrText>
      </w:r>
      <w:r w:rsidR="00504A1E">
        <w:instrText xml:space="preserve">" </w:instrText>
      </w:r>
      <w:r w:rsidR="00504A1E">
        <w:rPr>
          <w:rFonts w:ascii="Aptos" w:eastAsia="Aptos" w:hAnsi="Aptos" w:cs="Aptos"/>
        </w:rPr>
        <w:fldChar w:fldCharType="end"/>
      </w:r>
      <w:r>
        <w:rPr>
          <w:rFonts w:ascii="Aptos" w:eastAsia="Aptos" w:hAnsi="Aptos" w:cs="Aptos"/>
        </w:rPr>
        <w:t>. Any retaining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shall utilize the same surface material as the walls they support or adjoin.</w:t>
      </w:r>
    </w:p>
    <w:p w14:paraId="09E35459" w14:textId="41BB367F" w:rsidR="00BB0989" w:rsidRPr="00FA6159" w:rsidRDefault="00BB0989" w:rsidP="00FA6159">
      <w:pPr>
        <w:pStyle w:val="Heading3"/>
      </w:pPr>
      <w:bookmarkStart w:id="185" w:name="_Toc88"/>
      <w:bookmarkStart w:id="186" w:name="_Toc214633791"/>
      <w:bookmarkStart w:id="187" w:name="_Toc214661305"/>
      <w:r w:rsidRPr="00FA6159">
        <w:t>Walls</w:t>
      </w:r>
      <w:r w:rsidR="007B0D2E">
        <w:fldChar w:fldCharType="begin"/>
      </w:r>
      <w:r w:rsidR="007B0D2E">
        <w:instrText xml:space="preserve"> XE "</w:instrText>
      </w:r>
      <w:r w:rsidR="007B0D2E" w:rsidRPr="00157D0B">
        <w:instrText>Walls</w:instrText>
      </w:r>
      <w:r w:rsidR="007B0D2E">
        <w:instrText xml:space="preserve">" </w:instrText>
      </w:r>
      <w:r w:rsidR="007B0D2E">
        <w:fldChar w:fldCharType="end"/>
      </w:r>
      <w:r w:rsidRPr="00FA6159">
        <w:t xml:space="preserve"> in Setbacks</w:t>
      </w:r>
      <w:bookmarkEnd w:id="185"/>
      <w:bookmarkEnd w:id="186"/>
      <w:bookmarkEnd w:id="187"/>
    </w:p>
    <w:p w14:paraId="71279380" w14:textId="2CC85494" w:rsidR="00BB0989" w:rsidRDefault="00BB0989" w:rsidP="00BB0989">
      <w:pPr>
        <w:pStyle w:val="BodyText"/>
        <w:spacing w:before="1" w:line="242" w:lineRule="auto"/>
        <w:ind w:left="2160" w:right="116"/>
        <w:jc w:val="both"/>
        <w:rPr>
          <w:rFonts w:ascii="Aptos" w:eastAsia="Aptos" w:hAnsi="Aptos" w:cs="Aptos"/>
        </w:rPr>
      </w:pPr>
      <w:r>
        <w:rPr>
          <w:rFonts w:ascii="Aptos" w:eastAsia="Aptos" w:hAnsi="Aptos" w:cs="Aptos"/>
        </w:rPr>
        <w:t>Garden</w:t>
      </w:r>
      <w:r w:rsidR="00504A1E">
        <w:rPr>
          <w:rFonts w:ascii="Aptos" w:eastAsia="Aptos" w:hAnsi="Aptos" w:cs="Aptos"/>
        </w:rPr>
        <w:fldChar w:fldCharType="begin"/>
      </w:r>
      <w:r w:rsidR="00504A1E">
        <w:instrText xml:space="preserve"> XE "</w:instrText>
      </w:r>
      <w:r w:rsidR="00504A1E" w:rsidRPr="003B21C6">
        <w:rPr>
          <w:rFonts w:ascii="Aptos" w:eastAsia="Aptos" w:hAnsi="Aptos" w:cs="Aptos"/>
        </w:rPr>
        <w:instrText>Garden</w:instrText>
      </w:r>
      <w:r w:rsidR="00504A1E">
        <w:instrText xml:space="preserve">" </w:instrText>
      </w:r>
      <w:r w:rsidR="00504A1E">
        <w:rPr>
          <w:rFonts w:ascii="Aptos" w:eastAsia="Aptos" w:hAnsi="Aptos" w:cs="Aptos"/>
        </w:rPr>
        <w:fldChar w:fldCharType="end"/>
      </w:r>
      <w:r>
        <w:rPr>
          <w:rFonts w:ascii="Aptos" w:eastAsia="Aptos" w:hAnsi="Aptos" w:cs="Aptos"/>
        </w:rPr>
        <w:t xml:space="preserve"> or retaining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within the front setback area are restricted to maximum height of three feet (3') above grade. These walls shall extend no closer than sixteen (16') from the back of curb.</w:t>
      </w:r>
    </w:p>
    <w:p w14:paraId="1652860C" w14:textId="3D2A8FCA" w:rsidR="00BB0989" w:rsidRPr="00FA6159" w:rsidRDefault="00BB0989" w:rsidP="00FA6159">
      <w:pPr>
        <w:pStyle w:val="Heading3"/>
      </w:pPr>
      <w:bookmarkStart w:id="188" w:name="_Toc89"/>
      <w:bookmarkStart w:id="189" w:name="_Toc214633792"/>
      <w:bookmarkStart w:id="190" w:name="_Toc214661306"/>
      <w:r w:rsidRPr="00FA6159">
        <w:t>Side Yard Walls</w:t>
      </w:r>
      <w:bookmarkEnd w:id="188"/>
      <w:bookmarkEnd w:id="189"/>
      <w:bookmarkEnd w:id="190"/>
      <w:r w:rsidR="007B0D2E">
        <w:fldChar w:fldCharType="begin"/>
      </w:r>
      <w:r w:rsidR="007B0D2E">
        <w:instrText xml:space="preserve"> XE "</w:instrText>
      </w:r>
      <w:r w:rsidR="007B0D2E" w:rsidRPr="00157D0B">
        <w:instrText>Walls</w:instrText>
      </w:r>
      <w:r w:rsidR="007B0D2E">
        <w:instrText xml:space="preserve">" </w:instrText>
      </w:r>
      <w:r w:rsidR="007B0D2E">
        <w:fldChar w:fldCharType="end"/>
      </w:r>
    </w:p>
    <w:p w14:paraId="76ED273D" w14:textId="7DE403B2" w:rsidR="00BB0989" w:rsidRDefault="00BB0989" w:rsidP="00BB0989">
      <w:pPr>
        <w:pStyle w:val="BodyText"/>
        <w:spacing w:before="1" w:line="247" w:lineRule="auto"/>
        <w:ind w:left="2160" w:right="128"/>
        <w:jc w:val="both"/>
        <w:rPr>
          <w:rFonts w:ascii="Aptos" w:eastAsia="Aptos" w:hAnsi="Aptos" w:cs="Aptos"/>
        </w:rPr>
      </w:pPr>
      <w:r>
        <w:rPr>
          <w:rFonts w:ascii="Aptos" w:eastAsia="Aptos" w:hAnsi="Aptos" w:cs="Aptos"/>
        </w:rPr>
        <w:t>Side yard</w:t>
      </w:r>
      <w:r w:rsidR="00AB4730">
        <w:rPr>
          <w:rFonts w:ascii="Aptos" w:eastAsia="Aptos" w:hAnsi="Aptos" w:cs="Aptos"/>
        </w:rPr>
        <w:fldChar w:fldCharType="begin"/>
      </w:r>
      <w:r w:rsidR="00AB4730">
        <w:instrText xml:space="preserve"> XE "</w:instrText>
      </w:r>
      <w:r w:rsidR="00AB4730" w:rsidRPr="00510E8E">
        <w:rPr>
          <w:rFonts w:ascii="Aptos" w:eastAsia="Aptos" w:hAnsi="Aptos" w:cs="Aptos"/>
        </w:rPr>
        <w:instrText>Side yard</w:instrText>
      </w:r>
      <w:r w:rsidR="00AB4730">
        <w:instrText xml:space="preserve">" </w:instrText>
      </w:r>
      <w:r w:rsidR="00AB4730">
        <w:rPr>
          <w:rFonts w:ascii="Aptos" w:eastAsia="Aptos" w:hAnsi="Aptos" w:cs="Aptos"/>
        </w:rPr>
        <w:fldChar w:fldCharType="end"/>
      </w:r>
      <w:r>
        <w:rPr>
          <w:rFonts w:ascii="Aptos" w:eastAsia="Aptos" w:hAnsi="Aptos" w:cs="Aptos"/>
        </w:rPr>
        <w:t xml:space="preserve"> property line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should be returned to the house when the distance between the house and the side yard</w:t>
      </w:r>
      <w:r w:rsidR="00504A1E">
        <w:rPr>
          <w:rFonts w:ascii="Aptos" w:eastAsia="Aptos" w:hAnsi="Aptos" w:cs="Aptos"/>
        </w:rPr>
        <w:fldChar w:fldCharType="begin"/>
      </w:r>
      <w:r w:rsidR="00504A1E">
        <w:instrText xml:space="preserve"> XE "</w:instrText>
      </w:r>
      <w:r w:rsidR="00504A1E" w:rsidRPr="00FA1D92">
        <w:rPr>
          <w:rFonts w:ascii="Aptos" w:eastAsia="Aptos" w:hAnsi="Aptos" w:cs="Aptos"/>
        </w:rPr>
        <w:instrText>side yard</w:instrText>
      </w:r>
      <w:r w:rsidR="00504A1E">
        <w:instrText xml:space="preserve">" </w:instrText>
      </w:r>
      <w:r w:rsidR="00504A1E">
        <w:rPr>
          <w:rFonts w:ascii="Aptos" w:eastAsia="Aptos" w:hAnsi="Aptos" w:cs="Aptos"/>
        </w:rPr>
        <w:fldChar w:fldCharType="end"/>
      </w:r>
      <w:r>
        <w:rPr>
          <w:rFonts w:ascii="Aptos" w:eastAsia="Aptos" w:hAnsi="Aptos" w:cs="Aptos"/>
        </w:rPr>
        <w:t xml:space="preserve"> property line wall is fifteen feet (15') or less.</w:t>
      </w:r>
    </w:p>
    <w:p w14:paraId="030747CC" w14:textId="3BC35576" w:rsidR="00BB0989" w:rsidRPr="00FA6159" w:rsidRDefault="00BB0989" w:rsidP="00FA6159">
      <w:pPr>
        <w:pStyle w:val="Heading3"/>
      </w:pPr>
      <w:bookmarkStart w:id="191" w:name="_Toc90"/>
      <w:bookmarkStart w:id="192" w:name="_Toc214633793"/>
      <w:bookmarkStart w:id="193" w:name="_Toc214661307"/>
      <w:r w:rsidRPr="00FA6159">
        <w:t>Freestanding Walls</w:t>
      </w:r>
      <w:bookmarkEnd w:id="191"/>
      <w:bookmarkEnd w:id="192"/>
      <w:bookmarkEnd w:id="193"/>
      <w:r w:rsidR="007B0D2E">
        <w:fldChar w:fldCharType="begin"/>
      </w:r>
      <w:r w:rsidR="007B0D2E">
        <w:instrText xml:space="preserve"> XE "</w:instrText>
      </w:r>
      <w:r w:rsidR="007B0D2E" w:rsidRPr="00157D0B">
        <w:instrText>Walls</w:instrText>
      </w:r>
      <w:r w:rsidR="007B0D2E">
        <w:instrText xml:space="preserve">" </w:instrText>
      </w:r>
      <w:r w:rsidR="007B0D2E">
        <w:fldChar w:fldCharType="end"/>
      </w:r>
    </w:p>
    <w:p w14:paraId="495A21AB" w14:textId="49096156" w:rsidR="00BB0989" w:rsidRDefault="00BB0989" w:rsidP="00BB0989">
      <w:pPr>
        <w:pStyle w:val="BodyText"/>
        <w:spacing w:before="1"/>
        <w:ind w:left="2160" w:right="116"/>
        <w:jc w:val="both"/>
        <w:rPr>
          <w:rFonts w:ascii="Aptos" w:eastAsia="Aptos" w:hAnsi="Aptos" w:cs="Aptos"/>
        </w:rPr>
      </w:pPr>
      <w:r>
        <w:rPr>
          <w:rFonts w:ascii="Aptos" w:eastAsia="Aptos" w:hAnsi="Aptos" w:cs="Aptos"/>
        </w:rPr>
        <w:t>No freestanding or retaining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may be placed in the setback areas if they are visible from the street or adjacent properties</w:t>
      </w:r>
      <w:r w:rsidR="00417F35">
        <w:rPr>
          <w:rFonts w:ascii="Aptos" w:eastAsia="Aptos" w:hAnsi="Aptos" w:cs="Aptos"/>
        </w:rPr>
        <w:fldChar w:fldCharType="begin"/>
      </w:r>
      <w:r w:rsidR="00417F35">
        <w:instrText xml:space="preserve"> XE "</w:instrText>
      </w:r>
      <w:r w:rsidR="00417F35" w:rsidRPr="00E811C9">
        <w:rPr>
          <w:rFonts w:ascii="Aptos" w:eastAsia="Aptos" w:hAnsi="Aptos" w:cs="Aptos"/>
        </w:rPr>
        <w:instrText>adjacent properties</w:instrText>
      </w:r>
      <w:r w:rsidR="00417F35">
        <w:instrText xml:space="preserve">" </w:instrText>
      </w:r>
      <w:r w:rsidR="00417F35">
        <w:rPr>
          <w:rFonts w:ascii="Aptos" w:eastAsia="Aptos" w:hAnsi="Aptos" w:cs="Aptos"/>
        </w:rPr>
        <w:fldChar w:fldCharType="end"/>
      </w:r>
      <w:r>
        <w:rPr>
          <w:rFonts w:ascii="Aptos" w:eastAsia="Aptos" w:hAnsi="Aptos" w:cs="Aptos"/>
        </w:rPr>
        <w:t xml:space="preserve"> except as approved by the ARC. The maximum approved slope from property line to top of wall is 4 to 1.</w:t>
      </w:r>
    </w:p>
    <w:p w14:paraId="21CA7EAF" w14:textId="642760EC" w:rsidR="00BB0989" w:rsidRPr="00FA6159" w:rsidRDefault="00BB0989" w:rsidP="00FA6159">
      <w:pPr>
        <w:pStyle w:val="Heading3"/>
      </w:pPr>
      <w:bookmarkStart w:id="194" w:name="_Toc91"/>
      <w:bookmarkStart w:id="195" w:name="_Toc214633794"/>
      <w:bookmarkStart w:id="196" w:name="_Toc214661308"/>
      <w:r w:rsidRPr="00FA6159">
        <w:t>Garden</w:t>
      </w:r>
      <w:r w:rsidR="00504A1E">
        <w:fldChar w:fldCharType="begin"/>
      </w:r>
      <w:r w:rsidR="00504A1E">
        <w:instrText xml:space="preserve"> XE "</w:instrText>
      </w:r>
      <w:r w:rsidR="00504A1E" w:rsidRPr="003B21C6">
        <w:rPr>
          <w:rFonts w:ascii="Aptos" w:eastAsia="Aptos" w:hAnsi="Aptos" w:cs="Aptos"/>
        </w:rPr>
        <w:instrText>Garden</w:instrText>
      </w:r>
      <w:r w:rsidR="00504A1E">
        <w:instrText xml:space="preserve">" </w:instrText>
      </w:r>
      <w:r w:rsidR="00504A1E">
        <w:fldChar w:fldCharType="end"/>
      </w:r>
      <w:r w:rsidRPr="00FA6159">
        <w:t xml:space="preserve"> Wall Materials</w:t>
      </w:r>
      <w:bookmarkEnd w:id="194"/>
      <w:bookmarkEnd w:id="195"/>
      <w:bookmarkEnd w:id="196"/>
    </w:p>
    <w:p w14:paraId="706AB6B8" w14:textId="5C6D95D7" w:rsidR="00BB0989" w:rsidRDefault="00BB0989" w:rsidP="00BB0989">
      <w:pPr>
        <w:pStyle w:val="BodyText"/>
        <w:ind w:left="2160" w:right="115"/>
        <w:jc w:val="both"/>
        <w:rPr>
          <w:rFonts w:ascii="Aptos" w:eastAsia="Aptos" w:hAnsi="Aptos" w:cs="Aptos"/>
        </w:rPr>
      </w:pPr>
      <w:r>
        <w:rPr>
          <w:rFonts w:ascii="Aptos" w:eastAsia="Aptos" w:hAnsi="Aptos" w:cs="Aptos"/>
        </w:rPr>
        <w:t>All garden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must be of masonry</w:t>
      </w:r>
      <w:r w:rsidR="0000732F">
        <w:rPr>
          <w:rFonts w:ascii="Aptos" w:eastAsia="Aptos" w:hAnsi="Aptos" w:cs="Aptos"/>
        </w:rPr>
        <w:fldChar w:fldCharType="begin"/>
      </w:r>
      <w:r w:rsidR="0000732F">
        <w:instrText xml:space="preserve"> XE "</w:instrText>
      </w:r>
      <w:r w:rsidR="0000732F" w:rsidRPr="007C4252">
        <w:instrText>masonry</w:instrText>
      </w:r>
      <w:r w:rsidR="0000732F">
        <w:instrText xml:space="preserve">" </w:instrText>
      </w:r>
      <w:r w:rsidR="0000732F">
        <w:rPr>
          <w:rFonts w:ascii="Aptos" w:eastAsia="Aptos" w:hAnsi="Aptos" w:cs="Aptos"/>
        </w:rPr>
        <w:fldChar w:fldCharType="end"/>
      </w:r>
      <w:r>
        <w:rPr>
          <w:rFonts w:ascii="Aptos" w:eastAsia="Aptos" w:hAnsi="Aptos" w:cs="Aptos"/>
        </w:rPr>
        <w:t xml:space="preserve"> from six to eight inches (6" – 8") minimum in thickness and be appropriately finished to match or complement the exterior of the house. The use of slump block</w:t>
      </w:r>
      <w:r w:rsidR="00417F35">
        <w:rPr>
          <w:rFonts w:ascii="Aptos" w:eastAsia="Aptos" w:hAnsi="Aptos" w:cs="Aptos"/>
        </w:rPr>
        <w:fldChar w:fldCharType="begin"/>
      </w:r>
      <w:r w:rsidR="00417F35">
        <w:instrText xml:space="preserve"> XE "</w:instrText>
      </w:r>
      <w:r w:rsidR="00417F35" w:rsidRPr="00421D31">
        <w:rPr>
          <w:rFonts w:ascii="Aptos" w:eastAsia="Aptos" w:hAnsi="Aptos" w:cs="Aptos"/>
        </w:rPr>
        <w:instrText>slump block</w:instrText>
      </w:r>
      <w:r w:rsidR="00417F35">
        <w:instrText xml:space="preserve">" </w:instrText>
      </w:r>
      <w:r w:rsidR="00417F35">
        <w:rPr>
          <w:rFonts w:ascii="Aptos" w:eastAsia="Aptos" w:hAnsi="Aptos" w:cs="Aptos"/>
        </w:rPr>
        <w:fldChar w:fldCharType="end"/>
      </w:r>
      <w:r>
        <w:rPr>
          <w:rFonts w:ascii="Aptos" w:eastAsia="Aptos" w:hAnsi="Aptos" w:cs="Aptos"/>
        </w:rPr>
        <w:t xml:space="preserve"> for garden wall</w:t>
      </w:r>
      <w:r w:rsidR="00504A1E">
        <w:rPr>
          <w:rFonts w:ascii="Aptos" w:eastAsia="Aptos" w:hAnsi="Aptos" w:cs="Aptos"/>
        </w:rPr>
        <w:fldChar w:fldCharType="begin"/>
      </w:r>
      <w:r w:rsidR="00504A1E">
        <w:instrText xml:space="preserve"> XE "</w:instrText>
      </w:r>
      <w:r w:rsidR="00504A1E" w:rsidRPr="00C11FD7">
        <w:rPr>
          <w:rFonts w:ascii="Aptos" w:eastAsia="Aptos" w:hAnsi="Aptos" w:cs="Aptos"/>
        </w:rPr>
        <w:instrText>garden wall</w:instrText>
      </w:r>
      <w:r w:rsidR="00504A1E">
        <w:instrText xml:space="preserve">" </w:instrText>
      </w:r>
      <w:r w:rsidR="00504A1E">
        <w:rPr>
          <w:rFonts w:ascii="Aptos" w:eastAsia="Aptos" w:hAnsi="Aptos" w:cs="Aptos"/>
        </w:rPr>
        <w:fldChar w:fldCharType="end"/>
      </w:r>
      <w:r>
        <w:rPr>
          <w:rFonts w:ascii="Aptos" w:eastAsia="Aptos" w:hAnsi="Aptos" w:cs="Aptos"/>
        </w:rPr>
        <w:t xml:space="preserve"> is acceptable but must be finished with a fine sand plaster or similar finish. Shadow lines or other architectural treatment is required to break monotonous forms.</w:t>
      </w:r>
    </w:p>
    <w:p w14:paraId="48F0A50F" w14:textId="77777777" w:rsidR="00BB0989" w:rsidRDefault="00BB0989" w:rsidP="00BB0989">
      <w:pPr>
        <w:pStyle w:val="BodyA"/>
      </w:pPr>
      <w:r>
        <w:br w:type="page"/>
      </w:r>
    </w:p>
    <w:p w14:paraId="52F8FFCC" w14:textId="720F2E34" w:rsidR="00BB0989" w:rsidRPr="00FA6159" w:rsidRDefault="00BB0989" w:rsidP="00FA6159">
      <w:pPr>
        <w:pStyle w:val="Heading3"/>
      </w:pPr>
      <w:bookmarkStart w:id="197" w:name="_Toc92"/>
      <w:bookmarkStart w:id="198" w:name="_Toc214633795"/>
      <w:bookmarkStart w:id="199" w:name="_Toc214661309"/>
      <w:r w:rsidRPr="00FA6159">
        <w:lastRenderedPageBreak/>
        <w:t>Landscaping</w:t>
      </w:r>
      <w:r w:rsidR="00AE1D8E">
        <w:fldChar w:fldCharType="begin"/>
      </w:r>
      <w:r w:rsidR="00AE1D8E">
        <w:instrText xml:space="preserve"> XE "</w:instrText>
      </w:r>
      <w:r w:rsidR="00AE1D8E" w:rsidRPr="00B91731">
        <w:rPr>
          <w:rFonts w:ascii="Aptos" w:eastAsia="Aptos" w:hAnsi="Aptos" w:cs="Aptos"/>
          <w:sz w:val="20"/>
          <w:szCs w:val="20"/>
        </w:rPr>
        <w:instrText>Landscaping</w:instrText>
      </w:r>
      <w:r w:rsidR="00AE1D8E">
        <w:instrText xml:space="preserve">" </w:instrText>
      </w:r>
      <w:r w:rsidR="00AE1D8E">
        <w:fldChar w:fldCharType="end"/>
      </w:r>
      <w:r w:rsidRPr="00FA6159">
        <w:t xml:space="preserve"> at Walls</w:t>
      </w:r>
      <w:bookmarkEnd w:id="197"/>
      <w:bookmarkEnd w:id="198"/>
      <w:bookmarkEnd w:id="199"/>
      <w:r w:rsidR="007B0D2E">
        <w:fldChar w:fldCharType="begin"/>
      </w:r>
      <w:r w:rsidR="007B0D2E">
        <w:instrText xml:space="preserve"> XE "</w:instrText>
      </w:r>
      <w:r w:rsidR="007B0D2E" w:rsidRPr="00157D0B">
        <w:instrText>Walls</w:instrText>
      </w:r>
      <w:r w:rsidR="007B0D2E">
        <w:instrText xml:space="preserve">" </w:instrText>
      </w:r>
      <w:r w:rsidR="007B0D2E">
        <w:fldChar w:fldCharType="end"/>
      </w:r>
    </w:p>
    <w:p w14:paraId="357A1CA9" w14:textId="7A1887EC" w:rsidR="00BB0989" w:rsidRDefault="00BB0989" w:rsidP="00BB0989">
      <w:pPr>
        <w:pStyle w:val="BodyText"/>
        <w:spacing w:line="247" w:lineRule="auto"/>
        <w:ind w:left="2160" w:right="125"/>
        <w:jc w:val="both"/>
        <w:rPr>
          <w:rFonts w:ascii="Aptos" w:eastAsia="Aptos" w:hAnsi="Aptos" w:cs="Aptos"/>
        </w:rPr>
      </w:pPr>
      <w:r>
        <w:rPr>
          <w:rFonts w:ascii="Aptos" w:eastAsia="Aptos" w:hAnsi="Aptos" w:cs="Aptos"/>
        </w:rPr>
        <w:t>A thirty-six inch (36") minimum width planting strip must be placed between side yard</w:t>
      </w:r>
      <w:r w:rsidR="00504A1E">
        <w:rPr>
          <w:rFonts w:ascii="Aptos" w:eastAsia="Aptos" w:hAnsi="Aptos" w:cs="Aptos"/>
        </w:rPr>
        <w:fldChar w:fldCharType="begin"/>
      </w:r>
      <w:r w:rsidR="00504A1E">
        <w:instrText xml:space="preserve"> XE "</w:instrText>
      </w:r>
      <w:r w:rsidR="00504A1E" w:rsidRPr="00FA1D92">
        <w:rPr>
          <w:rFonts w:ascii="Aptos" w:eastAsia="Aptos" w:hAnsi="Aptos" w:cs="Aptos"/>
        </w:rPr>
        <w:instrText>side yard</w:instrText>
      </w:r>
      <w:r w:rsidR="00504A1E">
        <w:instrText xml:space="preserve">" </w:instrText>
      </w:r>
      <w:r w:rsidR="00504A1E">
        <w:rPr>
          <w:rFonts w:ascii="Aptos" w:eastAsia="Aptos" w:hAnsi="Aptos" w:cs="Aptos"/>
        </w:rPr>
        <w:fldChar w:fldCharType="end"/>
      </w:r>
      <w:r>
        <w:rPr>
          <w:rFonts w:ascii="Aptos" w:eastAsia="Aptos" w:hAnsi="Aptos" w:cs="Aptos"/>
        </w:rPr>
        <w:t xml:space="preserve">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and any adjacent hardscape</w:t>
      </w:r>
      <w:r w:rsidR="000B113D">
        <w:rPr>
          <w:rFonts w:ascii="Aptos" w:eastAsia="Aptos" w:hAnsi="Aptos" w:cs="Aptos"/>
        </w:rPr>
        <w:fldChar w:fldCharType="begin"/>
      </w:r>
      <w:r w:rsidR="000B113D">
        <w:instrText xml:space="preserve"> XE "</w:instrText>
      </w:r>
      <w:r w:rsidR="000B113D" w:rsidRPr="00FD1BAA">
        <w:instrText>hardscape</w:instrText>
      </w:r>
      <w:r w:rsidR="000B113D">
        <w:instrText xml:space="preserve">" </w:instrText>
      </w:r>
      <w:r w:rsidR="000B113D">
        <w:rPr>
          <w:rFonts w:ascii="Aptos" w:eastAsia="Aptos" w:hAnsi="Aptos" w:cs="Aptos"/>
        </w:rPr>
        <w:fldChar w:fldCharType="end"/>
      </w:r>
      <w:r>
        <w:rPr>
          <w:rFonts w:ascii="Aptos" w:eastAsia="Aptos" w:hAnsi="Aptos" w:cs="Aptos"/>
        </w:rPr>
        <w:t xml:space="preserve"> visible to adjacent lots or street.</w:t>
      </w:r>
    </w:p>
    <w:p w14:paraId="28AA5A49" w14:textId="77777777" w:rsidR="00BB0989" w:rsidRPr="00FA6159" w:rsidRDefault="00BB0989" w:rsidP="00FA6159">
      <w:pPr>
        <w:pStyle w:val="Heading3"/>
      </w:pPr>
      <w:bookmarkStart w:id="200" w:name="_Toc93"/>
      <w:bookmarkStart w:id="201" w:name="_Toc214633796"/>
      <w:bookmarkStart w:id="202" w:name="_Toc214661310"/>
      <w:r w:rsidRPr="00FA6159">
        <w:t>Gates</w:t>
      </w:r>
      <w:bookmarkEnd w:id="200"/>
      <w:bookmarkEnd w:id="201"/>
      <w:bookmarkEnd w:id="202"/>
    </w:p>
    <w:p w14:paraId="2A5662A9" w14:textId="3FA930D6" w:rsidR="00BB0989" w:rsidRDefault="00BB0989" w:rsidP="00BB0989">
      <w:pPr>
        <w:pStyle w:val="BodyText"/>
        <w:spacing w:line="247" w:lineRule="auto"/>
        <w:ind w:left="2160" w:right="120"/>
        <w:jc w:val="both"/>
        <w:rPr>
          <w:rFonts w:ascii="Aptos" w:eastAsia="Aptos" w:hAnsi="Aptos" w:cs="Aptos"/>
        </w:rPr>
      </w:pPr>
      <w:r>
        <w:rPr>
          <w:rFonts w:ascii="Aptos" w:eastAsia="Aptos" w:hAnsi="Aptos" w:cs="Aptos"/>
        </w:rPr>
        <w:t>Garden</w:t>
      </w:r>
      <w:r w:rsidR="00504A1E">
        <w:rPr>
          <w:rFonts w:ascii="Aptos" w:eastAsia="Aptos" w:hAnsi="Aptos" w:cs="Aptos"/>
        </w:rPr>
        <w:fldChar w:fldCharType="begin"/>
      </w:r>
      <w:r w:rsidR="00504A1E">
        <w:instrText xml:space="preserve"> XE "</w:instrText>
      </w:r>
      <w:r w:rsidR="00504A1E" w:rsidRPr="003B21C6">
        <w:rPr>
          <w:rFonts w:ascii="Aptos" w:eastAsia="Aptos" w:hAnsi="Aptos" w:cs="Aptos"/>
        </w:rPr>
        <w:instrText>Garden</w:instrText>
      </w:r>
      <w:r w:rsidR="00504A1E">
        <w:instrText xml:space="preserve">" </w:instrText>
      </w:r>
      <w:r w:rsidR="00504A1E">
        <w:rPr>
          <w:rFonts w:ascii="Aptos" w:eastAsia="Aptos" w:hAnsi="Aptos" w:cs="Aptos"/>
        </w:rPr>
        <w:fldChar w:fldCharType="end"/>
      </w:r>
      <w:r>
        <w:rPr>
          <w:rFonts w:ascii="Aptos" w:eastAsia="Aptos" w:hAnsi="Aptos" w:cs="Aptos"/>
        </w:rPr>
        <w:t xml:space="preserve"> gates</w:t>
      </w:r>
      <w:r w:rsidR="0026238E">
        <w:rPr>
          <w:rFonts w:ascii="Aptos" w:eastAsia="Aptos" w:hAnsi="Aptos" w:cs="Aptos"/>
        </w:rPr>
        <w:fldChar w:fldCharType="begin"/>
      </w:r>
      <w:r w:rsidR="0026238E">
        <w:instrText xml:space="preserve"> XE "</w:instrText>
      </w:r>
      <w:r w:rsidR="0026238E" w:rsidRPr="00195C96">
        <w:instrText>gates</w:instrText>
      </w:r>
      <w:r w:rsidR="0026238E">
        <w:instrText xml:space="preserve">" </w:instrText>
      </w:r>
      <w:r w:rsidR="0026238E">
        <w:rPr>
          <w:rFonts w:ascii="Aptos" w:eastAsia="Aptos" w:hAnsi="Aptos" w:cs="Aptos"/>
        </w:rPr>
        <w:fldChar w:fldCharType="end"/>
      </w:r>
      <w:r>
        <w:rPr>
          <w:rFonts w:ascii="Aptos" w:eastAsia="Aptos" w:hAnsi="Aptos" w:cs="Aptos"/>
        </w:rPr>
        <w:t xml:space="preserve"> must be substantially constructed. Consideration should be given to utilize heavy- duty steel jambs and gate frames. Side yard</w:t>
      </w:r>
      <w:r w:rsidR="00AB4730">
        <w:rPr>
          <w:rFonts w:ascii="Aptos" w:eastAsia="Aptos" w:hAnsi="Aptos" w:cs="Aptos"/>
        </w:rPr>
        <w:fldChar w:fldCharType="begin"/>
      </w:r>
      <w:r w:rsidR="00AB4730">
        <w:instrText xml:space="preserve"> XE "</w:instrText>
      </w:r>
      <w:r w:rsidR="00AB4730" w:rsidRPr="00510E8E">
        <w:rPr>
          <w:rFonts w:ascii="Aptos" w:eastAsia="Aptos" w:hAnsi="Aptos" w:cs="Aptos"/>
        </w:rPr>
        <w:instrText>Side yard</w:instrText>
      </w:r>
      <w:r w:rsidR="00AB4730">
        <w:instrText xml:space="preserve">" </w:instrText>
      </w:r>
      <w:r w:rsidR="00AB4730">
        <w:rPr>
          <w:rFonts w:ascii="Aptos" w:eastAsia="Aptos" w:hAnsi="Aptos" w:cs="Aptos"/>
        </w:rPr>
        <w:fldChar w:fldCharType="end"/>
      </w:r>
      <w:r>
        <w:rPr>
          <w:rFonts w:ascii="Aptos" w:eastAsia="Aptos" w:hAnsi="Aptos" w:cs="Aptos"/>
        </w:rPr>
        <w:t xml:space="preserve"> gates and gates to service areas</w:t>
      </w:r>
      <w:r w:rsidR="001D5C5A">
        <w:rPr>
          <w:rFonts w:ascii="Aptos" w:eastAsia="Aptos" w:hAnsi="Aptos" w:cs="Aptos"/>
        </w:rPr>
        <w:fldChar w:fldCharType="begin"/>
      </w:r>
      <w:r w:rsidR="001D5C5A">
        <w:instrText xml:space="preserve"> XE "</w:instrText>
      </w:r>
      <w:r w:rsidR="001D5C5A" w:rsidRPr="000F1D68">
        <w:rPr>
          <w:rFonts w:ascii="Aptos" w:eastAsia="Aptos" w:hAnsi="Aptos" w:cs="Aptos"/>
        </w:rPr>
        <w:instrText>service areas</w:instrText>
      </w:r>
      <w:r w:rsidR="001D5C5A">
        <w:instrText xml:space="preserve">" </w:instrText>
      </w:r>
      <w:r w:rsidR="001D5C5A">
        <w:rPr>
          <w:rFonts w:ascii="Aptos" w:eastAsia="Aptos" w:hAnsi="Aptos" w:cs="Aptos"/>
        </w:rPr>
        <w:fldChar w:fldCharType="end"/>
      </w:r>
      <w:r>
        <w:rPr>
          <w:rFonts w:ascii="Aptos" w:eastAsia="Aptos" w:hAnsi="Aptos" w:cs="Aptos"/>
        </w:rPr>
        <w:t xml:space="preserve"> must be of a solid composition to visually screen such areas.</w:t>
      </w:r>
    </w:p>
    <w:p w14:paraId="4F13B374" w14:textId="78F6F055" w:rsidR="00BB0989" w:rsidRPr="00FA6159" w:rsidRDefault="00BB0989" w:rsidP="00FA6159">
      <w:pPr>
        <w:pStyle w:val="Heading2"/>
      </w:pPr>
      <w:bookmarkStart w:id="203" w:name="_Toc94"/>
      <w:bookmarkStart w:id="204" w:name="_Toc214633797"/>
      <w:bookmarkStart w:id="205" w:name="_Toc214661311"/>
      <w:r w:rsidRPr="00FA6159">
        <w:t>Service Areas and Utility</w:t>
      </w:r>
      <w:r w:rsidR="0026238E">
        <w:fldChar w:fldCharType="begin"/>
      </w:r>
      <w:r w:rsidR="0026238E">
        <w:instrText xml:space="preserve"> XE "</w:instrText>
      </w:r>
      <w:r w:rsidR="0026238E" w:rsidRPr="00171B60">
        <w:rPr>
          <w:sz w:val="21"/>
          <w:szCs w:val="21"/>
        </w:rPr>
        <w:instrText>Utility</w:instrText>
      </w:r>
      <w:r w:rsidR="0026238E">
        <w:instrText xml:space="preserve">" </w:instrText>
      </w:r>
      <w:r w:rsidR="0026238E">
        <w:fldChar w:fldCharType="end"/>
      </w:r>
      <w:r w:rsidRPr="00FA6159">
        <w:t xml:space="preserve"> Entrance Locations</w:t>
      </w:r>
      <w:bookmarkEnd w:id="203"/>
      <w:bookmarkEnd w:id="204"/>
      <w:bookmarkEnd w:id="205"/>
    </w:p>
    <w:p w14:paraId="41D83C9C" w14:textId="77777777" w:rsidR="00BB0989" w:rsidRPr="00FA6159" w:rsidRDefault="00BB0989" w:rsidP="00FA6159">
      <w:pPr>
        <w:pStyle w:val="Heading3"/>
      </w:pPr>
      <w:bookmarkStart w:id="206" w:name="_Toc95"/>
      <w:bookmarkStart w:id="207" w:name="_Toc214633798"/>
      <w:bookmarkStart w:id="208" w:name="_Toc214661312"/>
      <w:r w:rsidRPr="00FA6159">
        <w:t>Service Areas</w:t>
      </w:r>
      <w:bookmarkEnd w:id="206"/>
      <w:bookmarkEnd w:id="207"/>
      <w:bookmarkEnd w:id="208"/>
    </w:p>
    <w:p w14:paraId="1F9A13DA" w14:textId="4ECCA686" w:rsidR="00BB0989" w:rsidRDefault="00BB0989" w:rsidP="00BB0989">
      <w:pPr>
        <w:pStyle w:val="BodyText"/>
        <w:ind w:left="2160" w:right="116"/>
        <w:jc w:val="both"/>
        <w:rPr>
          <w:rFonts w:ascii="Aptos" w:eastAsia="Aptos" w:hAnsi="Aptos" w:cs="Aptos"/>
        </w:rPr>
      </w:pPr>
      <w:r>
        <w:rPr>
          <w:rFonts w:ascii="Aptos" w:eastAsia="Aptos" w:hAnsi="Aptos" w:cs="Aptos"/>
        </w:rPr>
        <w:t>Service areas</w:t>
      </w:r>
      <w:r w:rsidR="00AB4730">
        <w:rPr>
          <w:rFonts w:ascii="Aptos" w:eastAsia="Aptos" w:hAnsi="Aptos" w:cs="Aptos"/>
        </w:rPr>
        <w:fldChar w:fldCharType="begin"/>
      </w:r>
      <w:r w:rsidR="00AB4730">
        <w:instrText xml:space="preserve"> XE "</w:instrText>
      </w:r>
      <w:r w:rsidR="00AB4730" w:rsidRPr="00583DBD">
        <w:rPr>
          <w:rFonts w:ascii="Aptos" w:eastAsia="Aptos" w:hAnsi="Aptos" w:cs="Aptos"/>
        </w:rPr>
        <w:instrText>Service areas</w:instrText>
      </w:r>
      <w:r w:rsidR="00AB4730">
        <w:instrText xml:space="preserve">" </w:instrText>
      </w:r>
      <w:r w:rsidR="00AB4730">
        <w:rPr>
          <w:rFonts w:ascii="Aptos" w:eastAsia="Aptos" w:hAnsi="Aptos" w:cs="Aptos"/>
        </w:rPr>
        <w:fldChar w:fldCharType="end"/>
      </w:r>
      <w:r>
        <w:rPr>
          <w:rFonts w:ascii="Aptos" w:eastAsia="Aptos" w:hAnsi="Aptos" w:cs="Aptos"/>
        </w:rPr>
        <w:t xml:space="preserve"> are intended primarily for the pickup of trash</w:t>
      </w:r>
      <w:r w:rsidR="00C138AD">
        <w:rPr>
          <w:rFonts w:ascii="Aptos" w:eastAsia="Aptos" w:hAnsi="Aptos" w:cs="Aptos"/>
        </w:rPr>
        <w:fldChar w:fldCharType="begin"/>
      </w:r>
      <w:r w:rsidR="00C138AD">
        <w:instrText xml:space="preserve"> XE "</w:instrText>
      </w:r>
      <w:r w:rsidR="00C138AD" w:rsidRPr="00DE1F35">
        <w:rPr>
          <w:rFonts w:ascii="Aptos" w:eastAsia="Aptos" w:hAnsi="Aptos" w:cs="Aptos"/>
        </w:rPr>
        <w:instrText>trash</w:instrText>
      </w:r>
      <w:r w:rsidR="00C138AD">
        <w:instrText xml:space="preserve">" </w:instrText>
      </w:r>
      <w:r w:rsidR="00C138AD">
        <w:rPr>
          <w:rFonts w:ascii="Aptos" w:eastAsia="Aptos" w:hAnsi="Aptos" w:cs="Aptos"/>
        </w:rPr>
        <w:fldChar w:fldCharType="end"/>
      </w:r>
      <w:r>
        <w:rPr>
          <w:rFonts w:ascii="Aptos" w:eastAsia="Aptos" w:hAnsi="Aptos" w:cs="Aptos"/>
        </w:rPr>
        <w:t xml:space="preserve"> and for the storage of firewood, maintenance tools, and similar items. Pool</w:t>
      </w:r>
      <w:r w:rsidR="00AB4730">
        <w:rPr>
          <w:rFonts w:ascii="Aptos" w:eastAsia="Aptos" w:hAnsi="Aptos" w:cs="Aptos"/>
        </w:rPr>
        <w:fldChar w:fldCharType="begin"/>
      </w:r>
      <w:r w:rsidR="00AB4730">
        <w:instrText xml:space="preserve"> XE "</w:instrText>
      </w:r>
      <w:r w:rsidR="00AB4730" w:rsidRPr="00ED76CF">
        <w:rPr>
          <w:rFonts w:ascii="Aptos" w:eastAsia="Aptos" w:hAnsi="Aptos" w:cs="Aptos"/>
        </w:rPr>
        <w:instrText>Pool</w:instrText>
      </w:r>
      <w:r w:rsidR="00AB4730">
        <w:instrText xml:space="preserve">" </w:instrText>
      </w:r>
      <w:r w:rsidR="00AB4730">
        <w:rPr>
          <w:rFonts w:ascii="Aptos" w:eastAsia="Aptos" w:hAnsi="Aptos" w:cs="Aptos"/>
        </w:rPr>
        <w:fldChar w:fldCharType="end"/>
      </w:r>
      <w:r>
        <w:rPr>
          <w:rFonts w:ascii="Aptos" w:eastAsia="Aptos" w:hAnsi="Aptos" w:cs="Aptos"/>
        </w:rPr>
        <w:t>, air conditioning</w:t>
      </w:r>
      <w:r w:rsidR="0026238E">
        <w:rPr>
          <w:rFonts w:ascii="Aptos" w:eastAsia="Aptos" w:hAnsi="Aptos" w:cs="Aptos"/>
        </w:rPr>
        <w:fldChar w:fldCharType="begin"/>
      </w:r>
      <w:r w:rsidR="0026238E">
        <w:instrText xml:space="preserve"> XE "</w:instrText>
      </w:r>
      <w:r w:rsidR="0026238E" w:rsidRPr="003E7AB6">
        <w:instrText>air conditioning</w:instrText>
      </w:r>
      <w:r w:rsidR="0026238E">
        <w:instrText xml:space="preserve">" </w:instrText>
      </w:r>
      <w:r w:rsidR="0026238E">
        <w:rPr>
          <w:rFonts w:ascii="Aptos" w:eastAsia="Aptos" w:hAnsi="Aptos" w:cs="Aptos"/>
        </w:rPr>
        <w:fldChar w:fldCharType="end"/>
      </w:r>
      <w:r>
        <w:rPr>
          <w:rFonts w:ascii="Aptos" w:eastAsia="Aptos" w:hAnsi="Aptos" w:cs="Aptos"/>
        </w:rPr>
        <w:t>, irrigation</w:t>
      </w:r>
      <w:r w:rsidR="0026238E">
        <w:rPr>
          <w:rFonts w:ascii="Aptos" w:eastAsia="Aptos" w:hAnsi="Aptos" w:cs="Aptos"/>
        </w:rPr>
        <w:fldChar w:fldCharType="begin"/>
      </w:r>
      <w:r w:rsidR="0026238E">
        <w:instrText xml:space="preserve"> XE "</w:instrText>
      </w:r>
      <w:r w:rsidR="0026238E" w:rsidRPr="00585D12">
        <w:instrText>irrigation</w:instrText>
      </w:r>
      <w:r w:rsidR="0026238E">
        <w:instrText xml:space="preserve">" </w:instrText>
      </w:r>
      <w:r w:rsidR="0026238E">
        <w:rPr>
          <w:rFonts w:ascii="Aptos" w:eastAsia="Aptos" w:hAnsi="Aptos" w:cs="Aptos"/>
        </w:rPr>
        <w:fldChar w:fldCharType="end"/>
      </w:r>
      <w:r>
        <w:rPr>
          <w:rFonts w:ascii="Aptos" w:eastAsia="Aptos" w:hAnsi="Aptos" w:cs="Aptos"/>
        </w:rPr>
        <w:t xml:space="preserve"> and other mechanical equipment</w:t>
      </w:r>
      <w:r w:rsidR="001D5C5A">
        <w:rPr>
          <w:rFonts w:ascii="Aptos" w:eastAsia="Aptos" w:hAnsi="Aptos" w:cs="Aptos"/>
        </w:rPr>
        <w:fldChar w:fldCharType="begin"/>
      </w:r>
      <w:r w:rsidR="001D5C5A">
        <w:instrText xml:space="preserve"> XE "</w:instrText>
      </w:r>
      <w:r w:rsidR="001D5C5A" w:rsidRPr="00E86416">
        <w:rPr>
          <w:rFonts w:ascii="Aptos" w:eastAsia="Aptos" w:hAnsi="Aptos" w:cs="Aptos"/>
        </w:rPr>
        <w:instrText>mechanical equipment</w:instrText>
      </w:r>
      <w:r w:rsidR="001D5C5A">
        <w:instrText xml:space="preserve">" </w:instrText>
      </w:r>
      <w:r w:rsidR="001D5C5A">
        <w:rPr>
          <w:rFonts w:ascii="Aptos" w:eastAsia="Aptos" w:hAnsi="Aptos" w:cs="Aptos"/>
        </w:rPr>
        <w:fldChar w:fldCharType="end"/>
      </w:r>
      <w:r>
        <w:rPr>
          <w:rFonts w:ascii="Aptos" w:eastAsia="Aptos" w:hAnsi="Aptos" w:cs="Aptos"/>
        </w:rPr>
        <w:t xml:space="preserve"> also must be located in these areas or underground. Masonry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xml:space="preserve"> are required around service areas</w:t>
      </w:r>
      <w:r w:rsidR="001D5C5A">
        <w:rPr>
          <w:rFonts w:ascii="Aptos" w:eastAsia="Aptos" w:hAnsi="Aptos" w:cs="Aptos"/>
        </w:rPr>
        <w:fldChar w:fldCharType="begin"/>
      </w:r>
      <w:r w:rsidR="001D5C5A">
        <w:instrText xml:space="preserve"> XE "</w:instrText>
      </w:r>
      <w:r w:rsidR="001D5C5A" w:rsidRPr="000F1D68">
        <w:rPr>
          <w:rFonts w:ascii="Aptos" w:eastAsia="Aptos" w:hAnsi="Aptos" w:cs="Aptos"/>
        </w:rPr>
        <w:instrText>service areas</w:instrText>
      </w:r>
      <w:r w:rsidR="001D5C5A">
        <w:instrText xml:space="preserve">" </w:instrText>
      </w:r>
      <w:r w:rsidR="001D5C5A">
        <w:rPr>
          <w:rFonts w:ascii="Aptos" w:eastAsia="Aptos" w:hAnsi="Aptos" w:cs="Aptos"/>
        </w:rPr>
        <w:fldChar w:fldCharType="end"/>
      </w:r>
      <w:r>
        <w:rPr>
          <w:rFonts w:ascii="Aptos" w:eastAsia="Aptos" w:hAnsi="Aptos" w:cs="Aptos"/>
        </w:rPr>
        <w:t xml:space="preserve"> and must be of an adequate height to conceal all equipment from view. The interior of enclosed service areas must not be visible to the street or adjacent properties</w:t>
      </w:r>
      <w:r w:rsidR="00417F35">
        <w:rPr>
          <w:rFonts w:ascii="Aptos" w:eastAsia="Aptos" w:hAnsi="Aptos" w:cs="Aptos"/>
        </w:rPr>
        <w:fldChar w:fldCharType="begin"/>
      </w:r>
      <w:r w:rsidR="00417F35">
        <w:instrText xml:space="preserve"> XE "</w:instrText>
      </w:r>
      <w:r w:rsidR="00417F35" w:rsidRPr="00E811C9">
        <w:rPr>
          <w:rFonts w:ascii="Aptos" w:eastAsia="Aptos" w:hAnsi="Aptos" w:cs="Aptos"/>
        </w:rPr>
        <w:instrText>adjacent properties</w:instrText>
      </w:r>
      <w:r w:rsidR="00417F35">
        <w:instrText xml:space="preserve">" </w:instrText>
      </w:r>
      <w:r w:rsidR="00417F35">
        <w:rPr>
          <w:rFonts w:ascii="Aptos" w:eastAsia="Aptos" w:hAnsi="Aptos" w:cs="Aptos"/>
        </w:rPr>
        <w:fldChar w:fldCharType="end"/>
      </w:r>
      <w:r>
        <w:rPr>
          <w:rFonts w:ascii="Aptos" w:eastAsia="Aptos" w:hAnsi="Aptos" w:cs="Aptos"/>
        </w:rPr>
        <w:t>.</w:t>
      </w:r>
    </w:p>
    <w:p w14:paraId="74F84A3D" w14:textId="0EEB8D29" w:rsidR="00BB0989" w:rsidRPr="00FA6159" w:rsidRDefault="00BB0989" w:rsidP="00FA6159">
      <w:pPr>
        <w:pStyle w:val="Heading3"/>
      </w:pPr>
      <w:bookmarkStart w:id="209" w:name="_Toc96"/>
      <w:bookmarkStart w:id="210" w:name="_Toc214633799"/>
      <w:bookmarkStart w:id="211" w:name="_Toc214661313"/>
      <w:r w:rsidRPr="00FA6159">
        <w:t>Trash</w:t>
      </w:r>
      <w:r w:rsidR="001D5C5A">
        <w:fldChar w:fldCharType="begin"/>
      </w:r>
      <w:r w:rsidR="001D5C5A">
        <w:instrText xml:space="preserve"> XE "</w:instrText>
      </w:r>
      <w:r w:rsidR="001D5C5A" w:rsidRPr="000040F1">
        <w:rPr>
          <w:rFonts w:ascii="Aptos" w:eastAsia="Aptos" w:hAnsi="Aptos" w:cs="Aptos"/>
        </w:rPr>
        <w:instrText>Trash</w:instrText>
      </w:r>
      <w:r w:rsidR="001D5C5A">
        <w:instrText xml:space="preserve">" </w:instrText>
      </w:r>
      <w:r w:rsidR="001D5C5A">
        <w:fldChar w:fldCharType="end"/>
      </w:r>
      <w:r w:rsidRPr="00FA6159">
        <w:t xml:space="preserve"> and Recycle Containers</w:t>
      </w:r>
      <w:bookmarkEnd w:id="209"/>
      <w:bookmarkEnd w:id="210"/>
      <w:bookmarkEnd w:id="211"/>
      <w:r w:rsidR="001D5C5A">
        <w:fldChar w:fldCharType="begin"/>
      </w:r>
      <w:r w:rsidR="001D5C5A">
        <w:instrText xml:space="preserve"> XE "</w:instrText>
      </w:r>
      <w:r w:rsidR="001D5C5A" w:rsidRPr="00A926B8">
        <w:instrText>Recycle Containers</w:instrText>
      </w:r>
      <w:r w:rsidR="001D5C5A">
        <w:instrText xml:space="preserve">" </w:instrText>
      </w:r>
      <w:r w:rsidR="001D5C5A">
        <w:fldChar w:fldCharType="end"/>
      </w:r>
    </w:p>
    <w:p w14:paraId="74450144" w14:textId="1F23E389" w:rsidR="00BB0989" w:rsidRDefault="00BB0989" w:rsidP="00BB0989">
      <w:pPr>
        <w:pStyle w:val="BodyText"/>
        <w:spacing w:before="1"/>
        <w:ind w:left="2160" w:right="117"/>
        <w:jc w:val="both"/>
        <w:rPr>
          <w:rFonts w:ascii="Aptos" w:eastAsia="Aptos" w:hAnsi="Aptos" w:cs="Aptos"/>
        </w:rPr>
      </w:pPr>
      <w:r>
        <w:rPr>
          <w:rFonts w:ascii="Aptos" w:eastAsia="Aptos" w:hAnsi="Aptos" w:cs="Aptos"/>
        </w:rPr>
        <w:t>Trash</w:t>
      </w:r>
      <w:r w:rsidR="001D5C5A">
        <w:rPr>
          <w:rFonts w:ascii="Aptos" w:eastAsia="Aptos" w:hAnsi="Aptos" w:cs="Aptos"/>
        </w:rPr>
        <w:fldChar w:fldCharType="begin"/>
      </w:r>
      <w:r w:rsidR="001D5C5A">
        <w:instrText xml:space="preserve"> XE "</w:instrText>
      </w:r>
      <w:r w:rsidR="001D5C5A" w:rsidRPr="000040F1">
        <w:rPr>
          <w:rFonts w:ascii="Aptos" w:eastAsia="Aptos" w:hAnsi="Aptos" w:cs="Aptos"/>
        </w:rPr>
        <w:instrText>Trash</w:instrText>
      </w:r>
      <w:r w:rsidR="001D5C5A">
        <w:instrText xml:space="preserve">" </w:instrText>
      </w:r>
      <w:r w:rsidR="001D5C5A">
        <w:rPr>
          <w:rFonts w:ascii="Aptos" w:eastAsia="Aptos" w:hAnsi="Aptos" w:cs="Aptos"/>
        </w:rPr>
        <w:fldChar w:fldCharType="end"/>
      </w:r>
      <w:r>
        <w:rPr>
          <w:rFonts w:ascii="Aptos" w:eastAsia="Aptos" w:hAnsi="Aptos" w:cs="Aptos"/>
        </w:rPr>
        <w:t xml:space="preserve"> and </w:t>
      </w:r>
      <w:r w:rsidR="00BF41B1">
        <w:rPr>
          <w:rFonts w:ascii="Aptos" w:eastAsia="Aptos" w:hAnsi="Aptos" w:cs="Aptos"/>
        </w:rPr>
        <w:t>recycling</w:t>
      </w:r>
      <w:r>
        <w:rPr>
          <w:rFonts w:ascii="Aptos" w:eastAsia="Aptos" w:hAnsi="Aptos" w:cs="Aptos"/>
        </w:rPr>
        <w:t xml:space="preserve"> containers should be located within service areas</w:t>
      </w:r>
      <w:r w:rsidR="001D5C5A">
        <w:rPr>
          <w:rFonts w:ascii="Aptos" w:eastAsia="Aptos" w:hAnsi="Aptos" w:cs="Aptos"/>
        </w:rPr>
        <w:fldChar w:fldCharType="begin"/>
      </w:r>
      <w:r w:rsidR="001D5C5A">
        <w:instrText xml:space="preserve"> XE "</w:instrText>
      </w:r>
      <w:r w:rsidR="001D5C5A" w:rsidRPr="000F1D68">
        <w:rPr>
          <w:rFonts w:ascii="Aptos" w:eastAsia="Aptos" w:hAnsi="Aptos" w:cs="Aptos"/>
        </w:rPr>
        <w:instrText>service areas</w:instrText>
      </w:r>
      <w:r w:rsidR="001D5C5A">
        <w:instrText xml:space="preserve">" </w:instrText>
      </w:r>
      <w:r w:rsidR="001D5C5A">
        <w:rPr>
          <w:rFonts w:ascii="Aptos" w:eastAsia="Aptos" w:hAnsi="Aptos" w:cs="Aptos"/>
        </w:rPr>
        <w:fldChar w:fldCharType="end"/>
      </w:r>
      <w:r>
        <w:rPr>
          <w:rFonts w:ascii="Aptos" w:eastAsia="Aptos" w:hAnsi="Aptos" w:cs="Aptos"/>
        </w:rPr>
        <w:t xml:space="preserve"> with adequate provision for efficient access to the street.</w:t>
      </w:r>
    </w:p>
    <w:p w14:paraId="164E7854" w14:textId="419D5FA4" w:rsidR="00BB0989" w:rsidRPr="00FA6159" w:rsidRDefault="00BB0989" w:rsidP="00FA6159">
      <w:pPr>
        <w:pStyle w:val="Heading3"/>
      </w:pPr>
      <w:bookmarkStart w:id="212" w:name="_Toc97"/>
      <w:bookmarkStart w:id="213" w:name="_Toc214633800"/>
      <w:bookmarkStart w:id="214" w:name="_Toc214661314"/>
      <w:r w:rsidRPr="00FA6159">
        <w:t>Utilities</w:t>
      </w:r>
      <w:r w:rsidR="003E3661">
        <w:fldChar w:fldCharType="begin"/>
      </w:r>
      <w:r w:rsidR="003E3661">
        <w:instrText xml:space="preserve"> XE "</w:instrText>
      </w:r>
      <w:r w:rsidR="003E3661" w:rsidRPr="00444839">
        <w:instrText>Utilities</w:instrText>
      </w:r>
      <w:r w:rsidR="003E3661">
        <w:instrText xml:space="preserve">" </w:instrText>
      </w:r>
      <w:r w:rsidR="003E3661">
        <w:fldChar w:fldCharType="end"/>
      </w:r>
      <w:r w:rsidRPr="00FA6159">
        <w:t xml:space="preserve"> Meters</w:t>
      </w:r>
      <w:bookmarkEnd w:id="212"/>
      <w:bookmarkEnd w:id="213"/>
      <w:bookmarkEnd w:id="214"/>
    </w:p>
    <w:p w14:paraId="5B6AF446" w14:textId="2C2BFBC0" w:rsidR="00BB0989" w:rsidRDefault="00BB0989" w:rsidP="00BB0989">
      <w:pPr>
        <w:pStyle w:val="BodyText"/>
        <w:ind w:left="2160"/>
        <w:rPr>
          <w:rFonts w:ascii="Aptos" w:eastAsia="Aptos" w:hAnsi="Aptos" w:cs="Aptos"/>
        </w:rPr>
      </w:pPr>
      <w:r>
        <w:rPr>
          <w:rFonts w:ascii="Aptos" w:eastAsia="Aptos" w:hAnsi="Aptos" w:cs="Aptos"/>
        </w:rPr>
        <w:t>Electric meters</w:t>
      </w:r>
      <w:r w:rsidR="001D5C5A">
        <w:rPr>
          <w:rFonts w:ascii="Aptos" w:eastAsia="Aptos" w:hAnsi="Aptos" w:cs="Aptos"/>
        </w:rPr>
        <w:fldChar w:fldCharType="begin"/>
      </w:r>
      <w:r w:rsidR="001D5C5A">
        <w:instrText xml:space="preserve"> XE "</w:instrText>
      </w:r>
      <w:r w:rsidR="001D5C5A" w:rsidRPr="00893506">
        <w:rPr>
          <w:rFonts w:ascii="Aptos" w:eastAsia="Aptos" w:hAnsi="Aptos" w:cs="Aptos"/>
        </w:rPr>
        <w:instrText>Electric meters</w:instrText>
      </w:r>
      <w:r w:rsidR="001D5C5A">
        <w:instrText xml:space="preserve">" </w:instrText>
      </w:r>
      <w:r w:rsidR="001D5C5A">
        <w:rPr>
          <w:rFonts w:ascii="Aptos" w:eastAsia="Aptos" w:hAnsi="Aptos" w:cs="Aptos"/>
        </w:rPr>
        <w:fldChar w:fldCharType="end"/>
      </w:r>
      <w:r>
        <w:rPr>
          <w:rFonts w:ascii="Aptos" w:eastAsia="Aptos" w:hAnsi="Aptos" w:cs="Aptos"/>
        </w:rPr>
        <w:t>, panels</w:t>
      </w:r>
      <w:r w:rsidR="001D5C5A">
        <w:rPr>
          <w:rFonts w:ascii="Aptos" w:eastAsia="Aptos" w:hAnsi="Aptos" w:cs="Aptos"/>
        </w:rPr>
        <w:fldChar w:fldCharType="begin"/>
      </w:r>
      <w:r w:rsidR="001D5C5A">
        <w:instrText xml:space="preserve"> XE "</w:instrText>
      </w:r>
      <w:r w:rsidR="001D5C5A" w:rsidRPr="006B48A3">
        <w:rPr>
          <w:rFonts w:ascii="Aptos" w:eastAsia="Aptos" w:hAnsi="Aptos" w:cs="Aptos"/>
        </w:rPr>
        <w:instrText>panels</w:instrText>
      </w:r>
      <w:r w:rsidR="001D5C5A">
        <w:instrText xml:space="preserve">" </w:instrText>
      </w:r>
      <w:r w:rsidR="001D5C5A">
        <w:rPr>
          <w:rFonts w:ascii="Aptos" w:eastAsia="Aptos" w:hAnsi="Aptos" w:cs="Aptos"/>
        </w:rPr>
        <w:fldChar w:fldCharType="end"/>
      </w:r>
      <w:r>
        <w:rPr>
          <w:rFonts w:ascii="Aptos" w:eastAsia="Aptos" w:hAnsi="Aptos" w:cs="Aptos"/>
        </w:rPr>
        <w:t>, gas meters</w:t>
      </w:r>
      <w:r w:rsidR="001D5C5A">
        <w:rPr>
          <w:rFonts w:ascii="Aptos" w:eastAsia="Aptos" w:hAnsi="Aptos" w:cs="Aptos"/>
        </w:rPr>
        <w:fldChar w:fldCharType="begin"/>
      </w:r>
      <w:r w:rsidR="001D5C5A">
        <w:instrText xml:space="preserve"> XE "</w:instrText>
      </w:r>
      <w:r w:rsidR="001D5C5A" w:rsidRPr="001D3F5E">
        <w:rPr>
          <w:rFonts w:ascii="Aptos" w:eastAsia="Aptos" w:hAnsi="Aptos" w:cs="Aptos"/>
        </w:rPr>
        <w:instrText>gas meters</w:instrText>
      </w:r>
      <w:r w:rsidR="001D5C5A">
        <w:instrText xml:space="preserve">" </w:instrText>
      </w:r>
      <w:r w:rsidR="001D5C5A">
        <w:rPr>
          <w:rFonts w:ascii="Aptos" w:eastAsia="Aptos" w:hAnsi="Aptos" w:cs="Aptos"/>
        </w:rPr>
        <w:fldChar w:fldCharType="end"/>
      </w:r>
      <w:r>
        <w:rPr>
          <w:rFonts w:ascii="Aptos" w:eastAsia="Aptos" w:hAnsi="Aptos" w:cs="Aptos"/>
        </w:rPr>
        <w:t>, sub-panels</w:t>
      </w:r>
      <w:r w:rsidR="00463082">
        <w:rPr>
          <w:rFonts w:ascii="Aptos" w:eastAsia="Aptos" w:hAnsi="Aptos" w:cs="Aptos"/>
        </w:rPr>
        <w:fldChar w:fldCharType="begin"/>
      </w:r>
      <w:r w:rsidR="00463082">
        <w:instrText xml:space="preserve"> XE "</w:instrText>
      </w:r>
      <w:r w:rsidR="00463082" w:rsidRPr="00285851">
        <w:rPr>
          <w:rFonts w:ascii="Aptos" w:eastAsia="Aptos" w:hAnsi="Aptos" w:cs="Aptos"/>
        </w:rPr>
        <w:instrText>sub-panels</w:instrText>
      </w:r>
      <w:r w:rsidR="00463082">
        <w:instrText xml:space="preserve">" </w:instrText>
      </w:r>
      <w:r w:rsidR="00463082">
        <w:rPr>
          <w:rFonts w:ascii="Aptos" w:eastAsia="Aptos" w:hAnsi="Aptos" w:cs="Aptos"/>
        </w:rPr>
        <w:fldChar w:fldCharType="end"/>
      </w:r>
      <w:r>
        <w:rPr>
          <w:rFonts w:ascii="Aptos" w:eastAsia="Aptos" w:hAnsi="Aptos" w:cs="Aptos"/>
        </w:rPr>
        <w:t>, telephone and television entrance panels</w:t>
      </w:r>
      <w:r w:rsidR="00463082">
        <w:rPr>
          <w:rFonts w:ascii="Aptos" w:eastAsia="Aptos" w:hAnsi="Aptos" w:cs="Aptos"/>
        </w:rPr>
        <w:fldChar w:fldCharType="begin"/>
      </w:r>
      <w:r w:rsidR="00463082">
        <w:instrText xml:space="preserve"> XE "</w:instrText>
      </w:r>
      <w:r w:rsidR="00463082" w:rsidRPr="00802AA6">
        <w:rPr>
          <w:rFonts w:ascii="Aptos" w:eastAsia="Aptos" w:hAnsi="Aptos" w:cs="Aptos"/>
        </w:rPr>
        <w:instrText>telephone and television entrance panels</w:instrText>
      </w:r>
      <w:r w:rsidR="00463082">
        <w:instrText xml:space="preserve">" </w:instrText>
      </w:r>
      <w:r w:rsidR="00463082">
        <w:rPr>
          <w:rFonts w:ascii="Aptos" w:eastAsia="Aptos" w:hAnsi="Aptos" w:cs="Aptos"/>
        </w:rPr>
        <w:fldChar w:fldCharType="end"/>
      </w:r>
      <w:r>
        <w:rPr>
          <w:rFonts w:ascii="Aptos" w:eastAsia="Aptos" w:hAnsi="Aptos" w:cs="Aptos"/>
        </w:rPr>
        <w:t>, and similar items should be as least visible as possible when viewed from the street or adjacent lots.</w:t>
      </w:r>
    </w:p>
    <w:p w14:paraId="3129FF64" w14:textId="77777777" w:rsidR="00BB0989" w:rsidRPr="00FA6159" w:rsidRDefault="00BB0989" w:rsidP="00FA6159">
      <w:pPr>
        <w:pStyle w:val="Heading2"/>
      </w:pPr>
      <w:bookmarkStart w:id="215" w:name="_Toc98"/>
      <w:bookmarkStart w:id="216" w:name="_Toc214633801"/>
      <w:bookmarkStart w:id="217" w:name="_Toc214661315"/>
      <w:r w:rsidRPr="00FA6159">
        <w:t>Residential Exteriors</w:t>
      </w:r>
      <w:bookmarkEnd w:id="215"/>
      <w:bookmarkEnd w:id="216"/>
      <w:bookmarkEnd w:id="217"/>
    </w:p>
    <w:p w14:paraId="333770A0" w14:textId="77777777" w:rsidR="00BB0989" w:rsidRPr="00FA6159" w:rsidRDefault="00BB0989" w:rsidP="00FA6159">
      <w:pPr>
        <w:pStyle w:val="Heading3"/>
      </w:pPr>
      <w:bookmarkStart w:id="218" w:name="_Toc99"/>
      <w:bookmarkStart w:id="219" w:name="_Toc214633802"/>
      <w:bookmarkStart w:id="220" w:name="_Toc214661316"/>
      <w:r w:rsidRPr="00FA6159">
        <w:t>Exterior Elevations</w:t>
      </w:r>
      <w:bookmarkEnd w:id="218"/>
      <w:bookmarkEnd w:id="219"/>
      <w:bookmarkEnd w:id="220"/>
    </w:p>
    <w:p w14:paraId="70E88709" w14:textId="77777777" w:rsidR="00BB0989" w:rsidRDefault="00BB0989" w:rsidP="000B65B9">
      <w:pPr>
        <w:pStyle w:val="ListParagraph"/>
        <w:widowControl w:val="0"/>
        <w:numPr>
          <w:ilvl w:val="0"/>
          <w:numId w:val="60"/>
        </w:numPr>
        <w:pBdr>
          <w:top w:val="nil"/>
          <w:left w:val="nil"/>
          <w:bottom w:val="nil"/>
          <w:right w:val="nil"/>
          <w:between w:val="nil"/>
          <w:bar w:val="nil"/>
        </w:pBdr>
        <w:spacing w:after="0" w:line="240" w:lineRule="auto"/>
        <w:ind w:right="121"/>
        <w:contextualSpacing w:val="0"/>
        <w:jc w:val="both"/>
        <w:rPr>
          <w:sz w:val="21"/>
          <w:szCs w:val="21"/>
        </w:rPr>
      </w:pPr>
      <w:r>
        <w:rPr>
          <w:sz w:val="21"/>
          <w:szCs w:val="21"/>
        </w:rPr>
        <w:t>The design elements of a house shall be compatible with and complimentary to each</w:t>
      </w:r>
      <w:r>
        <w:rPr>
          <w:spacing w:val="40"/>
          <w:sz w:val="21"/>
          <w:szCs w:val="21"/>
        </w:rPr>
        <w:t xml:space="preserve"> </w:t>
      </w:r>
      <w:r>
        <w:rPr>
          <w:sz w:val="21"/>
          <w:szCs w:val="21"/>
        </w:rPr>
        <w:t>other and sympathetic to the regional Sonoran and Tucson Valley Desert environment. Exterior treatments shall be consistently detailed around the entire house.</w:t>
      </w:r>
    </w:p>
    <w:p w14:paraId="2391471A" w14:textId="7BF94638" w:rsidR="00BB0989" w:rsidRDefault="00BB0989" w:rsidP="000B65B9">
      <w:pPr>
        <w:pStyle w:val="ListParagraph"/>
        <w:widowControl w:val="0"/>
        <w:numPr>
          <w:ilvl w:val="0"/>
          <w:numId w:val="60"/>
        </w:numPr>
        <w:pBdr>
          <w:top w:val="nil"/>
          <w:left w:val="nil"/>
          <w:bottom w:val="nil"/>
          <w:right w:val="nil"/>
          <w:between w:val="nil"/>
          <w:bar w:val="nil"/>
        </w:pBdr>
        <w:spacing w:before="1" w:after="0" w:line="240" w:lineRule="auto"/>
        <w:ind w:right="114"/>
        <w:contextualSpacing w:val="0"/>
        <w:jc w:val="both"/>
        <w:rPr>
          <w:sz w:val="21"/>
          <w:szCs w:val="21"/>
        </w:rPr>
      </w:pPr>
      <w:r>
        <w:rPr>
          <w:sz w:val="21"/>
          <w:szCs w:val="21"/>
        </w:rPr>
        <w:t>All materials used on the house exterior should be compatible and complementary to</w:t>
      </w:r>
      <w:r>
        <w:rPr>
          <w:spacing w:val="80"/>
          <w:sz w:val="21"/>
          <w:szCs w:val="21"/>
        </w:rPr>
        <w:t xml:space="preserve"> </w:t>
      </w:r>
      <w:r>
        <w:rPr>
          <w:sz w:val="21"/>
          <w:szCs w:val="21"/>
        </w:rPr>
        <w:t>each other and to the overall design in style, texture, color</w:t>
      </w:r>
      <w:r w:rsidR="00E71FA0">
        <w:rPr>
          <w:sz w:val="21"/>
          <w:szCs w:val="21"/>
        </w:rPr>
        <w:fldChar w:fldCharType="begin"/>
      </w:r>
      <w:r w:rsidR="00E71FA0">
        <w:instrText xml:space="preserve"> XE "</w:instrText>
      </w:r>
      <w:r w:rsidR="00E71FA0" w:rsidRPr="00A87204">
        <w:rPr>
          <w:sz w:val="21"/>
          <w:szCs w:val="21"/>
        </w:rPr>
        <w:instrText>color</w:instrText>
      </w:r>
      <w:r w:rsidR="00E71FA0">
        <w:instrText xml:space="preserve">" </w:instrText>
      </w:r>
      <w:r w:rsidR="00E71FA0">
        <w:rPr>
          <w:sz w:val="21"/>
          <w:szCs w:val="21"/>
        </w:rPr>
        <w:fldChar w:fldCharType="end"/>
      </w:r>
      <w:r>
        <w:rPr>
          <w:sz w:val="21"/>
          <w:szCs w:val="21"/>
        </w:rPr>
        <w:t>, and character. All materials should relate to or be complementary with the southwestern desert environment</w:t>
      </w:r>
      <w:r w:rsidR="00A81E0B">
        <w:rPr>
          <w:sz w:val="21"/>
          <w:szCs w:val="21"/>
        </w:rPr>
        <w:fldChar w:fldCharType="begin"/>
      </w:r>
      <w:r w:rsidR="00A81E0B">
        <w:instrText xml:space="preserve"> XE "</w:instrText>
      </w:r>
      <w:r w:rsidR="00A81E0B" w:rsidRPr="00054C77">
        <w:rPr>
          <w:sz w:val="21"/>
          <w:szCs w:val="21"/>
        </w:rPr>
        <w:instrText>desert environment</w:instrText>
      </w:r>
      <w:r w:rsidR="00A81E0B">
        <w:instrText xml:space="preserve">" </w:instrText>
      </w:r>
      <w:r w:rsidR="00A81E0B">
        <w:rPr>
          <w:sz w:val="21"/>
          <w:szCs w:val="21"/>
        </w:rPr>
        <w:fldChar w:fldCharType="end"/>
      </w:r>
      <w:r>
        <w:rPr>
          <w:sz w:val="21"/>
          <w:szCs w:val="21"/>
        </w:rPr>
        <w:t>.</w:t>
      </w:r>
    </w:p>
    <w:p w14:paraId="17617A67" w14:textId="68AFBC2D" w:rsidR="00BB0989" w:rsidRDefault="00BB0989" w:rsidP="000B65B9">
      <w:pPr>
        <w:pStyle w:val="ListParagraph"/>
        <w:widowControl w:val="0"/>
        <w:numPr>
          <w:ilvl w:val="0"/>
          <w:numId w:val="61"/>
        </w:numPr>
        <w:pBdr>
          <w:top w:val="nil"/>
          <w:left w:val="nil"/>
          <w:bottom w:val="nil"/>
          <w:right w:val="nil"/>
          <w:between w:val="nil"/>
          <w:bar w:val="nil"/>
        </w:pBdr>
        <w:spacing w:before="1" w:after="0" w:line="240" w:lineRule="auto"/>
        <w:ind w:right="125"/>
        <w:contextualSpacing w:val="0"/>
        <w:rPr>
          <w:sz w:val="21"/>
          <w:szCs w:val="21"/>
        </w:rPr>
      </w:pPr>
      <w:r>
        <w:rPr>
          <w:sz w:val="21"/>
          <w:szCs w:val="21"/>
        </w:rPr>
        <w:t>Whenever possible garage</w:t>
      </w:r>
      <w:r w:rsidR="00055E44">
        <w:rPr>
          <w:sz w:val="21"/>
          <w:szCs w:val="21"/>
        </w:rPr>
        <w:fldChar w:fldCharType="begin"/>
      </w:r>
      <w:r w:rsidR="00055E44">
        <w:instrText xml:space="preserve"> XE "</w:instrText>
      </w:r>
      <w:r w:rsidR="00055E44" w:rsidRPr="00245314">
        <w:rPr>
          <w:kern w:val="0"/>
          <w:sz w:val="21"/>
          <w:szCs w:val="21"/>
        </w:rPr>
        <w:instrText>garage</w:instrText>
      </w:r>
      <w:r w:rsidR="00055E44">
        <w:instrText xml:space="preserve">" </w:instrText>
      </w:r>
      <w:r w:rsidR="00055E44">
        <w:rPr>
          <w:sz w:val="21"/>
          <w:szCs w:val="21"/>
        </w:rPr>
        <w:fldChar w:fldCharType="end"/>
      </w:r>
      <w:r>
        <w:rPr>
          <w:sz w:val="21"/>
          <w:szCs w:val="21"/>
        </w:rPr>
        <w:t xml:space="preserve"> doors</w:t>
      </w:r>
      <w:r w:rsidR="00AE1D8E">
        <w:rPr>
          <w:sz w:val="21"/>
          <w:szCs w:val="21"/>
        </w:rPr>
        <w:fldChar w:fldCharType="begin"/>
      </w:r>
      <w:r w:rsidR="00AE1D8E">
        <w:instrText xml:space="preserve"> XE "</w:instrText>
      </w:r>
      <w:r w:rsidR="00AE1D8E" w:rsidRPr="00CD4CE6">
        <w:rPr>
          <w:rFonts w:ascii="Aptos" w:eastAsia="Aptos" w:hAnsi="Aptos" w:cs="Aptos"/>
          <w:sz w:val="20"/>
          <w:szCs w:val="20"/>
        </w:rPr>
        <w:instrText>doors</w:instrText>
      </w:r>
      <w:r w:rsidR="00AE1D8E">
        <w:instrText xml:space="preserve">" </w:instrText>
      </w:r>
      <w:r w:rsidR="00AE1D8E">
        <w:rPr>
          <w:sz w:val="21"/>
          <w:szCs w:val="21"/>
        </w:rPr>
        <w:fldChar w:fldCharType="end"/>
      </w:r>
      <w:r>
        <w:rPr>
          <w:sz w:val="21"/>
          <w:szCs w:val="21"/>
        </w:rPr>
        <w:t xml:space="preserve"> should not face the street. Where this is not possible, adequate landscaping should be provided, as a design element, to visually soften the appearance of the garage and its doors.</w:t>
      </w:r>
    </w:p>
    <w:p w14:paraId="11A17F9D" w14:textId="77777777" w:rsidR="00BB0989" w:rsidRDefault="00BB0989" w:rsidP="00BB0989">
      <w:pPr>
        <w:pStyle w:val="ListParagraph"/>
        <w:widowControl w:val="0"/>
        <w:tabs>
          <w:tab w:val="left" w:pos="1961"/>
        </w:tabs>
        <w:spacing w:after="0" w:line="240" w:lineRule="auto"/>
        <w:ind w:left="2761" w:right="121"/>
        <w:jc w:val="both"/>
        <w:rPr>
          <w:sz w:val="21"/>
          <w:szCs w:val="21"/>
        </w:rPr>
      </w:pPr>
    </w:p>
    <w:p w14:paraId="7BA9545E" w14:textId="77777777" w:rsidR="00BB0989" w:rsidRPr="00FA6159" w:rsidRDefault="00BB0989" w:rsidP="00FA6159">
      <w:pPr>
        <w:pStyle w:val="Heading3"/>
      </w:pPr>
      <w:bookmarkStart w:id="221" w:name="_Toc100"/>
      <w:bookmarkStart w:id="222" w:name="_Toc214633803"/>
      <w:bookmarkStart w:id="223" w:name="_Toc214661317"/>
      <w:r w:rsidRPr="00FA6159">
        <w:t>Materials/Colors</w:t>
      </w:r>
      <w:bookmarkEnd w:id="221"/>
      <w:bookmarkEnd w:id="222"/>
      <w:bookmarkEnd w:id="223"/>
    </w:p>
    <w:p w14:paraId="2A168C0B" w14:textId="1789E3E7" w:rsidR="00BB0989" w:rsidRDefault="00BB0989" w:rsidP="000B65B9">
      <w:pPr>
        <w:pStyle w:val="ListParagraph"/>
        <w:widowControl w:val="0"/>
        <w:numPr>
          <w:ilvl w:val="0"/>
          <w:numId w:val="63"/>
        </w:numPr>
        <w:pBdr>
          <w:top w:val="nil"/>
          <w:left w:val="nil"/>
          <w:bottom w:val="nil"/>
          <w:right w:val="nil"/>
          <w:between w:val="nil"/>
          <w:bar w:val="nil"/>
        </w:pBdr>
        <w:spacing w:after="0" w:line="240" w:lineRule="auto"/>
        <w:ind w:right="121"/>
        <w:contextualSpacing w:val="0"/>
        <w:jc w:val="both"/>
        <w:rPr>
          <w:sz w:val="21"/>
          <w:szCs w:val="21"/>
        </w:rPr>
      </w:pPr>
      <w:r>
        <w:rPr>
          <w:sz w:val="21"/>
          <w:szCs w:val="21"/>
        </w:rPr>
        <w:t>All exterior materials</w:t>
      </w:r>
      <w:r w:rsidR="00063CEC">
        <w:rPr>
          <w:sz w:val="21"/>
          <w:szCs w:val="21"/>
        </w:rPr>
        <w:fldChar w:fldCharType="begin"/>
      </w:r>
      <w:r w:rsidR="00063CEC">
        <w:instrText xml:space="preserve"> XE "</w:instrText>
      </w:r>
      <w:r w:rsidR="00063CEC" w:rsidRPr="00CC752D">
        <w:rPr>
          <w:sz w:val="21"/>
          <w:szCs w:val="21"/>
        </w:rPr>
        <w:instrText>exterior materials</w:instrText>
      </w:r>
      <w:r w:rsidR="00063CEC">
        <w:instrText xml:space="preserve">" </w:instrText>
      </w:r>
      <w:r w:rsidR="00063CEC">
        <w:rPr>
          <w:sz w:val="21"/>
          <w:szCs w:val="21"/>
        </w:rPr>
        <w:fldChar w:fldCharType="end"/>
      </w:r>
      <w:r>
        <w:rPr>
          <w:sz w:val="21"/>
          <w:szCs w:val="21"/>
        </w:rPr>
        <w:t xml:space="preserve"> shall be authentic and genuine. Materials must be </w:t>
      </w:r>
      <w:r>
        <w:rPr>
          <w:sz w:val="21"/>
          <w:szCs w:val="21"/>
        </w:rPr>
        <w:lastRenderedPageBreak/>
        <w:t xml:space="preserve">used consistently around the entire building. </w:t>
      </w:r>
    </w:p>
    <w:p w14:paraId="3E073912" w14:textId="77777777" w:rsidR="00BB0989" w:rsidRDefault="00BB0989" w:rsidP="000B65B9">
      <w:pPr>
        <w:pStyle w:val="ListParagraph"/>
        <w:widowControl w:val="0"/>
        <w:numPr>
          <w:ilvl w:val="0"/>
          <w:numId w:val="63"/>
        </w:numPr>
        <w:pBdr>
          <w:top w:val="nil"/>
          <w:left w:val="nil"/>
          <w:bottom w:val="nil"/>
          <w:right w:val="nil"/>
          <w:between w:val="nil"/>
          <w:bar w:val="nil"/>
        </w:pBdr>
        <w:spacing w:after="0" w:line="237" w:lineRule="auto"/>
        <w:ind w:right="122"/>
        <w:contextualSpacing w:val="0"/>
        <w:jc w:val="both"/>
        <w:rPr>
          <w:sz w:val="21"/>
          <w:szCs w:val="21"/>
        </w:rPr>
      </w:pPr>
      <w:r>
        <w:rPr>
          <w:sz w:val="21"/>
          <w:szCs w:val="21"/>
        </w:rPr>
        <w:t xml:space="preserve">Due to climatic extremes, the use of wood on a residential exterior should be carefully </w:t>
      </w:r>
      <w:r>
        <w:rPr>
          <w:spacing w:val="-2"/>
          <w:sz w:val="21"/>
          <w:szCs w:val="21"/>
        </w:rPr>
        <w:t>considered.</w:t>
      </w:r>
    </w:p>
    <w:p w14:paraId="36252E6C" w14:textId="42471BC0" w:rsidR="00BB0989" w:rsidRDefault="00BB0989" w:rsidP="000B65B9">
      <w:pPr>
        <w:pStyle w:val="ListParagraph"/>
        <w:widowControl w:val="0"/>
        <w:numPr>
          <w:ilvl w:val="0"/>
          <w:numId w:val="64"/>
        </w:numPr>
        <w:pBdr>
          <w:top w:val="nil"/>
          <w:left w:val="nil"/>
          <w:bottom w:val="nil"/>
          <w:right w:val="nil"/>
          <w:between w:val="nil"/>
          <w:bar w:val="nil"/>
        </w:pBdr>
        <w:spacing w:before="4" w:after="0" w:line="240" w:lineRule="auto"/>
        <w:ind w:right="121"/>
        <w:contextualSpacing w:val="0"/>
        <w:jc w:val="both"/>
        <w:rPr>
          <w:sz w:val="21"/>
          <w:szCs w:val="21"/>
        </w:rPr>
      </w:pPr>
      <w:r>
        <w:rPr>
          <w:sz w:val="21"/>
          <w:szCs w:val="21"/>
        </w:rPr>
        <w:t>Exterior</w:t>
      </w:r>
      <w:r>
        <w:rPr>
          <w:spacing w:val="-2"/>
          <w:sz w:val="21"/>
          <w:szCs w:val="21"/>
        </w:rPr>
        <w:t xml:space="preserve"> </w:t>
      </w:r>
      <w:r>
        <w:rPr>
          <w:sz w:val="21"/>
          <w:szCs w:val="21"/>
        </w:rPr>
        <w:t>building</w:t>
      </w:r>
      <w:r>
        <w:rPr>
          <w:spacing w:val="-3"/>
          <w:sz w:val="21"/>
          <w:szCs w:val="21"/>
        </w:rPr>
        <w:t xml:space="preserve"> </w:t>
      </w:r>
      <w:r>
        <w:rPr>
          <w:sz w:val="21"/>
          <w:szCs w:val="21"/>
        </w:rPr>
        <w:t>wall</w:t>
      </w:r>
      <w:r>
        <w:rPr>
          <w:spacing w:val="-4"/>
          <w:sz w:val="21"/>
          <w:szCs w:val="21"/>
        </w:rPr>
        <w:t xml:space="preserve"> </w:t>
      </w:r>
      <w:r>
        <w:rPr>
          <w:sz w:val="21"/>
          <w:szCs w:val="21"/>
        </w:rPr>
        <w:t>colors</w:t>
      </w:r>
      <w:r>
        <w:rPr>
          <w:spacing w:val="-3"/>
          <w:sz w:val="21"/>
          <w:szCs w:val="21"/>
        </w:rPr>
        <w:t xml:space="preserve"> </w:t>
      </w:r>
      <w:r>
        <w:rPr>
          <w:sz w:val="21"/>
          <w:szCs w:val="21"/>
        </w:rPr>
        <w:t>should</w:t>
      </w:r>
      <w:r>
        <w:rPr>
          <w:spacing w:val="-3"/>
          <w:sz w:val="21"/>
          <w:szCs w:val="21"/>
        </w:rPr>
        <w:t xml:space="preserve"> </w:t>
      </w:r>
      <w:r>
        <w:rPr>
          <w:sz w:val="21"/>
          <w:szCs w:val="21"/>
        </w:rPr>
        <w:t>harmonize</w:t>
      </w:r>
      <w:r>
        <w:rPr>
          <w:spacing w:val="-1"/>
          <w:sz w:val="21"/>
          <w:szCs w:val="21"/>
        </w:rPr>
        <w:t xml:space="preserve"> </w:t>
      </w:r>
      <w:r>
        <w:rPr>
          <w:sz w:val="21"/>
          <w:szCs w:val="21"/>
        </w:rPr>
        <w:t>with</w:t>
      </w:r>
      <w:r>
        <w:rPr>
          <w:spacing w:val="-3"/>
          <w:sz w:val="21"/>
          <w:szCs w:val="21"/>
        </w:rPr>
        <w:t xml:space="preserve"> </w:t>
      </w:r>
      <w:r>
        <w:rPr>
          <w:sz w:val="21"/>
          <w:szCs w:val="21"/>
        </w:rPr>
        <w:t>the</w:t>
      </w:r>
      <w:r>
        <w:rPr>
          <w:spacing w:val="-1"/>
          <w:sz w:val="21"/>
          <w:szCs w:val="21"/>
        </w:rPr>
        <w:t xml:space="preserve"> </w:t>
      </w:r>
      <w:r>
        <w:rPr>
          <w:sz w:val="21"/>
          <w:szCs w:val="21"/>
        </w:rPr>
        <w:t>southwestern</w:t>
      </w:r>
      <w:r>
        <w:rPr>
          <w:spacing w:val="-3"/>
          <w:sz w:val="21"/>
          <w:szCs w:val="21"/>
        </w:rPr>
        <w:t xml:space="preserve"> </w:t>
      </w:r>
      <w:r>
        <w:rPr>
          <w:sz w:val="21"/>
          <w:szCs w:val="21"/>
        </w:rPr>
        <w:t>desert environment</w:t>
      </w:r>
      <w:r w:rsidR="00A81E0B">
        <w:rPr>
          <w:sz w:val="21"/>
          <w:szCs w:val="21"/>
        </w:rPr>
        <w:fldChar w:fldCharType="begin"/>
      </w:r>
      <w:r w:rsidR="00A81E0B">
        <w:instrText xml:space="preserve"> XE "</w:instrText>
      </w:r>
      <w:r w:rsidR="00A81E0B" w:rsidRPr="00054C77">
        <w:rPr>
          <w:sz w:val="21"/>
          <w:szCs w:val="21"/>
        </w:rPr>
        <w:instrText>desert environment</w:instrText>
      </w:r>
      <w:r w:rsidR="00A81E0B">
        <w:instrText xml:space="preserve">" </w:instrText>
      </w:r>
      <w:r w:rsidR="00A81E0B">
        <w:rPr>
          <w:sz w:val="21"/>
          <w:szCs w:val="21"/>
        </w:rPr>
        <w:fldChar w:fldCharType="end"/>
      </w:r>
      <w:r>
        <w:rPr>
          <w:sz w:val="21"/>
          <w:szCs w:val="21"/>
        </w:rPr>
        <w:t xml:space="preserve"> and surrounding residences. No exterior materials</w:t>
      </w:r>
      <w:r w:rsidR="00063CEC">
        <w:rPr>
          <w:sz w:val="21"/>
          <w:szCs w:val="21"/>
        </w:rPr>
        <w:fldChar w:fldCharType="begin"/>
      </w:r>
      <w:r w:rsidR="00063CEC">
        <w:instrText xml:space="preserve"> XE "</w:instrText>
      </w:r>
      <w:r w:rsidR="00063CEC" w:rsidRPr="00CC752D">
        <w:rPr>
          <w:sz w:val="21"/>
          <w:szCs w:val="21"/>
        </w:rPr>
        <w:instrText>exterior materials</w:instrText>
      </w:r>
      <w:r w:rsidR="00063CEC">
        <w:instrText xml:space="preserve">" </w:instrText>
      </w:r>
      <w:r w:rsidR="00063CEC">
        <w:rPr>
          <w:sz w:val="21"/>
          <w:szCs w:val="21"/>
        </w:rPr>
        <w:fldChar w:fldCharType="end"/>
      </w:r>
      <w:r>
        <w:rPr>
          <w:sz w:val="21"/>
          <w:szCs w:val="21"/>
        </w:rPr>
        <w:t xml:space="preserve"> used shall have a high gloss, glare, or reflective "mirror type" finish.</w:t>
      </w:r>
    </w:p>
    <w:p w14:paraId="4B72B8A1" w14:textId="5F1100DB" w:rsidR="00BB0989" w:rsidRDefault="00BB0989" w:rsidP="000B65B9">
      <w:pPr>
        <w:pStyle w:val="ListParagraph"/>
        <w:widowControl w:val="0"/>
        <w:numPr>
          <w:ilvl w:val="0"/>
          <w:numId w:val="65"/>
        </w:numPr>
        <w:pBdr>
          <w:top w:val="nil"/>
          <w:left w:val="nil"/>
          <w:bottom w:val="nil"/>
          <w:right w:val="nil"/>
          <w:between w:val="nil"/>
          <w:bar w:val="nil"/>
        </w:pBdr>
        <w:spacing w:after="0" w:line="240" w:lineRule="auto"/>
        <w:contextualSpacing w:val="0"/>
        <w:jc w:val="both"/>
        <w:rPr>
          <w:sz w:val="21"/>
          <w:szCs w:val="21"/>
        </w:rPr>
      </w:pPr>
      <w:r>
        <w:rPr>
          <w:sz w:val="21"/>
          <w:szCs w:val="21"/>
        </w:rPr>
        <w:t>Exterior</w:t>
      </w:r>
      <w:r>
        <w:rPr>
          <w:spacing w:val="-6"/>
          <w:sz w:val="21"/>
          <w:szCs w:val="21"/>
        </w:rPr>
        <w:t xml:space="preserve"> </w:t>
      </w:r>
      <w:r>
        <w:rPr>
          <w:sz w:val="21"/>
          <w:szCs w:val="21"/>
        </w:rPr>
        <w:t>hardscape</w:t>
      </w:r>
      <w:r w:rsidR="000B113D">
        <w:rPr>
          <w:sz w:val="21"/>
          <w:szCs w:val="21"/>
        </w:rPr>
        <w:fldChar w:fldCharType="begin"/>
      </w:r>
      <w:r w:rsidR="000B113D">
        <w:instrText xml:space="preserve"> XE "</w:instrText>
      </w:r>
      <w:r w:rsidR="000B113D" w:rsidRPr="00FD1BAA">
        <w:rPr>
          <w:sz w:val="21"/>
          <w:szCs w:val="21"/>
        </w:rPr>
        <w:instrText>hardscape</w:instrText>
      </w:r>
      <w:r w:rsidR="000B113D">
        <w:instrText xml:space="preserve">" </w:instrText>
      </w:r>
      <w:r w:rsidR="000B113D">
        <w:rPr>
          <w:sz w:val="21"/>
          <w:szCs w:val="21"/>
        </w:rPr>
        <w:fldChar w:fldCharType="end"/>
      </w:r>
      <w:r>
        <w:rPr>
          <w:spacing w:val="-6"/>
          <w:sz w:val="21"/>
          <w:szCs w:val="21"/>
        </w:rPr>
        <w:t xml:space="preserve"> </w:t>
      </w:r>
      <w:r>
        <w:rPr>
          <w:sz w:val="21"/>
          <w:szCs w:val="21"/>
        </w:rPr>
        <w:t>colors</w:t>
      </w:r>
      <w:r>
        <w:rPr>
          <w:spacing w:val="-5"/>
          <w:sz w:val="21"/>
          <w:szCs w:val="21"/>
        </w:rPr>
        <w:t xml:space="preserve"> </w:t>
      </w:r>
      <w:r>
        <w:rPr>
          <w:sz w:val="21"/>
          <w:szCs w:val="21"/>
        </w:rPr>
        <w:t>should</w:t>
      </w:r>
      <w:r>
        <w:rPr>
          <w:spacing w:val="-8"/>
          <w:sz w:val="21"/>
          <w:szCs w:val="21"/>
        </w:rPr>
        <w:t xml:space="preserve"> </w:t>
      </w:r>
      <w:r>
        <w:rPr>
          <w:sz w:val="21"/>
          <w:szCs w:val="21"/>
        </w:rPr>
        <w:t>be</w:t>
      </w:r>
      <w:r>
        <w:rPr>
          <w:spacing w:val="-7"/>
          <w:sz w:val="21"/>
          <w:szCs w:val="21"/>
        </w:rPr>
        <w:t xml:space="preserve"> </w:t>
      </w:r>
      <w:r>
        <w:rPr>
          <w:sz w:val="21"/>
          <w:szCs w:val="21"/>
        </w:rPr>
        <w:t>complementary</w:t>
      </w:r>
      <w:r>
        <w:rPr>
          <w:spacing w:val="-9"/>
          <w:sz w:val="21"/>
          <w:szCs w:val="21"/>
        </w:rPr>
        <w:t xml:space="preserve"> </w:t>
      </w:r>
      <w:r>
        <w:rPr>
          <w:sz w:val="21"/>
          <w:szCs w:val="21"/>
        </w:rPr>
        <w:t>to</w:t>
      </w:r>
      <w:r>
        <w:rPr>
          <w:spacing w:val="-8"/>
          <w:sz w:val="21"/>
          <w:szCs w:val="21"/>
        </w:rPr>
        <w:t xml:space="preserve"> </w:t>
      </w:r>
      <w:r>
        <w:rPr>
          <w:sz w:val="21"/>
          <w:szCs w:val="21"/>
        </w:rPr>
        <w:t>exterior</w:t>
      </w:r>
      <w:r>
        <w:rPr>
          <w:spacing w:val="-4"/>
          <w:sz w:val="21"/>
          <w:szCs w:val="21"/>
        </w:rPr>
        <w:t xml:space="preserve"> </w:t>
      </w:r>
      <w:r>
        <w:rPr>
          <w:sz w:val="21"/>
          <w:szCs w:val="21"/>
        </w:rPr>
        <w:t>house</w:t>
      </w:r>
      <w:r>
        <w:rPr>
          <w:spacing w:val="-6"/>
          <w:sz w:val="21"/>
          <w:szCs w:val="21"/>
        </w:rPr>
        <w:t xml:space="preserve"> </w:t>
      </w:r>
      <w:r>
        <w:rPr>
          <w:spacing w:val="-2"/>
          <w:sz w:val="21"/>
          <w:szCs w:val="21"/>
        </w:rPr>
        <w:t>colors.</w:t>
      </w:r>
    </w:p>
    <w:p w14:paraId="0B21D8B3" w14:textId="77777777" w:rsidR="00BB0989" w:rsidRPr="00FA6159" w:rsidRDefault="00BB0989" w:rsidP="000B65B9">
      <w:pPr>
        <w:pStyle w:val="Heading3"/>
        <w:numPr>
          <w:ilvl w:val="2"/>
          <w:numId w:val="66"/>
        </w:numPr>
      </w:pPr>
      <w:bookmarkStart w:id="224" w:name="_Toc101"/>
      <w:bookmarkStart w:id="225" w:name="_Toc214633804"/>
      <w:bookmarkStart w:id="226" w:name="_Toc214661318"/>
      <w:r w:rsidRPr="00FA6159">
        <w:t>Roofs</w:t>
      </w:r>
      <w:bookmarkEnd w:id="224"/>
      <w:bookmarkEnd w:id="225"/>
      <w:bookmarkEnd w:id="226"/>
    </w:p>
    <w:p w14:paraId="2C830732" w14:textId="57726924" w:rsidR="00BB0989" w:rsidRDefault="00BB0989" w:rsidP="000B65B9">
      <w:pPr>
        <w:pStyle w:val="ListParagraph"/>
        <w:widowControl w:val="0"/>
        <w:numPr>
          <w:ilvl w:val="0"/>
          <w:numId w:val="68"/>
        </w:numPr>
        <w:pBdr>
          <w:top w:val="nil"/>
          <w:left w:val="nil"/>
          <w:bottom w:val="nil"/>
          <w:right w:val="nil"/>
          <w:between w:val="nil"/>
          <w:bar w:val="nil"/>
        </w:pBdr>
        <w:spacing w:after="0" w:line="240" w:lineRule="auto"/>
        <w:ind w:right="117"/>
        <w:contextualSpacing w:val="0"/>
        <w:jc w:val="both"/>
        <w:rPr>
          <w:sz w:val="21"/>
          <w:szCs w:val="21"/>
        </w:rPr>
      </w:pPr>
      <w:r>
        <w:rPr>
          <w:sz w:val="21"/>
          <w:szCs w:val="21"/>
        </w:rPr>
        <w:t>Special attention should be given to the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slope, which should harmonize the building mass with its plan. The slope of all pitched roofs shall be no flatter than 3:13 ratio. The upper roof ridge lines shall be no higher than the approved roof height.</w:t>
      </w:r>
    </w:p>
    <w:p w14:paraId="39B7DD89" w14:textId="4DAA8AAE" w:rsidR="00BB0989" w:rsidRDefault="00BB0989" w:rsidP="000B65B9">
      <w:pPr>
        <w:pStyle w:val="ListParagraph"/>
        <w:widowControl w:val="0"/>
        <w:numPr>
          <w:ilvl w:val="0"/>
          <w:numId w:val="68"/>
        </w:numPr>
        <w:pBdr>
          <w:top w:val="nil"/>
          <w:left w:val="nil"/>
          <w:bottom w:val="nil"/>
          <w:right w:val="nil"/>
          <w:between w:val="nil"/>
          <w:bar w:val="nil"/>
        </w:pBdr>
        <w:spacing w:before="1" w:after="0" w:line="240" w:lineRule="auto"/>
        <w:ind w:right="128"/>
        <w:contextualSpacing w:val="0"/>
        <w:jc w:val="both"/>
        <w:rPr>
          <w:sz w:val="21"/>
          <w:szCs w:val="21"/>
        </w:rPr>
      </w:pPr>
      <w:r>
        <w:rPr>
          <w:sz w:val="21"/>
          <w:szCs w:val="21"/>
        </w:rPr>
        <w:t>Mansards</w:t>
      </w:r>
      <w:r w:rsidR="00F84BC1">
        <w:rPr>
          <w:sz w:val="21"/>
          <w:szCs w:val="21"/>
        </w:rPr>
        <w:fldChar w:fldCharType="begin"/>
      </w:r>
      <w:r w:rsidR="00F84BC1">
        <w:instrText xml:space="preserve"> XE "</w:instrText>
      </w:r>
      <w:r w:rsidR="00F84BC1" w:rsidRPr="007B1658">
        <w:rPr>
          <w:sz w:val="21"/>
          <w:szCs w:val="21"/>
        </w:rPr>
        <w:instrText>Mansards</w:instrText>
      </w:r>
      <w:r w:rsidR="00F84BC1">
        <w:instrText xml:space="preserve">" </w:instrText>
      </w:r>
      <w:r w:rsidR="00F84BC1">
        <w:rPr>
          <w:sz w:val="21"/>
          <w:szCs w:val="21"/>
        </w:rPr>
        <w:fldChar w:fldCharType="end"/>
      </w:r>
      <w:r>
        <w:rPr>
          <w:sz w:val="21"/>
          <w:szCs w:val="21"/>
        </w:rPr>
        <w:t xml:space="preserve"> or other architectural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elements, which are not an integral part of the structure, are not acceptable.</w:t>
      </w:r>
    </w:p>
    <w:p w14:paraId="5DBA9879" w14:textId="3F4ED2E7" w:rsidR="00BB0989" w:rsidRDefault="00BB0989" w:rsidP="000B65B9">
      <w:pPr>
        <w:pStyle w:val="ListParagraph"/>
        <w:widowControl w:val="0"/>
        <w:numPr>
          <w:ilvl w:val="0"/>
          <w:numId w:val="69"/>
        </w:numPr>
        <w:pBdr>
          <w:top w:val="nil"/>
          <w:left w:val="nil"/>
          <w:bottom w:val="nil"/>
          <w:right w:val="nil"/>
          <w:between w:val="nil"/>
          <w:bar w:val="nil"/>
        </w:pBdr>
        <w:spacing w:after="0" w:line="240" w:lineRule="auto"/>
        <w:ind w:right="113"/>
        <w:contextualSpacing w:val="0"/>
        <w:jc w:val="both"/>
        <w:rPr>
          <w:sz w:val="21"/>
          <w:szCs w:val="21"/>
        </w:rPr>
      </w:pPr>
      <w:r>
        <w:rPr>
          <w:sz w:val="21"/>
          <w:szCs w:val="21"/>
        </w:rPr>
        <w:t>Roofs shall maintain as low a profile as possible and shall be clad in non-glossy</w:t>
      </w:r>
      <w:r>
        <w:rPr>
          <w:spacing w:val="40"/>
          <w:sz w:val="21"/>
          <w:szCs w:val="21"/>
        </w:rPr>
        <w:t xml:space="preserve"> </w:t>
      </w:r>
      <w:r>
        <w:rPr>
          <w:sz w:val="21"/>
          <w:szCs w:val="21"/>
        </w:rPr>
        <w:t>materials that are in colors that blend with adjacent natural surroundings. The roofing material</w:t>
      </w:r>
      <w:r w:rsidR="00F84BC1">
        <w:rPr>
          <w:sz w:val="21"/>
          <w:szCs w:val="21"/>
        </w:rPr>
        <w:fldChar w:fldCharType="begin"/>
      </w:r>
      <w:r w:rsidR="00F84BC1">
        <w:instrText xml:space="preserve"> XE "</w:instrText>
      </w:r>
      <w:r w:rsidR="00F84BC1" w:rsidRPr="00546DB3">
        <w:rPr>
          <w:sz w:val="21"/>
          <w:szCs w:val="21"/>
        </w:rPr>
        <w:instrText>roofing material</w:instrText>
      </w:r>
      <w:r w:rsidR="00F84BC1">
        <w:instrText xml:space="preserve">" </w:instrText>
      </w:r>
      <w:r w:rsidR="00F84BC1">
        <w:rPr>
          <w:sz w:val="21"/>
          <w:szCs w:val="21"/>
        </w:rPr>
        <w:fldChar w:fldCharType="end"/>
      </w:r>
      <w:r>
        <w:rPr>
          <w:sz w:val="21"/>
          <w:szCs w:val="21"/>
        </w:rPr>
        <w:t xml:space="preserve"> used must be authentic and unsimulated. All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material must be non- combustible. Metal roofs will be allowed only with oxidized or subdued finish subject to ARC approval.</w:t>
      </w:r>
    </w:p>
    <w:p w14:paraId="5A7853A4" w14:textId="41444369" w:rsidR="00BB0989" w:rsidRDefault="00BB0989" w:rsidP="000B65B9">
      <w:pPr>
        <w:pStyle w:val="ListParagraph"/>
        <w:widowControl w:val="0"/>
        <w:numPr>
          <w:ilvl w:val="0"/>
          <w:numId w:val="69"/>
        </w:numPr>
        <w:pBdr>
          <w:top w:val="nil"/>
          <w:left w:val="nil"/>
          <w:bottom w:val="nil"/>
          <w:right w:val="nil"/>
          <w:between w:val="nil"/>
          <w:bar w:val="nil"/>
        </w:pBdr>
        <w:spacing w:after="0" w:line="240" w:lineRule="auto"/>
        <w:ind w:right="122"/>
        <w:contextualSpacing w:val="0"/>
        <w:jc w:val="both"/>
        <w:rPr>
          <w:sz w:val="21"/>
          <w:szCs w:val="21"/>
        </w:rPr>
      </w:pPr>
      <w:r>
        <w:rPr>
          <w:sz w:val="21"/>
          <w:szCs w:val="21"/>
        </w:rPr>
        <w:t>Roof</w:t>
      </w:r>
      <w:r w:rsidR="00825A94">
        <w:rPr>
          <w:sz w:val="21"/>
          <w:szCs w:val="21"/>
        </w:rPr>
        <w:fldChar w:fldCharType="begin"/>
      </w:r>
      <w:r w:rsidR="00825A94">
        <w:instrText xml:space="preserve"> XE "</w:instrText>
      </w:r>
      <w:r w:rsidR="00825A94" w:rsidRPr="0019406D">
        <w:rPr>
          <w:sz w:val="21"/>
          <w:szCs w:val="21"/>
        </w:rPr>
        <w:instrText>Roof</w:instrText>
      </w:r>
      <w:r w:rsidR="00825A94">
        <w:instrText xml:space="preserve">" </w:instrText>
      </w:r>
      <w:r w:rsidR="00825A94">
        <w:rPr>
          <w:sz w:val="21"/>
          <w:szCs w:val="21"/>
        </w:rPr>
        <w:fldChar w:fldCharType="end"/>
      </w:r>
      <w:r>
        <w:rPr>
          <w:sz w:val="21"/>
          <w:szCs w:val="21"/>
        </w:rPr>
        <w:t>-mounted equipment</w:t>
      </w:r>
      <w:r w:rsidR="00996853">
        <w:rPr>
          <w:sz w:val="21"/>
          <w:szCs w:val="21"/>
        </w:rPr>
        <w:fldChar w:fldCharType="begin"/>
      </w:r>
      <w:r w:rsidR="00996853">
        <w:instrText xml:space="preserve"> XE "</w:instrText>
      </w:r>
      <w:r w:rsidR="00996853" w:rsidRPr="009155A5">
        <w:rPr>
          <w:sz w:val="21"/>
          <w:szCs w:val="21"/>
        </w:rPr>
        <w:instrText>mounted equipment</w:instrText>
      </w:r>
      <w:r w:rsidR="00996853">
        <w:instrText xml:space="preserve">" </w:instrText>
      </w:r>
      <w:r w:rsidR="00996853">
        <w:rPr>
          <w:sz w:val="21"/>
          <w:szCs w:val="21"/>
        </w:rPr>
        <w:fldChar w:fldCharType="end"/>
      </w:r>
      <w:r>
        <w:rPr>
          <w:sz w:val="21"/>
          <w:szCs w:val="21"/>
        </w:rPr>
        <w:t xml:space="preserve"> will not be allowed on sloping roofs. Equipment may be concealed behind a parapet wall of a flat floor, if approved by the ARC.</w:t>
      </w:r>
    </w:p>
    <w:p w14:paraId="552D93D1" w14:textId="0A171BA0" w:rsidR="00BB0989" w:rsidRDefault="00BB0989" w:rsidP="000B65B9">
      <w:pPr>
        <w:pStyle w:val="ListParagraph"/>
        <w:widowControl w:val="0"/>
        <w:numPr>
          <w:ilvl w:val="0"/>
          <w:numId w:val="69"/>
        </w:numPr>
        <w:pBdr>
          <w:top w:val="nil"/>
          <w:left w:val="nil"/>
          <w:bottom w:val="nil"/>
          <w:right w:val="nil"/>
          <w:between w:val="nil"/>
          <w:bar w:val="nil"/>
        </w:pBdr>
        <w:spacing w:before="1" w:after="0" w:line="240" w:lineRule="auto"/>
        <w:ind w:right="123"/>
        <w:contextualSpacing w:val="0"/>
        <w:jc w:val="both"/>
        <w:rPr>
          <w:sz w:val="21"/>
          <w:szCs w:val="21"/>
        </w:rPr>
      </w:pPr>
      <w:r>
        <w:rPr>
          <w:sz w:val="21"/>
          <w:szCs w:val="21"/>
        </w:rPr>
        <w:t>Sheet metal</w:t>
      </w:r>
      <w:r w:rsidR="00996853">
        <w:rPr>
          <w:sz w:val="21"/>
          <w:szCs w:val="21"/>
        </w:rPr>
        <w:fldChar w:fldCharType="begin"/>
      </w:r>
      <w:r w:rsidR="00996853">
        <w:instrText xml:space="preserve"> XE "</w:instrText>
      </w:r>
      <w:r w:rsidR="00996853" w:rsidRPr="00220F88">
        <w:rPr>
          <w:sz w:val="21"/>
          <w:szCs w:val="21"/>
        </w:rPr>
        <w:instrText>Sheet metal</w:instrText>
      </w:r>
      <w:r w:rsidR="00996853">
        <w:instrText xml:space="preserve">" </w:instrText>
      </w:r>
      <w:r w:rsidR="00996853">
        <w:rPr>
          <w:sz w:val="21"/>
          <w:szCs w:val="21"/>
        </w:rPr>
        <w:fldChar w:fldCharType="end"/>
      </w:r>
      <w:r>
        <w:rPr>
          <w:sz w:val="21"/>
          <w:szCs w:val="21"/>
        </w:rPr>
        <w:t xml:space="preserve"> work should be kept clean and simple with the minimum of exposed metal and</w:t>
      </w:r>
      <w:r>
        <w:rPr>
          <w:spacing w:val="-4"/>
          <w:sz w:val="21"/>
          <w:szCs w:val="21"/>
        </w:rPr>
        <w:t xml:space="preserve"> </w:t>
      </w:r>
      <w:r>
        <w:rPr>
          <w:sz w:val="21"/>
          <w:szCs w:val="21"/>
        </w:rPr>
        <w:t>shall</w:t>
      </w:r>
      <w:r>
        <w:rPr>
          <w:spacing w:val="-1"/>
          <w:sz w:val="21"/>
          <w:szCs w:val="21"/>
        </w:rPr>
        <w:t xml:space="preserve"> </w:t>
      </w:r>
      <w:r>
        <w:rPr>
          <w:sz w:val="21"/>
          <w:szCs w:val="21"/>
        </w:rPr>
        <w:t>be</w:t>
      </w:r>
      <w:r>
        <w:rPr>
          <w:spacing w:val="-2"/>
          <w:sz w:val="21"/>
          <w:szCs w:val="21"/>
        </w:rPr>
        <w:t xml:space="preserve"> </w:t>
      </w:r>
      <w:r>
        <w:rPr>
          <w:sz w:val="21"/>
          <w:szCs w:val="21"/>
        </w:rPr>
        <w:t>painted or be</w:t>
      </w:r>
      <w:r>
        <w:rPr>
          <w:spacing w:val="-2"/>
          <w:sz w:val="21"/>
          <w:szCs w:val="21"/>
        </w:rPr>
        <w:t xml:space="preserve"> </w:t>
      </w:r>
      <w:r>
        <w:rPr>
          <w:sz w:val="21"/>
          <w:szCs w:val="21"/>
        </w:rPr>
        <w:t>of</w:t>
      </w:r>
      <w:r>
        <w:rPr>
          <w:spacing w:val="-3"/>
          <w:sz w:val="21"/>
          <w:szCs w:val="21"/>
        </w:rPr>
        <w:t xml:space="preserve"> </w:t>
      </w:r>
      <w:r>
        <w:rPr>
          <w:sz w:val="21"/>
          <w:szCs w:val="21"/>
        </w:rPr>
        <w:t>a color</w:t>
      </w:r>
      <w:r w:rsidR="00E71FA0">
        <w:rPr>
          <w:sz w:val="21"/>
          <w:szCs w:val="21"/>
        </w:rPr>
        <w:fldChar w:fldCharType="begin"/>
      </w:r>
      <w:r w:rsidR="00E71FA0">
        <w:instrText xml:space="preserve"> XE "</w:instrText>
      </w:r>
      <w:r w:rsidR="00E71FA0" w:rsidRPr="00A87204">
        <w:rPr>
          <w:sz w:val="21"/>
          <w:szCs w:val="21"/>
        </w:rPr>
        <w:instrText>color</w:instrText>
      </w:r>
      <w:r w:rsidR="00E71FA0">
        <w:instrText xml:space="preserve">" </w:instrText>
      </w:r>
      <w:r w:rsidR="00E71FA0">
        <w:rPr>
          <w:sz w:val="21"/>
          <w:szCs w:val="21"/>
        </w:rPr>
        <w:fldChar w:fldCharType="end"/>
      </w:r>
      <w:r>
        <w:rPr>
          <w:sz w:val="21"/>
          <w:szCs w:val="21"/>
        </w:rPr>
        <w:t xml:space="preserve"> to</w:t>
      </w:r>
      <w:r>
        <w:rPr>
          <w:spacing w:val="-4"/>
          <w:sz w:val="21"/>
          <w:szCs w:val="21"/>
        </w:rPr>
        <w:t xml:space="preserve"> </w:t>
      </w:r>
      <w:r>
        <w:rPr>
          <w:sz w:val="21"/>
          <w:szCs w:val="21"/>
        </w:rPr>
        <w:t>blend with</w:t>
      </w:r>
      <w:r>
        <w:rPr>
          <w:spacing w:val="-4"/>
          <w:sz w:val="21"/>
          <w:szCs w:val="21"/>
        </w:rPr>
        <w:t xml:space="preserve"> </w:t>
      </w:r>
      <w:r>
        <w:rPr>
          <w:sz w:val="21"/>
          <w:szCs w:val="21"/>
        </w:rPr>
        <w:t>the</w:t>
      </w:r>
      <w:r>
        <w:rPr>
          <w:spacing w:val="-2"/>
          <w:sz w:val="21"/>
          <w:szCs w:val="21"/>
        </w:rPr>
        <w:t xml:space="preserve"> </w:t>
      </w:r>
      <w:r>
        <w:rPr>
          <w:sz w:val="21"/>
          <w:szCs w:val="21"/>
        </w:rPr>
        <w:t>adjacent materials. Parapet</w:t>
      </w:r>
      <w:r w:rsidR="00996853">
        <w:rPr>
          <w:sz w:val="21"/>
          <w:szCs w:val="21"/>
        </w:rPr>
        <w:fldChar w:fldCharType="begin"/>
      </w:r>
      <w:r w:rsidR="00996853">
        <w:instrText xml:space="preserve"> XE "</w:instrText>
      </w:r>
      <w:r w:rsidR="00996853" w:rsidRPr="00BC767B">
        <w:rPr>
          <w:sz w:val="21"/>
          <w:szCs w:val="21"/>
        </w:rPr>
        <w:instrText>Parapet</w:instrText>
      </w:r>
      <w:r w:rsidR="00996853">
        <w:instrText xml:space="preserve">" </w:instrText>
      </w:r>
      <w:r w:rsidR="00996853">
        <w:rPr>
          <w:sz w:val="21"/>
          <w:szCs w:val="21"/>
        </w:rPr>
        <w:fldChar w:fldCharType="end"/>
      </w:r>
      <w:r>
        <w:rPr>
          <w:spacing w:val="-1"/>
          <w:sz w:val="21"/>
          <w:szCs w:val="21"/>
        </w:rPr>
        <w:t xml:space="preserve"> </w:t>
      </w:r>
      <w:r>
        <w:rPr>
          <w:sz w:val="21"/>
          <w:szCs w:val="21"/>
        </w:rPr>
        <w:t>flashing</w:t>
      </w:r>
      <w:r w:rsidR="0000732F">
        <w:rPr>
          <w:sz w:val="21"/>
          <w:szCs w:val="21"/>
        </w:rPr>
        <w:fldChar w:fldCharType="begin"/>
      </w:r>
      <w:r w:rsidR="0000732F">
        <w:instrText xml:space="preserve"> XE "</w:instrText>
      </w:r>
      <w:r w:rsidR="0000732F" w:rsidRPr="0078112C">
        <w:rPr>
          <w:sz w:val="21"/>
          <w:szCs w:val="21"/>
        </w:rPr>
        <w:instrText>flashing</w:instrText>
      </w:r>
      <w:r w:rsidR="0000732F">
        <w:instrText xml:space="preserve">" </w:instrText>
      </w:r>
      <w:r w:rsidR="0000732F">
        <w:rPr>
          <w:sz w:val="21"/>
          <w:szCs w:val="21"/>
        </w:rPr>
        <w:fldChar w:fldCharType="end"/>
      </w:r>
      <w:r>
        <w:rPr>
          <w:sz w:val="21"/>
          <w:szCs w:val="21"/>
        </w:rPr>
        <w:t xml:space="preserve"> must be treated as an integral design element of the architecture.</w:t>
      </w:r>
    </w:p>
    <w:p w14:paraId="508C9F94" w14:textId="215B942C" w:rsidR="00BB0989" w:rsidRDefault="00BB0989" w:rsidP="000B65B9">
      <w:pPr>
        <w:pStyle w:val="ListParagraph"/>
        <w:widowControl w:val="0"/>
        <w:numPr>
          <w:ilvl w:val="0"/>
          <w:numId w:val="70"/>
        </w:numPr>
        <w:pBdr>
          <w:top w:val="nil"/>
          <w:left w:val="nil"/>
          <w:bottom w:val="nil"/>
          <w:right w:val="nil"/>
          <w:between w:val="nil"/>
          <w:bar w:val="nil"/>
        </w:pBdr>
        <w:spacing w:after="0" w:line="240" w:lineRule="auto"/>
        <w:ind w:right="120"/>
        <w:contextualSpacing w:val="0"/>
        <w:jc w:val="both"/>
        <w:rPr>
          <w:sz w:val="21"/>
          <w:szCs w:val="21"/>
        </w:rPr>
      </w:pPr>
      <w:r>
        <w:rPr>
          <w:sz w:val="21"/>
          <w:szCs w:val="21"/>
        </w:rPr>
        <w:t>Roof</w:t>
      </w:r>
      <w:r w:rsidR="00825A94">
        <w:rPr>
          <w:sz w:val="21"/>
          <w:szCs w:val="21"/>
        </w:rPr>
        <w:fldChar w:fldCharType="begin"/>
      </w:r>
      <w:r w:rsidR="00825A94">
        <w:instrText xml:space="preserve"> XE "</w:instrText>
      </w:r>
      <w:r w:rsidR="00825A94" w:rsidRPr="0019406D">
        <w:rPr>
          <w:sz w:val="21"/>
          <w:szCs w:val="21"/>
        </w:rPr>
        <w:instrText>Roof</w:instrText>
      </w:r>
      <w:r w:rsidR="00825A94">
        <w:instrText xml:space="preserve">" </w:instrText>
      </w:r>
      <w:r w:rsidR="00825A94">
        <w:rPr>
          <w:sz w:val="21"/>
          <w:szCs w:val="21"/>
        </w:rPr>
        <w:fldChar w:fldCharType="end"/>
      </w:r>
      <w:r>
        <w:rPr>
          <w:sz w:val="21"/>
          <w:szCs w:val="21"/>
        </w:rPr>
        <w:t xml:space="preserve"> terraces</w:t>
      </w:r>
      <w:r w:rsidR="00A32483">
        <w:rPr>
          <w:sz w:val="21"/>
          <w:szCs w:val="21"/>
        </w:rPr>
        <w:fldChar w:fldCharType="begin"/>
      </w:r>
      <w:r w:rsidR="00A32483">
        <w:instrText xml:space="preserve"> XE "</w:instrText>
      </w:r>
      <w:r w:rsidR="00A32483" w:rsidRPr="00327F99">
        <w:rPr>
          <w:rFonts w:ascii="Aptos" w:eastAsia="Aptos" w:hAnsi="Aptos" w:cs="Aptos"/>
        </w:rPr>
        <w:instrText>terraces</w:instrText>
      </w:r>
      <w:r w:rsidR="00A32483">
        <w:instrText xml:space="preserve">" </w:instrText>
      </w:r>
      <w:r w:rsidR="00A32483">
        <w:rPr>
          <w:sz w:val="21"/>
          <w:szCs w:val="21"/>
        </w:rPr>
        <w:fldChar w:fldCharType="end"/>
      </w:r>
      <w:r>
        <w:rPr>
          <w:sz w:val="21"/>
          <w:szCs w:val="21"/>
        </w:rPr>
        <w:t xml:space="preserve"> are allowed but must be constructed within the approved building height limitations. The design must emphasize the avoidance of conflicts with the privacy enjoyed by the adjacent lots; therefore, the configuration of all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terraces is subject to the approval of the ARC.</w:t>
      </w:r>
    </w:p>
    <w:p w14:paraId="3DD2C4C3" w14:textId="77777777" w:rsidR="00BB0989" w:rsidRPr="00FA6159" w:rsidRDefault="00BB0989" w:rsidP="000B65B9">
      <w:pPr>
        <w:pStyle w:val="Heading3"/>
        <w:numPr>
          <w:ilvl w:val="2"/>
          <w:numId w:val="71"/>
        </w:numPr>
      </w:pPr>
      <w:bookmarkStart w:id="227" w:name="_Toc102"/>
      <w:bookmarkStart w:id="228" w:name="_Toc214633805"/>
      <w:bookmarkStart w:id="229" w:name="_Toc214661319"/>
      <w:r w:rsidRPr="00FA6159">
        <w:t>Fascia</w:t>
      </w:r>
      <w:r w:rsidRPr="00FA6159">
        <w:rPr>
          <w:rtl/>
        </w:rPr>
        <w:t>’</w:t>
      </w:r>
      <w:r w:rsidRPr="00FA6159">
        <w:t>s</w:t>
      </w:r>
      <w:bookmarkEnd w:id="227"/>
      <w:bookmarkEnd w:id="228"/>
      <w:bookmarkEnd w:id="229"/>
    </w:p>
    <w:p w14:paraId="59D33811" w14:textId="7D7A4B40" w:rsidR="00BB0989" w:rsidRDefault="00BB0989" w:rsidP="00BB0989">
      <w:pPr>
        <w:pStyle w:val="BodyText"/>
        <w:ind w:left="2160" w:right="122"/>
        <w:jc w:val="both"/>
        <w:rPr>
          <w:rFonts w:ascii="Aptos" w:eastAsia="Aptos" w:hAnsi="Aptos" w:cs="Aptos"/>
        </w:rPr>
      </w:pPr>
      <w:r>
        <w:rPr>
          <w:rFonts w:ascii="Aptos" w:eastAsia="Aptos" w:hAnsi="Aptos" w:cs="Aptos"/>
        </w:rPr>
        <w:t>Consideration shall be given to the fascia</w:t>
      </w:r>
      <w:r w:rsidR="00FC73B9">
        <w:rPr>
          <w:rFonts w:ascii="Aptos" w:eastAsia="Aptos" w:hAnsi="Aptos" w:cs="Aptos"/>
        </w:rPr>
        <w:fldChar w:fldCharType="begin"/>
      </w:r>
      <w:r w:rsidR="00FC73B9">
        <w:instrText xml:space="preserve"> XE "</w:instrText>
      </w:r>
      <w:r w:rsidR="00FC73B9" w:rsidRPr="00C11DE9">
        <w:instrText>fascia</w:instrText>
      </w:r>
      <w:r w:rsidR="00FC73B9">
        <w:instrText xml:space="preserve">" </w:instrText>
      </w:r>
      <w:r w:rsidR="00FC73B9">
        <w:rPr>
          <w:rFonts w:ascii="Aptos" w:eastAsia="Aptos" w:hAnsi="Aptos" w:cs="Aptos"/>
        </w:rPr>
        <w:fldChar w:fldCharType="end"/>
      </w:r>
      <w:r>
        <w:rPr>
          <w:rFonts w:ascii="Aptos" w:eastAsia="Aptos" w:hAnsi="Aptos" w:cs="Aptos"/>
        </w:rPr>
        <w:t xml:space="preserve"> as an architecturally integrated design element. Parapet</w:t>
      </w:r>
      <w:r w:rsidR="00996853">
        <w:rPr>
          <w:rFonts w:ascii="Aptos" w:eastAsia="Aptos" w:hAnsi="Aptos" w:cs="Aptos"/>
        </w:rPr>
        <w:fldChar w:fldCharType="begin"/>
      </w:r>
      <w:r w:rsidR="00996853">
        <w:instrText xml:space="preserve"> XE "</w:instrText>
      </w:r>
      <w:r w:rsidR="00996853" w:rsidRPr="00BC767B">
        <w:instrText>Parapet</w:instrText>
      </w:r>
      <w:r w:rsidR="00996853">
        <w:instrText xml:space="preserve">" </w:instrText>
      </w:r>
      <w:r w:rsidR="00996853">
        <w:rPr>
          <w:rFonts w:ascii="Aptos" w:eastAsia="Aptos" w:hAnsi="Aptos" w:cs="Aptos"/>
        </w:rPr>
        <w:fldChar w:fldCharType="end"/>
      </w:r>
      <w:r>
        <w:rPr>
          <w:rFonts w:ascii="Aptos" w:eastAsia="Aptos" w:hAnsi="Aptos" w:cs="Aptos"/>
        </w:rPr>
        <w:t xml:space="preserve"> and other roof</w:t>
      </w:r>
      <w:r w:rsidR="0026238E">
        <w:rPr>
          <w:rFonts w:ascii="Aptos" w:eastAsia="Aptos" w:hAnsi="Aptos" w:cs="Aptos"/>
        </w:rPr>
        <w:fldChar w:fldCharType="begin"/>
      </w:r>
      <w:r w:rsidR="0026238E">
        <w:instrText xml:space="preserve"> XE "</w:instrText>
      </w:r>
      <w:r w:rsidR="0026238E" w:rsidRPr="00FE3CF5">
        <w:instrText>roof</w:instrText>
      </w:r>
      <w:r w:rsidR="0026238E">
        <w:instrText xml:space="preserve">" </w:instrText>
      </w:r>
      <w:r w:rsidR="0026238E">
        <w:rPr>
          <w:rFonts w:ascii="Aptos" w:eastAsia="Aptos" w:hAnsi="Aptos" w:cs="Aptos"/>
        </w:rPr>
        <w:fldChar w:fldCharType="end"/>
      </w:r>
      <w:r>
        <w:rPr>
          <w:rFonts w:ascii="Aptos" w:eastAsia="Aptos" w:hAnsi="Aptos" w:cs="Aptos"/>
        </w:rPr>
        <w:t xml:space="preserve"> flashings shall not be visible. Details of concealment are to be provided on plans.</w:t>
      </w:r>
    </w:p>
    <w:p w14:paraId="171ACC1B" w14:textId="77777777" w:rsidR="00BB0989" w:rsidRPr="00FA6159" w:rsidRDefault="00BB0989" w:rsidP="00FA6159">
      <w:pPr>
        <w:pStyle w:val="Heading3"/>
      </w:pPr>
      <w:bookmarkStart w:id="230" w:name="_Toc103"/>
      <w:bookmarkStart w:id="231" w:name="_Toc214633806"/>
      <w:bookmarkStart w:id="232" w:name="_Toc214661320"/>
      <w:r w:rsidRPr="00FA6159">
        <w:t>Chimneys</w:t>
      </w:r>
      <w:bookmarkEnd w:id="230"/>
      <w:bookmarkEnd w:id="231"/>
      <w:bookmarkEnd w:id="232"/>
    </w:p>
    <w:p w14:paraId="7A14D8CF" w14:textId="53280CBB" w:rsidR="00BB0989" w:rsidRDefault="00BB0989" w:rsidP="00BB0989">
      <w:pPr>
        <w:pStyle w:val="BodyText"/>
        <w:ind w:left="2160" w:right="115"/>
        <w:jc w:val="both"/>
        <w:rPr>
          <w:rFonts w:ascii="Aptos" w:eastAsia="Aptos" w:hAnsi="Aptos" w:cs="Aptos"/>
        </w:rPr>
      </w:pPr>
      <w:r>
        <w:rPr>
          <w:rFonts w:ascii="Aptos" w:eastAsia="Aptos" w:hAnsi="Aptos" w:cs="Aptos"/>
        </w:rPr>
        <w:t>Fireplaces</w:t>
      </w:r>
      <w:r w:rsidR="007F1ED1">
        <w:rPr>
          <w:rFonts w:ascii="Aptos" w:eastAsia="Aptos" w:hAnsi="Aptos" w:cs="Aptos"/>
        </w:rPr>
        <w:fldChar w:fldCharType="begin"/>
      </w:r>
      <w:r w:rsidR="007F1ED1">
        <w:instrText xml:space="preserve"> XE "</w:instrText>
      </w:r>
      <w:r w:rsidR="007F1ED1" w:rsidRPr="00B80C28">
        <w:rPr>
          <w:rFonts w:ascii="Aptos" w:eastAsia="Aptos" w:hAnsi="Aptos" w:cs="Aptos"/>
        </w:rPr>
        <w:instrText>Fireplaces</w:instrText>
      </w:r>
      <w:r w:rsidR="007F1ED1">
        <w:instrText xml:space="preserve">" </w:instrText>
      </w:r>
      <w:r w:rsidR="007F1ED1">
        <w:rPr>
          <w:rFonts w:ascii="Aptos" w:eastAsia="Aptos" w:hAnsi="Aptos" w:cs="Aptos"/>
        </w:rPr>
        <w:fldChar w:fldCharType="end"/>
      </w:r>
      <w:r>
        <w:rPr>
          <w:rFonts w:ascii="Aptos" w:eastAsia="Aptos" w:hAnsi="Aptos" w:cs="Aptos"/>
        </w:rPr>
        <w:t xml:space="preserve"> and chimneys</w:t>
      </w:r>
      <w:r w:rsidR="007F1ED1">
        <w:rPr>
          <w:rFonts w:ascii="Aptos" w:eastAsia="Aptos" w:hAnsi="Aptos" w:cs="Aptos"/>
        </w:rPr>
        <w:fldChar w:fldCharType="begin"/>
      </w:r>
      <w:r w:rsidR="007F1ED1">
        <w:instrText xml:space="preserve"> XE "</w:instrText>
      </w:r>
      <w:r w:rsidR="007F1ED1" w:rsidRPr="00767BE1">
        <w:rPr>
          <w:rFonts w:ascii="Aptos" w:eastAsia="Aptos" w:hAnsi="Aptos" w:cs="Aptos"/>
        </w:rPr>
        <w:instrText>chimneys</w:instrText>
      </w:r>
      <w:r w:rsidR="007F1ED1">
        <w:instrText xml:space="preserve">" </w:instrText>
      </w:r>
      <w:r w:rsidR="007F1ED1">
        <w:rPr>
          <w:rFonts w:ascii="Aptos" w:eastAsia="Aptos" w:hAnsi="Aptos" w:cs="Aptos"/>
        </w:rPr>
        <w:fldChar w:fldCharType="end"/>
      </w:r>
      <w:r>
        <w:rPr>
          <w:rFonts w:ascii="Aptos" w:eastAsia="Aptos" w:hAnsi="Aptos" w:cs="Aptos"/>
        </w:rPr>
        <w:t xml:space="preserve"> are very dominant in an architectural design, and therefore, they need to be proportionate to and consistently detailed with the overall architectural design. Fireplaces must be equipped with an approved spark arrester. Flue pipes</w:t>
      </w:r>
      <w:r w:rsidR="00E71FA0">
        <w:rPr>
          <w:rFonts w:ascii="Aptos" w:eastAsia="Aptos" w:hAnsi="Aptos" w:cs="Aptos"/>
        </w:rPr>
        <w:fldChar w:fldCharType="begin"/>
      </w:r>
      <w:r w:rsidR="00E71FA0">
        <w:instrText xml:space="preserve"> XE "</w:instrText>
      </w:r>
      <w:r w:rsidR="00E71FA0" w:rsidRPr="009B76A1">
        <w:instrText>pipes</w:instrText>
      </w:r>
      <w:r w:rsidR="00E71FA0">
        <w:instrText xml:space="preserve">" </w:instrText>
      </w:r>
      <w:r w:rsidR="00E71FA0">
        <w:rPr>
          <w:rFonts w:ascii="Aptos" w:eastAsia="Aptos" w:hAnsi="Aptos" w:cs="Aptos"/>
        </w:rPr>
        <w:fldChar w:fldCharType="end"/>
      </w:r>
      <w:r>
        <w:rPr>
          <w:rFonts w:ascii="Aptos" w:eastAsia="Aptos" w:hAnsi="Aptos" w:cs="Aptos"/>
        </w:rPr>
        <w:t xml:space="preserve"> must be encased with a chimney enclosure of masonry</w:t>
      </w:r>
      <w:r w:rsidR="0000732F">
        <w:rPr>
          <w:rFonts w:ascii="Aptos" w:eastAsia="Aptos" w:hAnsi="Aptos" w:cs="Aptos"/>
        </w:rPr>
        <w:fldChar w:fldCharType="begin"/>
      </w:r>
      <w:r w:rsidR="0000732F">
        <w:instrText xml:space="preserve"> XE "</w:instrText>
      </w:r>
      <w:r w:rsidR="0000732F" w:rsidRPr="007C4252">
        <w:instrText>masonry</w:instrText>
      </w:r>
      <w:r w:rsidR="0000732F">
        <w:instrText xml:space="preserve">" </w:instrText>
      </w:r>
      <w:r w:rsidR="0000732F">
        <w:rPr>
          <w:rFonts w:ascii="Aptos" w:eastAsia="Aptos" w:hAnsi="Aptos" w:cs="Aptos"/>
        </w:rPr>
        <w:fldChar w:fldCharType="end"/>
      </w:r>
      <w:r>
        <w:rPr>
          <w:rFonts w:ascii="Aptos" w:eastAsia="Aptos" w:hAnsi="Aptos" w:cs="Aptos"/>
        </w:rPr>
        <w:t xml:space="preserve"> or stucco and supported by a foundation at grade when located on an exterior wall. Exposed metal flues are not acceptable.</w:t>
      </w:r>
    </w:p>
    <w:p w14:paraId="0CCE7576" w14:textId="680A6EC7" w:rsidR="00BB0989" w:rsidRPr="00FA6159" w:rsidRDefault="00BB0989" w:rsidP="00FA6159">
      <w:pPr>
        <w:pStyle w:val="Heading3"/>
      </w:pPr>
      <w:bookmarkStart w:id="233" w:name="_Toc104"/>
      <w:bookmarkStart w:id="234" w:name="_Toc214633807"/>
      <w:bookmarkStart w:id="235" w:name="_Toc214661321"/>
      <w:r w:rsidRPr="00FA6159">
        <w:t>Roof</w:t>
      </w:r>
      <w:r w:rsidR="00825A94">
        <w:fldChar w:fldCharType="begin"/>
      </w:r>
      <w:r w:rsidR="00825A94">
        <w:instrText xml:space="preserve"> XE "</w:instrText>
      </w:r>
      <w:r w:rsidR="00825A94" w:rsidRPr="0019406D">
        <w:rPr>
          <w:sz w:val="21"/>
          <w:szCs w:val="21"/>
        </w:rPr>
        <w:instrText>Roof</w:instrText>
      </w:r>
      <w:r w:rsidR="00825A94">
        <w:instrText xml:space="preserve">" </w:instrText>
      </w:r>
      <w:r w:rsidR="00825A94">
        <w:fldChar w:fldCharType="end"/>
      </w:r>
      <w:r w:rsidRPr="00FA6159">
        <w:t xml:space="preserve"> Gutters</w:t>
      </w:r>
      <w:bookmarkEnd w:id="233"/>
      <w:bookmarkEnd w:id="234"/>
      <w:bookmarkEnd w:id="235"/>
    </w:p>
    <w:p w14:paraId="677CF7DF" w14:textId="749977D0" w:rsidR="00BB0989" w:rsidRDefault="00BB0989" w:rsidP="00BB0989">
      <w:pPr>
        <w:pStyle w:val="BodyText"/>
        <w:spacing w:before="1"/>
        <w:ind w:left="2160" w:right="114"/>
        <w:jc w:val="both"/>
        <w:rPr>
          <w:rFonts w:ascii="Aptos" w:eastAsia="Aptos" w:hAnsi="Aptos" w:cs="Aptos"/>
        </w:rPr>
      </w:pPr>
      <w:r>
        <w:rPr>
          <w:rFonts w:ascii="Aptos" w:eastAsia="Aptos" w:hAnsi="Aptos" w:cs="Aptos"/>
        </w:rPr>
        <w:t>Roof</w:t>
      </w:r>
      <w:r w:rsidR="00825A94">
        <w:rPr>
          <w:rFonts w:ascii="Aptos" w:eastAsia="Aptos" w:hAnsi="Aptos" w:cs="Aptos"/>
        </w:rPr>
        <w:fldChar w:fldCharType="begin"/>
      </w:r>
      <w:r w:rsidR="00825A94">
        <w:instrText xml:space="preserve"> XE "</w:instrText>
      </w:r>
      <w:r w:rsidR="00825A94" w:rsidRPr="0019406D">
        <w:instrText>Roof</w:instrText>
      </w:r>
      <w:r w:rsidR="00825A94">
        <w:instrText xml:space="preserve">" </w:instrText>
      </w:r>
      <w:r w:rsidR="00825A94">
        <w:rPr>
          <w:rFonts w:ascii="Aptos" w:eastAsia="Aptos" w:hAnsi="Aptos" w:cs="Aptos"/>
        </w:rPr>
        <w:fldChar w:fldCharType="end"/>
      </w:r>
      <w:r>
        <w:rPr>
          <w:rFonts w:ascii="Aptos" w:eastAsia="Aptos" w:hAnsi="Aptos" w:cs="Aptos"/>
        </w:rPr>
        <w:t xml:space="preserve"> gutters shall be constructed into the roof</w:t>
      </w:r>
      <w:r w:rsidR="0026238E">
        <w:rPr>
          <w:rFonts w:ascii="Aptos" w:eastAsia="Aptos" w:hAnsi="Aptos" w:cs="Aptos"/>
        </w:rPr>
        <w:fldChar w:fldCharType="begin"/>
      </w:r>
      <w:r w:rsidR="0026238E">
        <w:instrText xml:space="preserve"> XE "</w:instrText>
      </w:r>
      <w:r w:rsidR="0026238E" w:rsidRPr="00FE3CF5">
        <w:instrText>roof</w:instrText>
      </w:r>
      <w:r w:rsidR="0026238E">
        <w:instrText xml:space="preserve">" </w:instrText>
      </w:r>
      <w:r w:rsidR="0026238E">
        <w:rPr>
          <w:rFonts w:ascii="Aptos" w:eastAsia="Aptos" w:hAnsi="Aptos" w:cs="Aptos"/>
        </w:rPr>
        <w:fldChar w:fldCharType="end"/>
      </w:r>
      <w:r>
        <w:rPr>
          <w:rFonts w:ascii="Aptos" w:eastAsia="Aptos" w:hAnsi="Aptos" w:cs="Aptos"/>
        </w:rPr>
        <w:t xml:space="preserve"> structure with downspouts ideally being run within the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When this is not possible, downspouts should be painted the same color</w:t>
      </w:r>
      <w:r w:rsidR="00E71FA0">
        <w:rPr>
          <w:rFonts w:ascii="Aptos" w:eastAsia="Aptos" w:hAnsi="Aptos" w:cs="Aptos"/>
        </w:rPr>
        <w:fldChar w:fldCharType="begin"/>
      </w:r>
      <w:r w:rsidR="00E71FA0">
        <w:instrText xml:space="preserve"> XE "</w:instrText>
      </w:r>
      <w:r w:rsidR="00E71FA0" w:rsidRPr="00A87204">
        <w:instrText>color</w:instrText>
      </w:r>
      <w:r w:rsidR="00E71FA0">
        <w:instrText xml:space="preserve">" </w:instrText>
      </w:r>
      <w:r w:rsidR="00E71FA0">
        <w:rPr>
          <w:rFonts w:ascii="Aptos" w:eastAsia="Aptos" w:hAnsi="Aptos" w:cs="Aptos"/>
        </w:rPr>
        <w:fldChar w:fldCharType="end"/>
      </w:r>
      <w:r>
        <w:rPr>
          <w:rFonts w:ascii="Aptos" w:eastAsia="Aptos" w:hAnsi="Aptos" w:cs="Aptos"/>
        </w:rPr>
        <w:t xml:space="preserve"> as the house so as to be minimally observable from </w:t>
      </w:r>
      <w:r>
        <w:rPr>
          <w:rFonts w:ascii="Aptos" w:eastAsia="Aptos" w:hAnsi="Aptos" w:cs="Aptos"/>
        </w:rPr>
        <w:lastRenderedPageBreak/>
        <w:t>the street or adjacent properties</w:t>
      </w:r>
      <w:r w:rsidR="00417F35">
        <w:rPr>
          <w:rFonts w:ascii="Aptos" w:eastAsia="Aptos" w:hAnsi="Aptos" w:cs="Aptos"/>
        </w:rPr>
        <w:fldChar w:fldCharType="begin"/>
      </w:r>
      <w:r w:rsidR="00417F35">
        <w:instrText xml:space="preserve"> XE "</w:instrText>
      </w:r>
      <w:r w:rsidR="00417F35" w:rsidRPr="00E811C9">
        <w:rPr>
          <w:rFonts w:ascii="Aptos" w:eastAsia="Aptos" w:hAnsi="Aptos" w:cs="Aptos"/>
        </w:rPr>
        <w:instrText>adjacent properties</w:instrText>
      </w:r>
      <w:r w:rsidR="00417F35">
        <w:instrText xml:space="preserve">" </w:instrText>
      </w:r>
      <w:r w:rsidR="00417F35">
        <w:rPr>
          <w:rFonts w:ascii="Aptos" w:eastAsia="Aptos" w:hAnsi="Aptos" w:cs="Aptos"/>
        </w:rPr>
        <w:fldChar w:fldCharType="end"/>
      </w:r>
      <w:r>
        <w:rPr>
          <w:rFonts w:ascii="Aptos" w:eastAsia="Aptos" w:hAnsi="Aptos" w:cs="Aptos"/>
        </w:rPr>
        <w:t>. Water discharge shall be addressed and shall be consistent with drainage</w:t>
      </w:r>
      <w:r w:rsidR="00CA10E3">
        <w:rPr>
          <w:rFonts w:ascii="Aptos" w:eastAsia="Aptos" w:hAnsi="Aptos" w:cs="Aptos"/>
        </w:rPr>
        <w:fldChar w:fldCharType="begin"/>
      </w:r>
      <w:r w:rsidR="00CA10E3">
        <w:instrText xml:space="preserve"> XE "</w:instrText>
      </w:r>
      <w:r w:rsidR="00CA10E3" w:rsidRPr="00225BB8">
        <w:instrText>drainage</w:instrText>
      </w:r>
      <w:r w:rsidR="00CA10E3">
        <w:instrText xml:space="preserve">" </w:instrText>
      </w:r>
      <w:r w:rsidR="00CA10E3">
        <w:rPr>
          <w:rFonts w:ascii="Aptos" w:eastAsia="Aptos" w:hAnsi="Aptos" w:cs="Aptos"/>
        </w:rPr>
        <w:fldChar w:fldCharType="end"/>
      </w:r>
      <w:r>
        <w:rPr>
          <w:rFonts w:ascii="Aptos" w:eastAsia="Aptos" w:hAnsi="Aptos" w:cs="Aptos"/>
        </w:rPr>
        <w:t xml:space="preserve"> plans.</w:t>
      </w:r>
    </w:p>
    <w:p w14:paraId="403E1535" w14:textId="7BACA840" w:rsidR="00BB0989" w:rsidRPr="00FA6159" w:rsidRDefault="00BB0989" w:rsidP="00FA6159">
      <w:pPr>
        <w:pStyle w:val="Heading3"/>
      </w:pPr>
      <w:bookmarkStart w:id="236" w:name="_Toc105"/>
      <w:bookmarkStart w:id="237" w:name="_Toc214633808"/>
      <w:bookmarkStart w:id="238" w:name="_Toc214661322"/>
      <w:r w:rsidRPr="00FA6159">
        <w:t>Skylights</w:t>
      </w:r>
      <w:bookmarkEnd w:id="236"/>
      <w:bookmarkEnd w:id="237"/>
      <w:bookmarkEnd w:id="238"/>
      <w:r w:rsidR="009076AB">
        <w:fldChar w:fldCharType="begin"/>
      </w:r>
      <w:r w:rsidR="009076AB">
        <w:instrText xml:space="preserve"> XE "</w:instrText>
      </w:r>
      <w:r w:rsidR="009076AB" w:rsidRPr="005C49CC">
        <w:rPr>
          <w:rFonts w:ascii="Aptos" w:eastAsia="Aptos" w:hAnsi="Aptos" w:cs="Aptos"/>
        </w:rPr>
        <w:instrText>Skylights</w:instrText>
      </w:r>
      <w:r w:rsidR="009076AB">
        <w:instrText xml:space="preserve">" </w:instrText>
      </w:r>
      <w:r w:rsidR="009076AB">
        <w:fldChar w:fldCharType="end"/>
      </w:r>
    </w:p>
    <w:p w14:paraId="28C05B03" w14:textId="36032BC7" w:rsidR="00BB0989" w:rsidRDefault="00BB0989" w:rsidP="00BB0989">
      <w:pPr>
        <w:pStyle w:val="BodyText"/>
        <w:ind w:left="2160" w:right="124"/>
        <w:jc w:val="both"/>
        <w:rPr>
          <w:rFonts w:ascii="Aptos" w:eastAsia="Aptos" w:hAnsi="Aptos" w:cs="Aptos"/>
        </w:rPr>
      </w:pPr>
      <w:r>
        <w:rPr>
          <w:rFonts w:ascii="Aptos" w:eastAsia="Aptos" w:hAnsi="Aptos" w:cs="Aptos"/>
        </w:rPr>
        <w:t>Skylights</w:t>
      </w:r>
      <w:r w:rsidR="009076AB">
        <w:rPr>
          <w:rFonts w:ascii="Aptos" w:eastAsia="Aptos" w:hAnsi="Aptos" w:cs="Aptos"/>
        </w:rPr>
        <w:fldChar w:fldCharType="begin"/>
      </w:r>
      <w:r w:rsidR="009076AB">
        <w:instrText xml:space="preserve"> XE "</w:instrText>
      </w:r>
      <w:r w:rsidR="009076AB" w:rsidRPr="005C49CC">
        <w:rPr>
          <w:rFonts w:ascii="Aptos" w:eastAsia="Aptos" w:hAnsi="Aptos" w:cs="Aptos"/>
        </w:rPr>
        <w:instrText>Skylights</w:instrText>
      </w:r>
      <w:r w:rsidR="009076AB">
        <w:instrText xml:space="preserve">" </w:instrText>
      </w:r>
      <w:r w:rsidR="009076AB">
        <w:rPr>
          <w:rFonts w:ascii="Aptos" w:eastAsia="Aptos" w:hAnsi="Aptos" w:cs="Aptos"/>
        </w:rPr>
        <w:fldChar w:fldCharType="end"/>
      </w:r>
      <w:r>
        <w:rPr>
          <w:rFonts w:ascii="Aptos" w:eastAsia="Aptos" w:hAnsi="Aptos" w:cs="Aptos"/>
        </w:rPr>
        <w:t xml:space="preserve"> must be integrally designed into the structure and should not be obtrusive. Skylight glazing</w:t>
      </w:r>
      <w:r w:rsidR="00E71FA0">
        <w:rPr>
          <w:rFonts w:ascii="Aptos" w:eastAsia="Aptos" w:hAnsi="Aptos" w:cs="Aptos"/>
        </w:rPr>
        <w:fldChar w:fldCharType="begin"/>
      </w:r>
      <w:r w:rsidR="00E71FA0">
        <w:instrText xml:space="preserve"> XE "</w:instrText>
      </w:r>
      <w:r w:rsidR="00E71FA0" w:rsidRPr="00894993">
        <w:instrText>glazing</w:instrText>
      </w:r>
      <w:r w:rsidR="00E71FA0">
        <w:instrText xml:space="preserve">" </w:instrText>
      </w:r>
      <w:r w:rsidR="00E71FA0">
        <w:rPr>
          <w:rFonts w:ascii="Aptos" w:eastAsia="Aptos" w:hAnsi="Aptos" w:cs="Aptos"/>
        </w:rPr>
        <w:fldChar w:fldCharType="end"/>
      </w:r>
      <w:r>
        <w:rPr>
          <w:rFonts w:ascii="Aptos" w:eastAsia="Aptos" w:hAnsi="Aptos" w:cs="Aptos"/>
        </w:rPr>
        <w:t xml:space="preserve"> shall not be backlit nor manufactured of reflective material. Skylight framing shall be colored or coated to match adjacent materials.</w:t>
      </w:r>
    </w:p>
    <w:p w14:paraId="767043E0" w14:textId="7E05AFE0" w:rsidR="00BB0989" w:rsidRPr="00FA6159" w:rsidRDefault="00BB0989" w:rsidP="00FA6159">
      <w:pPr>
        <w:pStyle w:val="Heading3"/>
      </w:pPr>
      <w:bookmarkStart w:id="239" w:name="_Toc106"/>
      <w:bookmarkStart w:id="240" w:name="_Toc214633809"/>
      <w:bookmarkStart w:id="241" w:name="_Toc214661323"/>
      <w:r w:rsidRPr="00FA6159">
        <w:t>Exterior Showers</w:t>
      </w:r>
      <w:bookmarkEnd w:id="239"/>
      <w:bookmarkEnd w:id="240"/>
      <w:bookmarkEnd w:id="241"/>
      <w:r w:rsidR="009076AB">
        <w:fldChar w:fldCharType="begin"/>
      </w:r>
      <w:r w:rsidR="009076AB">
        <w:instrText xml:space="preserve"> XE "</w:instrText>
      </w:r>
      <w:r w:rsidR="009076AB" w:rsidRPr="004A3F33">
        <w:instrText>Exterior Showers</w:instrText>
      </w:r>
      <w:r w:rsidR="009076AB">
        <w:instrText xml:space="preserve">" </w:instrText>
      </w:r>
      <w:r w:rsidR="009076AB">
        <w:fldChar w:fldCharType="end"/>
      </w:r>
    </w:p>
    <w:p w14:paraId="4BE8D4A5" w14:textId="77777777" w:rsidR="00BB0989" w:rsidRDefault="00BB0989" w:rsidP="00BB0989">
      <w:pPr>
        <w:pStyle w:val="BodyText"/>
        <w:ind w:left="2160"/>
        <w:jc w:val="both"/>
        <w:rPr>
          <w:rFonts w:ascii="Aptos" w:eastAsia="Aptos" w:hAnsi="Aptos" w:cs="Aptos"/>
        </w:rPr>
      </w:pPr>
      <w:r>
        <w:rPr>
          <w:rFonts w:ascii="Aptos" w:eastAsia="Aptos" w:hAnsi="Aptos" w:cs="Aptos"/>
        </w:rPr>
        <w:t>Exterior shower enclosures or equipment should not be visually exposed to adjacent property.</w:t>
      </w:r>
    </w:p>
    <w:p w14:paraId="3E32A9EA" w14:textId="1F74D010" w:rsidR="00BB0989" w:rsidRPr="00FA6159" w:rsidRDefault="00BB0989" w:rsidP="00FA6159">
      <w:pPr>
        <w:pStyle w:val="Heading3"/>
      </w:pPr>
      <w:bookmarkStart w:id="242" w:name="_Toc107"/>
      <w:bookmarkStart w:id="243" w:name="_Toc214633810"/>
      <w:bookmarkStart w:id="244" w:name="_Toc214661324"/>
      <w:r w:rsidRPr="00FA6159">
        <w:t>Mechanical Equipment</w:t>
      </w:r>
      <w:r w:rsidR="009076AB">
        <w:fldChar w:fldCharType="begin"/>
      </w:r>
      <w:r w:rsidR="009076AB">
        <w:instrText xml:space="preserve"> XE "</w:instrText>
      </w:r>
      <w:r w:rsidR="009076AB" w:rsidRPr="006A0BB6">
        <w:instrText>Mechanical Equipment</w:instrText>
      </w:r>
      <w:r w:rsidR="009076AB">
        <w:instrText xml:space="preserve">" </w:instrText>
      </w:r>
      <w:r w:rsidR="009076AB">
        <w:fldChar w:fldCharType="end"/>
      </w:r>
      <w:r w:rsidRPr="00FA6159">
        <w:t>/Sheet Metal Vents</w:t>
      </w:r>
      <w:bookmarkEnd w:id="242"/>
      <w:bookmarkEnd w:id="243"/>
      <w:bookmarkEnd w:id="244"/>
    </w:p>
    <w:p w14:paraId="38AD4608" w14:textId="20C854B9" w:rsidR="00BB0989" w:rsidRDefault="00BB0989" w:rsidP="000B65B9">
      <w:pPr>
        <w:pStyle w:val="ListParagraph"/>
        <w:widowControl w:val="0"/>
        <w:numPr>
          <w:ilvl w:val="0"/>
          <w:numId w:val="73"/>
        </w:numPr>
        <w:pBdr>
          <w:top w:val="nil"/>
          <w:left w:val="nil"/>
          <w:bottom w:val="nil"/>
          <w:right w:val="nil"/>
          <w:between w:val="nil"/>
          <w:bar w:val="nil"/>
        </w:pBdr>
        <w:spacing w:after="0" w:line="240" w:lineRule="auto"/>
        <w:ind w:right="118"/>
        <w:contextualSpacing w:val="0"/>
        <w:jc w:val="both"/>
        <w:rPr>
          <w:sz w:val="21"/>
          <w:szCs w:val="21"/>
        </w:rPr>
      </w:pPr>
      <w:r>
        <w:rPr>
          <w:sz w:val="21"/>
          <w:szCs w:val="21"/>
        </w:rPr>
        <w:t>Roof</w:t>
      </w:r>
      <w:r w:rsidR="00825A94">
        <w:rPr>
          <w:sz w:val="21"/>
          <w:szCs w:val="21"/>
        </w:rPr>
        <w:fldChar w:fldCharType="begin"/>
      </w:r>
      <w:r w:rsidR="00825A94">
        <w:instrText xml:space="preserve"> XE "</w:instrText>
      </w:r>
      <w:r w:rsidR="00825A94" w:rsidRPr="0019406D">
        <w:rPr>
          <w:sz w:val="21"/>
          <w:szCs w:val="21"/>
        </w:rPr>
        <w:instrText>Roof</w:instrText>
      </w:r>
      <w:r w:rsidR="00825A94">
        <w:instrText xml:space="preserve">" </w:instrText>
      </w:r>
      <w:r w:rsidR="00825A94">
        <w:rPr>
          <w:sz w:val="21"/>
          <w:szCs w:val="21"/>
        </w:rPr>
        <w:fldChar w:fldCharType="end"/>
      </w:r>
      <w:r>
        <w:rPr>
          <w:spacing w:val="-4"/>
          <w:sz w:val="21"/>
          <w:szCs w:val="21"/>
        </w:rPr>
        <w:t>-mounted</w:t>
      </w:r>
      <w:r>
        <w:rPr>
          <w:spacing w:val="-5"/>
          <w:sz w:val="21"/>
          <w:szCs w:val="21"/>
        </w:rPr>
        <w:t xml:space="preserve"> </w:t>
      </w:r>
      <w:r>
        <w:rPr>
          <w:sz w:val="21"/>
          <w:szCs w:val="21"/>
        </w:rPr>
        <w:t>mechanical</w:t>
      </w:r>
      <w:r>
        <w:rPr>
          <w:spacing w:val="-6"/>
          <w:sz w:val="21"/>
          <w:szCs w:val="21"/>
        </w:rPr>
        <w:t xml:space="preserve"> </w:t>
      </w:r>
      <w:r>
        <w:rPr>
          <w:sz w:val="21"/>
          <w:szCs w:val="21"/>
        </w:rPr>
        <w:t>equipment</w:t>
      </w:r>
      <w:r w:rsidR="001D5C5A">
        <w:rPr>
          <w:sz w:val="21"/>
          <w:szCs w:val="21"/>
        </w:rPr>
        <w:fldChar w:fldCharType="begin"/>
      </w:r>
      <w:r w:rsidR="001D5C5A">
        <w:instrText xml:space="preserve"> XE "</w:instrText>
      </w:r>
      <w:r w:rsidR="001D5C5A" w:rsidRPr="00E86416">
        <w:rPr>
          <w:rFonts w:ascii="Aptos" w:eastAsia="Aptos" w:hAnsi="Aptos" w:cs="Aptos"/>
        </w:rPr>
        <w:instrText>mechanical equipment</w:instrText>
      </w:r>
      <w:r w:rsidR="001D5C5A">
        <w:instrText xml:space="preserve">" </w:instrText>
      </w:r>
      <w:r w:rsidR="001D5C5A">
        <w:rPr>
          <w:sz w:val="21"/>
          <w:szCs w:val="21"/>
        </w:rPr>
        <w:fldChar w:fldCharType="end"/>
      </w:r>
      <w:r>
        <w:rPr>
          <w:spacing w:val="-2"/>
          <w:sz w:val="21"/>
          <w:szCs w:val="21"/>
        </w:rPr>
        <w:t xml:space="preserve"> </w:t>
      </w:r>
      <w:r>
        <w:rPr>
          <w:sz w:val="21"/>
          <w:szCs w:val="21"/>
        </w:rPr>
        <w:t>must</w:t>
      </w:r>
      <w:r>
        <w:rPr>
          <w:spacing w:val="-2"/>
          <w:sz w:val="21"/>
          <w:szCs w:val="21"/>
        </w:rPr>
        <w:t xml:space="preserve"> </w:t>
      </w:r>
      <w:r>
        <w:rPr>
          <w:sz w:val="21"/>
          <w:szCs w:val="21"/>
        </w:rPr>
        <w:t>not</w:t>
      </w:r>
      <w:r>
        <w:rPr>
          <w:spacing w:val="-6"/>
          <w:sz w:val="21"/>
          <w:szCs w:val="21"/>
        </w:rPr>
        <w:t xml:space="preserve"> </w:t>
      </w:r>
      <w:r>
        <w:rPr>
          <w:sz w:val="21"/>
          <w:szCs w:val="21"/>
        </w:rPr>
        <w:t>be visible</w:t>
      </w:r>
      <w:r>
        <w:rPr>
          <w:spacing w:val="-3"/>
          <w:sz w:val="21"/>
          <w:szCs w:val="21"/>
        </w:rPr>
        <w:t xml:space="preserve"> </w:t>
      </w:r>
      <w:r>
        <w:rPr>
          <w:sz w:val="21"/>
          <w:szCs w:val="21"/>
        </w:rPr>
        <w:t>and</w:t>
      </w:r>
      <w:r>
        <w:rPr>
          <w:spacing w:val="-5"/>
          <w:sz w:val="21"/>
          <w:szCs w:val="21"/>
        </w:rPr>
        <w:t xml:space="preserve"> </w:t>
      </w:r>
      <w:r>
        <w:rPr>
          <w:sz w:val="21"/>
          <w:szCs w:val="21"/>
        </w:rPr>
        <w:t>must</w:t>
      </w:r>
      <w:r>
        <w:rPr>
          <w:spacing w:val="-2"/>
          <w:sz w:val="21"/>
          <w:szCs w:val="21"/>
        </w:rPr>
        <w:t xml:space="preserve"> </w:t>
      </w:r>
      <w:r>
        <w:rPr>
          <w:sz w:val="21"/>
          <w:szCs w:val="21"/>
        </w:rPr>
        <w:t>not</w:t>
      </w:r>
      <w:r>
        <w:rPr>
          <w:spacing w:val="-2"/>
          <w:sz w:val="21"/>
          <w:szCs w:val="21"/>
        </w:rPr>
        <w:t xml:space="preserve"> </w:t>
      </w:r>
      <w:r>
        <w:rPr>
          <w:sz w:val="21"/>
          <w:szCs w:val="21"/>
        </w:rPr>
        <w:t>generate</w:t>
      </w:r>
      <w:r>
        <w:rPr>
          <w:spacing w:val="-8"/>
          <w:sz w:val="21"/>
          <w:szCs w:val="21"/>
        </w:rPr>
        <w:t xml:space="preserve"> </w:t>
      </w:r>
      <w:r>
        <w:rPr>
          <w:sz w:val="21"/>
          <w:szCs w:val="21"/>
        </w:rPr>
        <w:t>excessive noise levels or emit odors.</w:t>
      </w:r>
    </w:p>
    <w:p w14:paraId="6A647A71" w14:textId="0E6E4780" w:rsidR="00BB0989" w:rsidRDefault="00BB0989" w:rsidP="000B65B9">
      <w:pPr>
        <w:pStyle w:val="ListParagraph"/>
        <w:widowControl w:val="0"/>
        <w:numPr>
          <w:ilvl w:val="0"/>
          <w:numId w:val="73"/>
        </w:numPr>
        <w:pBdr>
          <w:top w:val="nil"/>
          <w:left w:val="nil"/>
          <w:bottom w:val="nil"/>
          <w:right w:val="nil"/>
          <w:between w:val="nil"/>
          <w:bar w:val="nil"/>
        </w:pBdr>
        <w:spacing w:after="0" w:line="239" w:lineRule="exact"/>
        <w:contextualSpacing w:val="0"/>
        <w:jc w:val="both"/>
        <w:rPr>
          <w:sz w:val="21"/>
          <w:szCs w:val="21"/>
        </w:rPr>
      </w:pPr>
      <w:r>
        <w:rPr>
          <w:sz w:val="21"/>
          <w:szCs w:val="21"/>
        </w:rPr>
        <w:t>All</w:t>
      </w:r>
      <w:r>
        <w:rPr>
          <w:spacing w:val="-7"/>
          <w:sz w:val="21"/>
          <w:szCs w:val="21"/>
        </w:rPr>
        <w:t xml:space="preserve"> </w:t>
      </w:r>
      <w:r>
        <w:rPr>
          <w:sz w:val="21"/>
          <w:szCs w:val="21"/>
        </w:rPr>
        <w:t>sheet</w:t>
      </w:r>
      <w:r>
        <w:rPr>
          <w:spacing w:val="-1"/>
          <w:sz w:val="21"/>
          <w:szCs w:val="21"/>
        </w:rPr>
        <w:t xml:space="preserve"> </w:t>
      </w:r>
      <w:r>
        <w:rPr>
          <w:sz w:val="21"/>
          <w:szCs w:val="21"/>
        </w:rPr>
        <w:t>metal</w:t>
      </w:r>
      <w:r w:rsidR="009076AB">
        <w:rPr>
          <w:sz w:val="21"/>
          <w:szCs w:val="21"/>
        </w:rPr>
        <w:fldChar w:fldCharType="begin"/>
      </w:r>
      <w:r w:rsidR="009076AB">
        <w:instrText xml:space="preserve"> XE "</w:instrText>
      </w:r>
      <w:r w:rsidR="009076AB" w:rsidRPr="00FA6341">
        <w:rPr>
          <w:sz w:val="21"/>
          <w:szCs w:val="21"/>
        </w:rPr>
        <w:instrText>sheet</w:instrText>
      </w:r>
      <w:r w:rsidR="009076AB" w:rsidRPr="00FA6341">
        <w:rPr>
          <w:spacing w:val="-1"/>
          <w:sz w:val="21"/>
          <w:szCs w:val="21"/>
        </w:rPr>
        <w:instrText xml:space="preserve"> </w:instrText>
      </w:r>
      <w:r w:rsidR="009076AB" w:rsidRPr="00FA6341">
        <w:rPr>
          <w:sz w:val="21"/>
          <w:szCs w:val="21"/>
        </w:rPr>
        <w:instrText>metal</w:instrText>
      </w:r>
      <w:r w:rsidR="009076AB">
        <w:instrText xml:space="preserve">" </w:instrText>
      </w:r>
      <w:r w:rsidR="009076AB">
        <w:rPr>
          <w:sz w:val="21"/>
          <w:szCs w:val="21"/>
        </w:rPr>
        <w:fldChar w:fldCharType="end"/>
      </w:r>
      <w:r>
        <w:rPr>
          <w:spacing w:val="-4"/>
          <w:sz w:val="21"/>
          <w:szCs w:val="21"/>
        </w:rPr>
        <w:t xml:space="preserve"> </w:t>
      </w:r>
      <w:r>
        <w:rPr>
          <w:sz w:val="21"/>
          <w:szCs w:val="21"/>
        </w:rPr>
        <w:t>should</w:t>
      </w:r>
      <w:r>
        <w:rPr>
          <w:spacing w:val="-9"/>
          <w:sz w:val="21"/>
          <w:szCs w:val="21"/>
        </w:rPr>
        <w:t xml:space="preserve"> </w:t>
      </w:r>
      <w:r>
        <w:rPr>
          <w:sz w:val="21"/>
          <w:szCs w:val="21"/>
        </w:rPr>
        <w:t>be</w:t>
      </w:r>
      <w:r>
        <w:rPr>
          <w:spacing w:val="-1"/>
          <w:sz w:val="21"/>
          <w:szCs w:val="21"/>
        </w:rPr>
        <w:t xml:space="preserve"> </w:t>
      </w:r>
      <w:r>
        <w:rPr>
          <w:sz w:val="21"/>
          <w:szCs w:val="21"/>
        </w:rPr>
        <w:t>minimally</w:t>
      </w:r>
      <w:r>
        <w:rPr>
          <w:spacing w:val="-4"/>
          <w:sz w:val="21"/>
          <w:szCs w:val="21"/>
        </w:rPr>
        <w:t xml:space="preserve"> </w:t>
      </w:r>
      <w:r>
        <w:rPr>
          <w:sz w:val="21"/>
          <w:szCs w:val="21"/>
        </w:rPr>
        <w:t>exposed</w:t>
      </w:r>
      <w:r>
        <w:rPr>
          <w:spacing w:val="-8"/>
          <w:sz w:val="21"/>
          <w:szCs w:val="21"/>
        </w:rPr>
        <w:t xml:space="preserve"> </w:t>
      </w:r>
      <w:r>
        <w:rPr>
          <w:sz w:val="21"/>
          <w:szCs w:val="21"/>
        </w:rPr>
        <w:t>and</w:t>
      </w:r>
      <w:r>
        <w:rPr>
          <w:spacing w:val="-9"/>
          <w:sz w:val="21"/>
          <w:szCs w:val="21"/>
        </w:rPr>
        <w:t xml:space="preserve"> </w:t>
      </w:r>
      <w:r>
        <w:rPr>
          <w:sz w:val="21"/>
          <w:szCs w:val="21"/>
        </w:rPr>
        <w:t>coated</w:t>
      </w:r>
      <w:r>
        <w:rPr>
          <w:spacing w:val="-8"/>
          <w:sz w:val="21"/>
          <w:szCs w:val="21"/>
        </w:rPr>
        <w:t xml:space="preserve"> </w:t>
      </w:r>
      <w:r>
        <w:rPr>
          <w:sz w:val="21"/>
          <w:szCs w:val="21"/>
        </w:rPr>
        <w:t>to</w:t>
      </w:r>
      <w:r>
        <w:rPr>
          <w:spacing w:val="-3"/>
          <w:sz w:val="21"/>
          <w:szCs w:val="21"/>
        </w:rPr>
        <w:t xml:space="preserve"> </w:t>
      </w:r>
      <w:r>
        <w:rPr>
          <w:sz w:val="21"/>
          <w:szCs w:val="21"/>
        </w:rPr>
        <w:t>match</w:t>
      </w:r>
      <w:r>
        <w:rPr>
          <w:spacing w:val="-9"/>
          <w:sz w:val="21"/>
          <w:szCs w:val="21"/>
        </w:rPr>
        <w:t xml:space="preserve"> </w:t>
      </w:r>
      <w:r>
        <w:rPr>
          <w:sz w:val="21"/>
          <w:szCs w:val="21"/>
        </w:rPr>
        <w:t xml:space="preserve">adjacent </w:t>
      </w:r>
      <w:r>
        <w:rPr>
          <w:spacing w:val="-2"/>
          <w:sz w:val="21"/>
          <w:szCs w:val="21"/>
        </w:rPr>
        <w:t>material.</w:t>
      </w:r>
    </w:p>
    <w:p w14:paraId="2BBA4394" w14:textId="2398A020" w:rsidR="00BB0989" w:rsidRDefault="00BB0989" w:rsidP="000B65B9">
      <w:pPr>
        <w:pStyle w:val="ListParagraph"/>
        <w:widowControl w:val="0"/>
        <w:numPr>
          <w:ilvl w:val="0"/>
          <w:numId w:val="73"/>
        </w:numPr>
        <w:pBdr>
          <w:top w:val="nil"/>
          <w:left w:val="nil"/>
          <w:bottom w:val="nil"/>
          <w:right w:val="nil"/>
          <w:between w:val="nil"/>
          <w:bar w:val="nil"/>
        </w:pBdr>
        <w:spacing w:before="3" w:after="0" w:line="240" w:lineRule="auto"/>
        <w:ind w:right="120"/>
        <w:contextualSpacing w:val="0"/>
        <w:jc w:val="both"/>
        <w:rPr>
          <w:sz w:val="21"/>
          <w:szCs w:val="21"/>
        </w:rPr>
      </w:pPr>
      <w:r>
        <w:rPr>
          <w:sz w:val="21"/>
          <w:szCs w:val="21"/>
        </w:rPr>
        <w:t>Plumbing vents</w:t>
      </w:r>
      <w:r w:rsidR="0000732F">
        <w:rPr>
          <w:sz w:val="21"/>
          <w:szCs w:val="21"/>
        </w:rPr>
        <w:fldChar w:fldCharType="begin"/>
      </w:r>
      <w:r w:rsidR="0000732F">
        <w:instrText xml:space="preserve"> XE "</w:instrText>
      </w:r>
      <w:r w:rsidR="0000732F" w:rsidRPr="00A21BEB">
        <w:rPr>
          <w:sz w:val="21"/>
          <w:szCs w:val="21"/>
        </w:rPr>
        <w:instrText>vents</w:instrText>
      </w:r>
      <w:r w:rsidR="0000732F">
        <w:instrText xml:space="preserve">" </w:instrText>
      </w:r>
      <w:r w:rsidR="0000732F">
        <w:rPr>
          <w:sz w:val="21"/>
          <w:szCs w:val="21"/>
        </w:rPr>
        <w:fldChar w:fldCharType="end"/>
      </w:r>
      <w:r>
        <w:rPr>
          <w:sz w:val="21"/>
          <w:szCs w:val="21"/>
        </w:rPr>
        <w:t>, pipes</w:t>
      </w:r>
      <w:r w:rsidR="00E71FA0">
        <w:rPr>
          <w:sz w:val="21"/>
          <w:szCs w:val="21"/>
        </w:rPr>
        <w:fldChar w:fldCharType="begin"/>
      </w:r>
      <w:r w:rsidR="00E71FA0">
        <w:instrText xml:space="preserve"> XE "</w:instrText>
      </w:r>
      <w:r w:rsidR="00E71FA0" w:rsidRPr="009B76A1">
        <w:rPr>
          <w:sz w:val="21"/>
          <w:szCs w:val="21"/>
        </w:rPr>
        <w:instrText>pipes</w:instrText>
      </w:r>
      <w:r w:rsidR="00E71FA0">
        <w:instrText xml:space="preserve">" </w:instrText>
      </w:r>
      <w:r w:rsidR="00E71FA0">
        <w:rPr>
          <w:sz w:val="21"/>
          <w:szCs w:val="21"/>
        </w:rPr>
        <w:fldChar w:fldCharType="end"/>
      </w:r>
      <w:r>
        <w:rPr>
          <w:sz w:val="21"/>
          <w:szCs w:val="21"/>
        </w:rPr>
        <w:t xml:space="preserve"> and similar elements should be ganged resulting in a minimum number of vents exposed to view from the street, and adjacent property. These elements should</w:t>
      </w:r>
      <w:r>
        <w:rPr>
          <w:spacing w:val="-1"/>
          <w:sz w:val="21"/>
          <w:szCs w:val="21"/>
        </w:rPr>
        <w:t xml:space="preserve"> </w:t>
      </w:r>
      <w:r>
        <w:rPr>
          <w:sz w:val="21"/>
          <w:szCs w:val="21"/>
        </w:rPr>
        <w:t>be located</w:t>
      </w:r>
      <w:r>
        <w:rPr>
          <w:spacing w:val="-1"/>
          <w:sz w:val="21"/>
          <w:szCs w:val="21"/>
        </w:rPr>
        <w:t xml:space="preserve"> </w:t>
      </w:r>
      <w:r>
        <w:rPr>
          <w:sz w:val="21"/>
          <w:szCs w:val="21"/>
        </w:rPr>
        <w:t>on</w:t>
      </w:r>
      <w:r>
        <w:rPr>
          <w:spacing w:val="-1"/>
          <w:sz w:val="21"/>
          <w:szCs w:val="21"/>
        </w:rPr>
        <w:t xml:space="preserve"> </w:t>
      </w:r>
      <w:r>
        <w:rPr>
          <w:sz w:val="21"/>
          <w:szCs w:val="21"/>
        </w:rPr>
        <w:t>the interior side of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elements (away</w:t>
      </w:r>
      <w:r>
        <w:rPr>
          <w:spacing w:val="-1"/>
          <w:sz w:val="21"/>
          <w:szCs w:val="21"/>
        </w:rPr>
        <w:t xml:space="preserve"> </w:t>
      </w:r>
      <w:r>
        <w:rPr>
          <w:sz w:val="21"/>
          <w:szCs w:val="21"/>
        </w:rPr>
        <w:t>from</w:t>
      </w:r>
      <w:r>
        <w:rPr>
          <w:spacing w:val="-3"/>
          <w:sz w:val="21"/>
          <w:szCs w:val="21"/>
        </w:rPr>
        <w:t xml:space="preserve"> </w:t>
      </w:r>
      <w:r>
        <w:rPr>
          <w:sz w:val="21"/>
          <w:szCs w:val="21"/>
        </w:rPr>
        <w:t>the street). Galvanized sheet metal</w:t>
      </w:r>
      <w:r w:rsidR="009076AB">
        <w:rPr>
          <w:sz w:val="21"/>
          <w:szCs w:val="21"/>
        </w:rPr>
        <w:fldChar w:fldCharType="begin"/>
      </w:r>
      <w:r w:rsidR="009076AB">
        <w:instrText xml:space="preserve"> XE "</w:instrText>
      </w:r>
      <w:r w:rsidR="009076AB" w:rsidRPr="00FA6341">
        <w:rPr>
          <w:sz w:val="21"/>
          <w:szCs w:val="21"/>
        </w:rPr>
        <w:instrText>sheet</w:instrText>
      </w:r>
      <w:r w:rsidR="009076AB" w:rsidRPr="00FA6341">
        <w:rPr>
          <w:spacing w:val="-1"/>
          <w:sz w:val="21"/>
          <w:szCs w:val="21"/>
        </w:rPr>
        <w:instrText xml:space="preserve"> </w:instrText>
      </w:r>
      <w:r w:rsidR="009076AB" w:rsidRPr="00FA6341">
        <w:rPr>
          <w:sz w:val="21"/>
          <w:szCs w:val="21"/>
        </w:rPr>
        <w:instrText>metal</w:instrText>
      </w:r>
      <w:r w:rsidR="009076AB">
        <w:instrText xml:space="preserve">" </w:instrText>
      </w:r>
      <w:r w:rsidR="009076AB">
        <w:rPr>
          <w:sz w:val="21"/>
          <w:szCs w:val="21"/>
        </w:rPr>
        <w:fldChar w:fldCharType="end"/>
      </w:r>
      <w:r>
        <w:rPr>
          <w:sz w:val="21"/>
          <w:szCs w:val="21"/>
        </w:rPr>
        <w:t xml:space="preserve"> enclosures of these elements are encouraged when integrated architecturally into the roof forms and coated to match adjacent materials.</w:t>
      </w:r>
    </w:p>
    <w:p w14:paraId="23BF4847" w14:textId="77777777" w:rsidR="00BB0989" w:rsidRPr="00FA6159" w:rsidRDefault="00BB0989" w:rsidP="000B65B9">
      <w:pPr>
        <w:pStyle w:val="Heading3"/>
        <w:numPr>
          <w:ilvl w:val="0"/>
          <w:numId w:val="101"/>
        </w:numPr>
      </w:pPr>
      <w:bookmarkStart w:id="245" w:name="_Toc108"/>
      <w:bookmarkStart w:id="246" w:name="_Toc214633811"/>
      <w:bookmarkStart w:id="247" w:name="_Toc214661325"/>
      <w:r w:rsidRPr="00FA6159">
        <w:t>Guest Houses</w:t>
      </w:r>
      <w:bookmarkEnd w:id="245"/>
      <w:bookmarkEnd w:id="246"/>
      <w:bookmarkEnd w:id="247"/>
    </w:p>
    <w:p w14:paraId="7C449884" w14:textId="2A0DF45D" w:rsidR="00BB0989" w:rsidRDefault="00BB0989" w:rsidP="00BB0989">
      <w:pPr>
        <w:pStyle w:val="BodyText"/>
        <w:ind w:left="2160" w:right="115"/>
        <w:jc w:val="both"/>
        <w:rPr>
          <w:rFonts w:ascii="Aptos" w:eastAsia="Aptos" w:hAnsi="Aptos" w:cs="Aptos"/>
        </w:rPr>
      </w:pPr>
      <w:r>
        <w:rPr>
          <w:rFonts w:ascii="Aptos" w:eastAsia="Aptos" w:hAnsi="Aptos" w:cs="Aptos"/>
        </w:rPr>
        <w:t>Guest houses</w:t>
      </w:r>
      <w:r w:rsidR="009076AB">
        <w:rPr>
          <w:rFonts w:ascii="Aptos" w:eastAsia="Aptos" w:hAnsi="Aptos" w:cs="Aptos"/>
        </w:rPr>
        <w:fldChar w:fldCharType="begin"/>
      </w:r>
      <w:r w:rsidR="009076AB">
        <w:instrText xml:space="preserve"> XE "</w:instrText>
      </w:r>
      <w:r w:rsidR="009076AB" w:rsidRPr="001B0F14">
        <w:rPr>
          <w:rFonts w:ascii="Aptos" w:eastAsia="Aptos" w:hAnsi="Aptos" w:cs="Aptos"/>
        </w:rPr>
        <w:instrText>Guest houses</w:instrText>
      </w:r>
      <w:r w:rsidR="009076AB">
        <w:instrText xml:space="preserve">" </w:instrText>
      </w:r>
      <w:r w:rsidR="009076AB">
        <w:rPr>
          <w:rFonts w:ascii="Aptos" w:eastAsia="Aptos" w:hAnsi="Aptos" w:cs="Aptos"/>
        </w:rPr>
        <w:fldChar w:fldCharType="end"/>
      </w:r>
      <w:r>
        <w:rPr>
          <w:rFonts w:ascii="Aptos" w:eastAsia="Aptos" w:hAnsi="Aptos" w:cs="Aptos"/>
        </w:rPr>
        <w:t xml:space="preserve"> should be designed as a single visual element with the residence and should be substantially connected to the residence through common walls</w:t>
      </w:r>
      <w:r w:rsidR="00AE1D8E">
        <w:rPr>
          <w:rFonts w:ascii="Aptos" w:eastAsia="Aptos" w:hAnsi="Aptos" w:cs="Aptos"/>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rFonts w:ascii="Aptos" w:eastAsia="Aptos" w:hAnsi="Aptos" w:cs="Aptos"/>
        </w:rPr>
        <w:fldChar w:fldCharType="end"/>
      </w:r>
      <w:r>
        <w:rPr>
          <w:rFonts w:ascii="Aptos" w:eastAsia="Aptos" w:hAnsi="Aptos" w:cs="Aptos"/>
        </w:rPr>
        <w:t>, courtyards</w:t>
      </w:r>
      <w:r w:rsidR="00345193">
        <w:rPr>
          <w:rFonts w:ascii="Aptos" w:eastAsia="Aptos" w:hAnsi="Aptos" w:cs="Aptos"/>
        </w:rPr>
        <w:fldChar w:fldCharType="begin"/>
      </w:r>
      <w:r w:rsidR="00345193">
        <w:instrText xml:space="preserve"> XE "</w:instrText>
      </w:r>
      <w:r w:rsidR="00345193" w:rsidRPr="00B75FC7">
        <w:rPr>
          <w:rFonts w:ascii="Aptos" w:eastAsia="Aptos" w:hAnsi="Aptos" w:cs="Aptos"/>
        </w:rPr>
        <w:instrText>courtyards</w:instrText>
      </w:r>
      <w:r w:rsidR="00345193">
        <w:instrText xml:space="preserve">" </w:instrText>
      </w:r>
      <w:r w:rsidR="00345193">
        <w:rPr>
          <w:rFonts w:ascii="Aptos" w:eastAsia="Aptos" w:hAnsi="Aptos" w:cs="Aptos"/>
        </w:rPr>
        <w:fldChar w:fldCharType="end"/>
      </w:r>
      <w:r>
        <w:rPr>
          <w:rFonts w:ascii="Aptos" w:eastAsia="Aptos" w:hAnsi="Aptos" w:cs="Aptos"/>
        </w:rPr>
        <w:t>, roofs and/or other major elements. The guest house must comply with the zoning regulations of the County, and all other provisions of these Design 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Pr>
          <w:rFonts w:ascii="Aptos" w:eastAsia="Aptos" w:hAnsi="Aptos" w:cs="Aptos"/>
        </w:rPr>
        <w:t>.</w:t>
      </w:r>
    </w:p>
    <w:p w14:paraId="73C7AF5C" w14:textId="17AFB208" w:rsidR="00FA6159" w:rsidRDefault="00FA6159" w:rsidP="000B65B9">
      <w:pPr>
        <w:pStyle w:val="Heading3"/>
        <w:numPr>
          <w:ilvl w:val="2"/>
          <w:numId w:val="102"/>
        </w:numPr>
        <w:rPr>
          <w:rFonts w:eastAsia="Aptos"/>
        </w:rPr>
      </w:pPr>
      <w:bookmarkStart w:id="248" w:name="_Toc214661326"/>
      <w:r>
        <w:rPr>
          <w:rFonts w:eastAsia="Aptos"/>
        </w:rPr>
        <w:t>Driveways</w:t>
      </w:r>
      <w:bookmarkEnd w:id="248"/>
      <w:r w:rsidR="00AE1D8E">
        <w:rPr>
          <w:rFonts w:eastAsia="Aptos"/>
        </w:rPr>
        <w:fldChar w:fldCharType="begin"/>
      </w:r>
      <w:r w:rsidR="00AE1D8E">
        <w:instrText xml:space="preserve"> XE "</w:instrText>
      </w:r>
      <w:r w:rsidR="00AE1D8E" w:rsidRPr="00097F0B">
        <w:rPr>
          <w:rFonts w:ascii="Aptos" w:eastAsia="Aptos" w:hAnsi="Aptos" w:cs="Aptos"/>
          <w:sz w:val="20"/>
          <w:szCs w:val="20"/>
        </w:rPr>
        <w:instrText>Driveways</w:instrText>
      </w:r>
      <w:r w:rsidR="00AE1D8E">
        <w:instrText xml:space="preserve">" </w:instrText>
      </w:r>
      <w:r w:rsidR="00AE1D8E">
        <w:rPr>
          <w:rFonts w:eastAsia="Aptos"/>
        </w:rPr>
        <w:fldChar w:fldCharType="end"/>
      </w:r>
    </w:p>
    <w:p w14:paraId="6FE21EF2" w14:textId="1EE04B4B" w:rsidR="00FA6159" w:rsidRDefault="00FA6159" w:rsidP="000B65B9">
      <w:pPr>
        <w:pStyle w:val="ListParagraph"/>
        <w:widowControl w:val="0"/>
        <w:numPr>
          <w:ilvl w:val="0"/>
          <w:numId w:val="75"/>
        </w:numPr>
        <w:pBdr>
          <w:top w:val="nil"/>
          <w:left w:val="nil"/>
          <w:bottom w:val="nil"/>
          <w:right w:val="nil"/>
          <w:between w:val="nil"/>
          <w:bar w:val="nil"/>
        </w:pBdr>
        <w:spacing w:after="0" w:line="242" w:lineRule="auto"/>
        <w:ind w:right="125"/>
        <w:contextualSpacing w:val="0"/>
        <w:jc w:val="both"/>
        <w:rPr>
          <w:sz w:val="21"/>
          <w:szCs w:val="21"/>
        </w:rPr>
      </w:pPr>
      <w:r>
        <w:rPr>
          <w:sz w:val="21"/>
          <w:szCs w:val="21"/>
        </w:rPr>
        <w:t>All driveways</w:t>
      </w:r>
      <w:r w:rsidR="0041514B">
        <w:rPr>
          <w:sz w:val="21"/>
          <w:szCs w:val="21"/>
        </w:rPr>
        <w:fldChar w:fldCharType="begin"/>
      </w:r>
      <w:r w:rsidR="0041514B">
        <w:instrText xml:space="preserve"> XE "</w:instrText>
      </w:r>
      <w:r w:rsidR="0041514B" w:rsidRPr="0096187E">
        <w:rPr>
          <w:rFonts w:ascii="Aptos" w:eastAsia="Aptos" w:hAnsi="Aptos" w:cs="Aptos"/>
        </w:rPr>
        <w:instrText>driveways</w:instrText>
      </w:r>
      <w:r w:rsidR="0041514B">
        <w:instrText xml:space="preserve">" </w:instrText>
      </w:r>
      <w:r w:rsidR="0041514B">
        <w:rPr>
          <w:sz w:val="21"/>
          <w:szCs w:val="21"/>
        </w:rPr>
        <w:fldChar w:fldCharType="end"/>
      </w:r>
      <w:r>
        <w:rPr>
          <w:sz w:val="21"/>
          <w:szCs w:val="21"/>
        </w:rPr>
        <w:t xml:space="preserve"> should be constructed to intersect with streets</w:t>
      </w:r>
      <w:r w:rsidR="00CA10E3">
        <w:rPr>
          <w:sz w:val="21"/>
          <w:szCs w:val="21"/>
        </w:rPr>
        <w:fldChar w:fldCharType="begin"/>
      </w:r>
      <w:r w:rsidR="00CA10E3">
        <w:instrText xml:space="preserve"> XE "</w:instrText>
      </w:r>
      <w:r w:rsidR="00CA10E3" w:rsidRPr="00BF4A2A">
        <w:rPr>
          <w:sz w:val="21"/>
          <w:szCs w:val="21"/>
        </w:rPr>
        <w:instrText>streets</w:instrText>
      </w:r>
      <w:r w:rsidR="00CA10E3">
        <w:instrText xml:space="preserve">" </w:instrText>
      </w:r>
      <w:r w:rsidR="00CA10E3">
        <w:rPr>
          <w:sz w:val="21"/>
          <w:szCs w:val="21"/>
        </w:rPr>
        <w:fldChar w:fldCharType="end"/>
      </w:r>
      <w:r>
        <w:rPr>
          <w:sz w:val="21"/>
          <w:szCs w:val="21"/>
        </w:rPr>
        <w:t xml:space="preserve"> at approximately 90-degree angles for safety, visibility, and continuity.</w:t>
      </w:r>
    </w:p>
    <w:p w14:paraId="50CA2D30" w14:textId="384D651D" w:rsidR="00FA6159" w:rsidRDefault="00FA6159" w:rsidP="000B65B9">
      <w:pPr>
        <w:pStyle w:val="ListParagraph"/>
        <w:widowControl w:val="0"/>
        <w:numPr>
          <w:ilvl w:val="0"/>
          <w:numId w:val="75"/>
        </w:numPr>
        <w:pBdr>
          <w:top w:val="nil"/>
          <w:left w:val="nil"/>
          <w:bottom w:val="nil"/>
          <w:right w:val="nil"/>
          <w:between w:val="nil"/>
          <w:bar w:val="nil"/>
        </w:pBdr>
        <w:spacing w:after="0" w:line="237" w:lineRule="auto"/>
        <w:ind w:right="118"/>
        <w:contextualSpacing w:val="0"/>
        <w:jc w:val="both"/>
        <w:rPr>
          <w:sz w:val="21"/>
          <w:szCs w:val="21"/>
        </w:rPr>
      </w:pPr>
      <w:r>
        <w:rPr>
          <w:sz w:val="21"/>
          <w:szCs w:val="21"/>
        </w:rPr>
        <w:t>Driveways</w:t>
      </w:r>
      <w:r w:rsidR="00AE1D8E">
        <w:rPr>
          <w:sz w:val="21"/>
          <w:szCs w:val="21"/>
        </w:rPr>
        <w:fldChar w:fldCharType="begin"/>
      </w:r>
      <w:r w:rsidR="00AE1D8E">
        <w:instrText xml:space="preserve"> XE "</w:instrText>
      </w:r>
      <w:r w:rsidR="00AE1D8E" w:rsidRPr="00097F0B">
        <w:rPr>
          <w:rFonts w:ascii="Aptos" w:eastAsia="Aptos" w:hAnsi="Aptos" w:cs="Aptos"/>
          <w:sz w:val="20"/>
          <w:szCs w:val="20"/>
        </w:rPr>
        <w:instrText>Driveways</w:instrText>
      </w:r>
      <w:r w:rsidR="00AE1D8E">
        <w:instrText xml:space="preserve">" </w:instrText>
      </w:r>
      <w:r w:rsidR="00AE1D8E">
        <w:rPr>
          <w:sz w:val="21"/>
          <w:szCs w:val="21"/>
        </w:rPr>
        <w:fldChar w:fldCharType="end"/>
      </w:r>
      <w:r>
        <w:rPr>
          <w:sz w:val="21"/>
          <w:szCs w:val="21"/>
        </w:rPr>
        <w:t xml:space="preserve"> shall be of an appropriate width to serve the access requirements and will be approved by the ARC.</w:t>
      </w:r>
    </w:p>
    <w:p w14:paraId="77346D44" w14:textId="56630706" w:rsidR="00FA6159" w:rsidRDefault="00FA6159" w:rsidP="000B65B9">
      <w:pPr>
        <w:pStyle w:val="ListParagraph"/>
        <w:widowControl w:val="0"/>
        <w:numPr>
          <w:ilvl w:val="0"/>
          <w:numId w:val="76"/>
        </w:numPr>
        <w:pBdr>
          <w:top w:val="nil"/>
          <w:left w:val="nil"/>
          <w:bottom w:val="nil"/>
          <w:right w:val="nil"/>
          <w:between w:val="nil"/>
          <w:bar w:val="nil"/>
        </w:pBdr>
        <w:spacing w:before="71" w:after="0" w:line="240" w:lineRule="auto"/>
        <w:ind w:right="124"/>
        <w:contextualSpacing w:val="0"/>
        <w:jc w:val="both"/>
        <w:rPr>
          <w:sz w:val="21"/>
          <w:szCs w:val="21"/>
        </w:rPr>
      </w:pPr>
      <w:r>
        <w:rPr>
          <w:sz w:val="21"/>
          <w:szCs w:val="21"/>
        </w:rPr>
        <w:t>All drives shall be constructed of brick, stone, concrete</w:t>
      </w:r>
      <w:r w:rsidR="0000732F">
        <w:rPr>
          <w:sz w:val="21"/>
          <w:szCs w:val="21"/>
        </w:rPr>
        <w:fldChar w:fldCharType="begin"/>
      </w:r>
      <w:r w:rsidR="0000732F">
        <w:instrText xml:space="preserve"> XE "</w:instrText>
      </w:r>
      <w:r w:rsidR="0000732F" w:rsidRPr="00C3251E">
        <w:rPr>
          <w:sz w:val="21"/>
          <w:szCs w:val="21"/>
        </w:rPr>
        <w:instrText>concrete</w:instrText>
      </w:r>
      <w:r w:rsidR="0000732F">
        <w:instrText xml:space="preserve">" </w:instrText>
      </w:r>
      <w:r w:rsidR="0000732F">
        <w:rPr>
          <w:sz w:val="21"/>
          <w:szCs w:val="21"/>
        </w:rPr>
        <w:fldChar w:fldCharType="end"/>
      </w:r>
      <w:r>
        <w:rPr>
          <w:sz w:val="21"/>
          <w:szCs w:val="21"/>
        </w:rPr>
        <w:t xml:space="preserve"> pavers, concrete either stamped, salt finished or punctuated by the masonry</w:t>
      </w:r>
      <w:r w:rsidR="0000732F">
        <w:rPr>
          <w:sz w:val="21"/>
          <w:szCs w:val="21"/>
        </w:rPr>
        <w:fldChar w:fldCharType="begin"/>
      </w:r>
      <w:r w:rsidR="0000732F">
        <w:instrText xml:space="preserve"> XE "</w:instrText>
      </w:r>
      <w:r w:rsidR="0000732F" w:rsidRPr="007C4252">
        <w:rPr>
          <w:sz w:val="21"/>
          <w:szCs w:val="21"/>
        </w:rPr>
        <w:instrText>masonry</w:instrText>
      </w:r>
      <w:r w:rsidR="0000732F">
        <w:instrText xml:space="preserve">" </w:instrText>
      </w:r>
      <w:r w:rsidR="0000732F">
        <w:rPr>
          <w:sz w:val="21"/>
          <w:szCs w:val="21"/>
        </w:rPr>
        <w:fldChar w:fldCharType="end"/>
      </w:r>
      <w:r>
        <w:rPr>
          <w:sz w:val="21"/>
          <w:szCs w:val="21"/>
        </w:rPr>
        <w:t xml:space="preserve"> used on the building, or asphalt. Driveways</w:t>
      </w:r>
      <w:r w:rsidR="00AE1D8E">
        <w:rPr>
          <w:sz w:val="21"/>
          <w:szCs w:val="21"/>
        </w:rPr>
        <w:fldChar w:fldCharType="begin"/>
      </w:r>
      <w:r w:rsidR="00AE1D8E">
        <w:instrText xml:space="preserve"> XE "</w:instrText>
      </w:r>
      <w:r w:rsidR="00AE1D8E" w:rsidRPr="00097F0B">
        <w:rPr>
          <w:rFonts w:ascii="Aptos" w:eastAsia="Aptos" w:hAnsi="Aptos" w:cs="Aptos"/>
          <w:sz w:val="20"/>
          <w:szCs w:val="20"/>
        </w:rPr>
        <w:instrText>Driveways</w:instrText>
      </w:r>
      <w:r w:rsidR="00AE1D8E">
        <w:instrText xml:space="preserve">" </w:instrText>
      </w:r>
      <w:r w:rsidR="00AE1D8E">
        <w:rPr>
          <w:sz w:val="21"/>
          <w:szCs w:val="21"/>
        </w:rPr>
        <w:fldChar w:fldCharType="end"/>
      </w:r>
      <w:r>
        <w:rPr>
          <w:sz w:val="21"/>
          <w:szCs w:val="21"/>
        </w:rPr>
        <w:t xml:space="preserve"> of materials chosen</w:t>
      </w:r>
      <w:r>
        <w:rPr>
          <w:spacing w:val="-1"/>
          <w:sz w:val="21"/>
          <w:szCs w:val="21"/>
        </w:rPr>
        <w:t xml:space="preserve"> </w:t>
      </w:r>
      <w:r>
        <w:rPr>
          <w:sz w:val="21"/>
          <w:szCs w:val="21"/>
        </w:rPr>
        <w:t>to be sympathetic to</w:t>
      </w:r>
      <w:r>
        <w:rPr>
          <w:spacing w:val="-1"/>
          <w:sz w:val="21"/>
          <w:szCs w:val="21"/>
        </w:rPr>
        <w:t xml:space="preserve"> </w:t>
      </w:r>
      <w:r>
        <w:rPr>
          <w:sz w:val="21"/>
          <w:szCs w:val="21"/>
        </w:rPr>
        <w:t>those of the residence and</w:t>
      </w:r>
      <w:r>
        <w:rPr>
          <w:spacing w:val="-1"/>
          <w:sz w:val="21"/>
          <w:szCs w:val="21"/>
        </w:rPr>
        <w:t xml:space="preserve"> </w:t>
      </w:r>
      <w:r>
        <w:rPr>
          <w:sz w:val="21"/>
          <w:szCs w:val="21"/>
        </w:rPr>
        <w:t>abutting</w:t>
      </w:r>
      <w:r>
        <w:rPr>
          <w:spacing w:val="-1"/>
          <w:sz w:val="21"/>
          <w:szCs w:val="21"/>
        </w:rPr>
        <w:t xml:space="preserve"> </w:t>
      </w:r>
      <w:r>
        <w:rPr>
          <w:sz w:val="21"/>
          <w:szCs w:val="21"/>
        </w:rPr>
        <w:t>street pavement material are encouraged.</w:t>
      </w:r>
    </w:p>
    <w:p w14:paraId="5E6D4918" w14:textId="77777777" w:rsidR="00584CCD" w:rsidRDefault="00584CCD">
      <w:pPr>
        <w:rPr>
          <w:rFonts w:eastAsiaTheme="majorEastAsia" w:cstheme="majorBidi"/>
          <w:color w:val="0F4761" w:themeColor="accent1" w:themeShade="BF"/>
          <w:sz w:val="28"/>
          <w:szCs w:val="28"/>
        </w:rPr>
      </w:pPr>
      <w:r>
        <w:br w:type="page"/>
      </w:r>
    </w:p>
    <w:p w14:paraId="3AB04ADC" w14:textId="7251A529" w:rsidR="00FA6159" w:rsidRDefault="00FA6159" w:rsidP="000B65B9">
      <w:pPr>
        <w:pStyle w:val="Heading3"/>
        <w:numPr>
          <w:ilvl w:val="2"/>
          <w:numId w:val="102"/>
        </w:numPr>
        <w:rPr>
          <w:rFonts w:eastAsia="Aptos"/>
        </w:rPr>
      </w:pPr>
      <w:bookmarkStart w:id="249" w:name="_Toc214661327"/>
      <w:r>
        <w:lastRenderedPageBreak/>
        <w:t>Garages</w:t>
      </w:r>
      <w:bookmarkEnd w:id="249"/>
      <w:r w:rsidR="00CE7183">
        <w:fldChar w:fldCharType="begin"/>
      </w:r>
      <w:r w:rsidR="00CE7183">
        <w:instrText xml:space="preserve"> XE "</w:instrText>
      </w:r>
      <w:r w:rsidR="00CE7183" w:rsidRPr="001C06ED">
        <w:rPr>
          <w:sz w:val="21"/>
          <w:szCs w:val="21"/>
        </w:rPr>
        <w:instrText>Garages</w:instrText>
      </w:r>
      <w:r w:rsidR="00CE7183">
        <w:instrText xml:space="preserve">" </w:instrText>
      </w:r>
      <w:r w:rsidR="00CE7183">
        <w:fldChar w:fldCharType="end"/>
      </w:r>
    </w:p>
    <w:p w14:paraId="21CCB2A7" w14:textId="628965F3" w:rsidR="00FA6159" w:rsidRDefault="00FA6159" w:rsidP="000B65B9">
      <w:pPr>
        <w:pStyle w:val="ListParagraph"/>
        <w:widowControl w:val="0"/>
        <w:numPr>
          <w:ilvl w:val="0"/>
          <w:numId w:val="79"/>
        </w:numPr>
        <w:pBdr>
          <w:top w:val="nil"/>
          <w:left w:val="nil"/>
          <w:bottom w:val="nil"/>
          <w:right w:val="nil"/>
          <w:between w:val="nil"/>
          <w:bar w:val="nil"/>
        </w:pBdr>
        <w:spacing w:after="0" w:line="240" w:lineRule="auto"/>
        <w:ind w:right="124"/>
        <w:contextualSpacing w:val="0"/>
        <w:jc w:val="both"/>
        <w:rPr>
          <w:sz w:val="21"/>
          <w:szCs w:val="21"/>
        </w:rPr>
      </w:pPr>
      <w:bookmarkStart w:id="250" w:name="_Toc111"/>
      <w:bookmarkStart w:id="251" w:name="_Toc214633814"/>
      <w:r>
        <w:rPr>
          <w:sz w:val="21"/>
          <w:szCs w:val="21"/>
        </w:rPr>
        <w:t>Garages</w:t>
      </w:r>
      <w:r w:rsidR="00CE7183">
        <w:rPr>
          <w:sz w:val="21"/>
          <w:szCs w:val="21"/>
        </w:rPr>
        <w:fldChar w:fldCharType="begin"/>
      </w:r>
      <w:r w:rsidR="00CE7183">
        <w:instrText xml:space="preserve"> XE "</w:instrText>
      </w:r>
      <w:r w:rsidR="00CE7183" w:rsidRPr="001C06ED">
        <w:rPr>
          <w:sz w:val="21"/>
          <w:szCs w:val="21"/>
        </w:rPr>
        <w:instrText>Garages</w:instrText>
      </w:r>
      <w:r w:rsidR="00CE7183">
        <w:instrText xml:space="preserve">" </w:instrText>
      </w:r>
      <w:r w:rsidR="00CE7183">
        <w:rPr>
          <w:sz w:val="21"/>
          <w:szCs w:val="21"/>
        </w:rPr>
        <w:fldChar w:fldCharType="end"/>
      </w:r>
      <w:r>
        <w:rPr>
          <w:sz w:val="21"/>
          <w:szCs w:val="21"/>
        </w:rPr>
        <w:t xml:space="preserve"> must be fully enclosed and equipped with an automatic garage</w:t>
      </w:r>
      <w:r w:rsidR="00055E44">
        <w:rPr>
          <w:sz w:val="21"/>
          <w:szCs w:val="21"/>
        </w:rPr>
        <w:fldChar w:fldCharType="begin"/>
      </w:r>
      <w:r w:rsidR="00055E44">
        <w:instrText xml:space="preserve"> XE "</w:instrText>
      </w:r>
      <w:r w:rsidR="00055E44" w:rsidRPr="00245314">
        <w:rPr>
          <w:kern w:val="0"/>
          <w:sz w:val="21"/>
          <w:szCs w:val="21"/>
        </w:rPr>
        <w:instrText>garage</w:instrText>
      </w:r>
      <w:r w:rsidR="00055E44">
        <w:instrText xml:space="preserve">" </w:instrText>
      </w:r>
      <w:r w:rsidR="00055E44">
        <w:rPr>
          <w:sz w:val="21"/>
          <w:szCs w:val="21"/>
        </w:rPr>
        <w:fldChar w:fldCharType="end"/>
      </w:r>
      <w:r>
        <w:rPr>
          <w:sz w:val="21"/>
          <w:szCs w:val="21"/>
        </w:rPr>
        <w:t xml:space="preserve"> door</w:t>
      </w:r>
      <w:r w:rsidR="00FC73B9">
        <w:rPr>
          <w:sz w:val="21"/>
          <w:szCs w:val="21"/>
        </w:rPr>
        <w:fldChar w:fldCharType="begin"/>
      </w:r>
      <w:r w:rsidR="00FC73B9">
        <w:instrText xml:space="preserve"> XE "</w:instrText>
      </w:r>
      <w:r w:rsidR="00FC73B9" w:rsidRPr="00BC0730">
        <w:rPr>
          <w:sz w:val="21"/>
          <w:szCs w:val="21"/>
        </w:rPr>
        <w:instrText>door</w:instrText>
      </w:r>
      <w:r w:rsidR="00FC73B9">
        <w:instrText xml:space="preserve">" </w:instrText>
      </w:r>
      <w:r w:rsidR="00FC73B9">
        <w:rPr>
          <w:sz w:val="21"/>
          <w:szCs w:val="21"/>
        </w:rPr>
        <w:fldChar w:fldCharType="end"/>
      </w:r>
      <w:r>
        <w:rPr>
          <w:sz w:val="21"/>
          <w:szCs w:val="21"/>
        </w:rPr>
        <w:t xml:space="preserve"> opener. All walls</w:t>
      </w:r>
      <w:r w:rsidR="00AE1D8E">
        <w:rPr>
          <w:sz w:val="21"/>
          <w:szCs w:val="21"/>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sz w:val="21"/>
          <w:szCs w:val="21"/>
        </w:rPr>
        <w:fldChar w:fldCharType="end"/>
      </w:r>
      <w:r>
        <w:rPr>
          <w:sz w:val="21"/>
          <w:szCs w:val="21"/>
        </w:rPr>
        <w:t xml:space="preserve"> and ceilings are to have a finished surface. Carports</w:t>
      </w:r>
      <w:r w:rsidR="00CE7183">
        <w:rPr>
          <w:sz w:val="21"/>
          <w:szCs w:val="21"/>
        </w:rPr>
        <w:fldChar w:fldCharType="begin"/>
      </w:r>
      <w:r w:rsidR="00CE7183">
        <w:instrText xml:space="preserve"> XE "</w:instrText>
      </w:r>
      <w:r w:rsidR="00CE7183" w:rsidRPr="00B93903">
        <w:rPr>
          <w:sz w:val="21"/>
          <w:szCs w:val="21"/>
        </w:rPr>
        <w:instrText>Carports</w:instrText>
      </w:r>
      <w:r w:rsidR="00CE7183">
        <w:instrText xml:space="preserve">" </w:instrText>
      </w:r>
      <w:r w:rsidR="00CE7183">
        <w:rPr>
          <w:sz w:val="21"/>
          <w:szCs w:val="21"/>
        </w:rPr>
        <w:fldChar w:fldCharType="end"/>
      </w:r>
      <w:r>
        <w:rPr>
          <w:sz w:val="21"/>
          <w:szCs w:val="21"/>
        </w:rPr>
        <w:t xml:space="preserve"> are not permitted as primary parking for the residence.</w:t>
      </w:r>
    </w:p>
    <w:p w14:paraId="44EE730E" w14:textId="263EA417" w:rsidR="00FA6159" w:rsidRDefault="00584CCD" w:rsidP="000B65B9">
      <w:pPr>
        <w:pStyle w:val="ListParagraph"/>
        <w:widowControl w:val="0"/>
        <w:numPr>
          <w:ilvl w:val="0"/>
          <w:numId w:val="79"/>
        </w:numPr>
        <w:pBdr>
          <w:top w:val="nil"/>
          <w:left w:val="nil"/>
          <w:bottom w:val="nil"/>
          <w:right w:val="nil"/>
          <w:between w:val="nil"/>
          <w:bar w:val="nil"/>
        </w:pBdr>
        <w:spacing w:after="0" w:line="240" w:lineRule="auto"/>
        <w:ind w:right="122"/>
        <w:contextualSpacing w:val="0"/>
        <w:jc w:val="both"/>
        <w:rPr>
          <w:sz w:val="21"/>
          <w:szCs w:val="21"/>
        </w:rPr>
      </w:pPr>
      <w:r>
        <w:rPr>
          <w:sz w:val="21"/>
          <w:szCs w:val="21"/>
        </w:rPr>
        <w:t>All two-car garages shall have minimum interior dimensions of 20’ wide x 20’deep; three-car garages shall be at least 30’ wide x 20’ deep. A three-bay garage</w:t>
      </w:r>
      <w:r w:rsidR="00055E44">
        <w:rPr>
          <w:sz w:val="21"/>
          <w:szCs w:val="21"/>
        </w:rPr>
        <w:fldChar w:fldCharType="begin"/>
      </w:r>
      <w:r w:rsidR="00055E44">
        <w:instrText xml:space="preserve"> XE "</w:instrText>
      </w:r>
      <w:r w:rsidR="00055E44" w:rsidRPr="00245314">
        <w:rPr>
          <w:kern w:val="0"/>
          <w:sz w:val="21"/>
          <w:szCs w:val="21"/>
        </w:rPr>
        <w:instrText>garage</w:instrText>
      </w:r>
      <w:r w:rsidR="00055E44">
        <w:instrText xml:space="preserve">" </w:instrText>
      </w:r>
      <w:r w:rsidR="00055E44">
        <w:rPr>
          <w:sz w:val="21"/>
          <w:szCs w:val="21"/>
        </w:rPr>
        <w:fldChar w:fldCharType="end"/>
      </w:r>
      <w:r>
        <w:rPr>
          <w:sz w:val="21"/>
          <w:szCs w:val="21"/>
        </w:rPr>
        <w:t xml:space="preserve"> is recommended when the residence contains more than three bedrooms</w:t>
      </w:r>
      <w:r w:rsidR="00FA6159">
        <w:rPr>
          <w:sz w:val="21"/>
          <w:szCs w:val="21"/>
        </w:rPr>
        <w:t>.</w:t>
      </w:r>
    </w:p>
    <w:p w14:paraId="7249FF3E" w14:textId="77777777" w:rsidR="00FA6159" w:rsidRDefault="00FA6159" w:rsidP="00FA6159"/>
    <w:p w14:paraId="56E742FD" w14:textId="1BD1EB7B" w:rsidR="00BB0989" w:rsidRDefault="00BB0989" w:rsidP="000B65B9">
      <w:pPr>
        <w:pStyle w:val="Heading2"/>
        <w:numPr>
          <w:ilvl w:val="1"/>
          <w:numId w:val="103"/>
        </w:numPr>
      </w:pPr>
      <w:bookmarkStart w:id="252" w:name="_Toc214661328"/>
      <w:r>
        <w:t>Design Features</w:t>
      </w:r>
      <w:bookmarkEnd w:id="250"/>
      <w:bookmarkEnd w:id="251"/>
      <w:bookmarkEnd w:id="252"/>
    </w:p>
    <w:p w14:paraId="0101B776" w14:textId="77777777" w:rsidR="00BB0989" w:rsidRPr="00584CCD" w:rsidRDefault="00BB0989" w:rsidP="00584CCD">
      <w:pPr>
        <w:pStyle w:val="Heading3"/>
      </w:pPr>
      <w:bookmarkStart w:id="253" w:name="_Toc112"/>
      <w:bookmarkStart w:id="254" w:name="_Toc214633815"/>
      <w:bookmarkStart w:id="255" w:name="_Toc214661329"/>
      <w:r w:rsidRPr="00584CCD">
        <w:t>Doors</w:t>
      </w:r>
      <w:bookmarkEnd w:id="253"/>
      <w:bookmarkEnd w:id="254"/>
      <w:bookmarkEnd w:id="255"/>
    </w:p>
    <w:p w14:paraId="39E7D9AC" w14:textId="1B9763D2" w:rsidR="00BB0989" w:rsidRDefault="00BB0989" w:rsidP="000B65B9">
      <w:pPr>
        <w:pStyle w:val="ListParagraph"/>
        <w:widowControl w:val="0"/>
        <w:numPr>
          <w:ilvl w:val="0"/>
          <w:numId w:val="104"/>
        </w:numPr>
        <w:pBdr>
          <w:top w:val="nil"/>
          <w:left w:val="nil"/>
          <w:bottom w:val="nil"/>
          <w:right w:val="nil"/>
          <w:between w:val="nil"/>
          <w:bar w:val="nil"/>
        </w:pBdr>
        <w:spacing w:after="0" w:line="240" w:lineRule="auto"/>
        <w:ind w:right="124"/>
        <w:contextualSpacing w:val="0"/>
        <w:jc w:val="both"/>
        <w:rPr>
          <w:sz w:val="21"/>
          <w:szCs w:val="21"/>
        </w:rPr>
      </w:pPr>
      <w:r>
        <w:rPr>
          <w:sz w:val="21"/>
          <w:szCs w:val="21"/>
        </w:rPr>
        <w:t>Special consideration should be given to the entry door</w:t>
      </w:r>
      <w:r w:rsidR="00FC73B9">
        <w:rPr>
          <w:sz w:val="21"/>
          <w:szCs w:val="21"/>
        </w:rPr>
        <w:fldChar w:fldCharType="begin"/>
      </w:r>
      <w:r w:rsidR="00FC73B9">
        <w:instrText xml:space="preserve"> XE "</w:instrText>
      </w:r>
      <w:r w:rsidR="00FC73B9" w:rsidRPr="00BC0730">
        <w:rPr>
          <w:sz w:val="21"/>
          <w:szCs w:val="21"/>
        </w:rPr>
        <w:instrText>door</w:instrText>
      </w:r>
      <w:r w:rsidR="00FC73B9">
        <w:instrText xml:space="preserve">" </w:instrText>
      </w:r>
      <w:r w:rsidR="00FC73B9">
        <w:rPr>
          <w:sz w:val="21"/>
          <w:szCs w:val="21"/>
        </w:rPr>
        <w:fldChar w:fldCharType="end"/>
      </w:r>
      <w:r>
        <w:rPr>
          <w:sz w:val="21"/>
          <w:szCs w:val="21"/>
        </w:rPr>
        <w:t xml:space="preserve"> and hardware. The entry should be a special design complementary to the architecture.</w:t>
      </w:r>
    </w:p>
    <w:p w14:paraId="0E9670FB" w14:textId="14A435A4" w:rsidR="00BB0989" w:rsidRDefault="00BB0989" w:rsidP="000B65B9">
      <w:pPr>
        <w:pStyle w:val="ListParagraph"/>
        <w:widowControl w:val="0"/>
        <w:numPr>
          <w:ilvl w:val="0"/>
          <w:numId w:val="104"/>
        </w:numPr>
        <w:pBdr>
          <w:top w:val="nil"/>
          <w:left w:val="nil"/>
          <w:bottom w:val="nil"/>
          <w:right w:val="nil"/>
          <w:between w:val="nil"/>
          <w:bar w:val="nil"/>
        </w:pBdr>
        <w:spacing w:after="0" w:line="240" w:lineRule="auto"/>
        <w:ind w:right="122"/>
        <w:contextualSpacing w:val="0"/>
        <w:jc w:val="both"/>
        <w:rPr>
          <w:sz w:val="21"/>
          <w:szCs w:val="21"/>
        </w:rPr>
      </w:pPr>
      <w:r>
        <w:rPr>
          <w:sz w:val="21"/>
          <w:szCs w:val="21"/>
        </w:rPr>
        <w:t>Exterior doors</w:t>
      </w:r>
      <w:r w:rsidR="00AE1D8E">
        <w:rPr>
          <w:sz w:val="21"/>
          <w:szCs w:val="21"/>
        </w:rPr>
        <w:fldChar w:fldCharType="begin"/>
      </w:r>
      <w:r w:rsidR="00AE1D8E">
        <w:instrText xml:space="preserve"> XE "</w:instrText>
      </w:r>
      <w:r w:rsidR="00AE1D8E" w:rsidRPr="00CD4CE6">
        <w:rPr>
          <w:rFonts w:ascii="Aptos" w:eastAsia="Aptos" w:hAnsi="Aptos" w:cs="Aptos"/>
          <w:sz w:val="20"/>
          <w:szCs w:val="20"/>
        </w:rPr>
        <w:instrText>doors</w:instrText>
      </w:r>
      <w:r w:rsidR="00AE1D8E">
        <w:instrText xml:space="preserve">" </w:instrText>
      </w:r>
      <w:r w:rsidR="00AE1D8E">
        <w:rPr>
          <w:sz w:val="21"/>
          <w:szCs w:val="21"/>
        </w:rPr>
        <w:fldChar w:fldCharType="end"/>
      </w:r>
      <w:r>
        <w:rPr>
          <w:sz w:val="21"/>
          <w:szCs w:val="21"/>
        </w:rPr>
        <w:t xml:space="preserve"> should</w:t>
      </w:r>
      <w:r>
        <w:rPr>
          <w:spacing w:val="-4"/>
          <w:sz w:val="21"/>
          <w:szCs w:val="21"/>
        </w:rPr>
        <w:t xml:space="preserve"> </w:t>
      </w:r>
      <w:r>
        <w:rPr>
          <w:sz w:val="21"/>
          <w:szCs w:val="21"/>
        </w:rPr>
        <w:t>be</w:t>
      </w:r>
      <w:r>
        <w:rPr>
          <w:spacing w:val="-2"/>
          <w:sz w:val="21"/>
          <w:szCs w:val="21"/>
        </w:rPr>
        <w:t xml:space="preserve"> </w:t>
      </w:r>
      <w:r>
        <w:rPr>
          <w:sz w:val="21"/>
          <w:szCs w:val="21"/>
        </w:rPr>
        <w:t>consistent</w:t>
      </w:r>
      <w:r>
        <w:rPr>
          <w:spacing w:val="-1"/>
          <w:sz w:val="21"/>
          <w:szCs w:val="21"/>
        </w:rPr>
        <w:t xml:space="preserve"> </w:t>
      </w:r>
      <w:r>
        <w:rPr>
          <w:sz w:val="21"/>
          <w:szCs w:val="21"/>
        </w:rPr>
        <w:t>with</w:t>
      </w:r>
      <w:r>
        <w:rPr>
          <w:spacing w:val="-4"/>
          <w:sz w:val="21"/>
          <w:szCs w:val="21"/>
        </w:rPr>
        <w:t xml:space="preserve"> </w:t>
      </w:r>
      <w:r>
        <w:rPr>
          <w:sz w:val="21"/>
          <w:szCs w:val="21"/>
        </w:rPr>
        <w:t>each other. Similar jamb and</w:t>
      </w:r>
      <w:r>
        <w:rPr>
          <w:spacing w:val="-4"/>
          <w:sz w:val="21"/>
          <w:szCs w:val="21"/>
        </w:rPr>
        <w:t xml:space="preserve"> </w:t>
      </w:r>
      <w:r>
        <w:rPr>
          <w:sz w:val="21"/>
          <w:szCs w:val="21"/>
        </w:rPr>
        <w:t>head</w:t>
      </w:r>
      <w:r>
        <w:rPr>
          <w:spacing w:val="-4"/>
          <w:sz w:val="21"/>
          <w:szCs w:val="21"/>
        </w:rPr>
        <w:t xml:space="preserve"> </w:t>
      </w:r>
      <w:r>
        <w:rPr>
          <w:sz w:val="21"/>
          <w:szCs w:val="21"/>
        </w:rPr>
        <w:t>details should be used around the entire exterior of the house. Where vents</w:t>
      </w:r>
      <w:r w:rsidR="0000732F">
        <w:rPr>
          <w:sz w:val="21"/>
          <w:szCs w:val="21"/>
        </w:rPr>
        <w:fldChar w:fldCharType="begin"/>
      </w:r>
      <w:r w:rsidR="0000732F">
        <w:instrText xml:space="preserve"> XE "</w:instrText>
      </w:r>
      <w:r w:rsidR="0000732F" w:rsidRPr="00A21BEB">
        <w:rPr>
          <w:sz w:val="21"/>
          <w:szCs w:val="21"/>
        </w:rPr>
        <w:instrText>vents</w:instrText>
      </w:r>
      <w:r w:rsidR="0000732F">
        <w:instrText xml:space="preserve">" </w:instrText>
      </w:r>
      <w:r w:rsidR="0000732F">
        <w:rPr>
          <w:sz w:val="21"/>
          <w:szCs w:val="21"/>
        </w:rPr>
        <w:fldChar w:fldCharType="end"/>
      </w:r>
      <w:r>
        <w:rPr>
          <w:sz w:val="21"/>
          <w:szCs w:val="21"/>
        </w:rPr>
        <w:t xml:space="preserve"> are required for exterior mechanical room doors, full height louvers</w:t>
      </w:r>
      <w:r w:rsidR="0000732F">
        <w:rPr>
          <w:sz w:val="21"/>
          <w:szCs w:val="21"/>
        </w:rPr>
        <w:fldChar w:fldCharType="begin"/>
      </w:r>
      <w:r w:rsidR="0000732F">
        <w:instrText xml:space="preserve"> XE "</w:instrText>
      </w:r>
      <w:r w:rsidR="0000732F" w:rsidRPr="00D527CB">
        <w:rPr>
          <w:sz w:val="21"/>
          <w:szCs w:val="21"/>
        </w:rPr>
        <w:instrText>louvers</w:instrText>
      </w:r>
      <w:r w:rsidR="0000732F">
        <w:instrText xml:space="preserve">" </w:instrText>
      </w:r>
      <w:r w:rsidR="0000732F">
        <w:rPr>
          <w:sz w:val="21"/>
          <w:szCs w:val="21"/>
        </w:rPr>
        <w:fldChar w:fldCharType="end"/>
      </w:r>
      <w:r>
        <w:rPr>
          <w:sz w:val="21"/>
          <w:szCs w:val="21"/>
        </w:rPr>
        <w:t xml:space="preserve"> (preferably steel) should be used.</w:t>
      </w:r>
    </w:p>
    <w:p w14:paraId="3C7915CA" w14:textId="21C41400" w:rsidR="00BB0989" w:rsidRDefault="00BB0989" w:rsidP="000B65B9">
      <w:pPr>
        <w:pStyle w:val="ListParagraph"/>
        <w:widowControl w:val="0"/>
        <w:numPr>
          <w:ilvl w:val="0"/>
          <w:numId w:val="80"/>
        </w:numPr>
        <w:pBdr>
          <w:top w:val="nil"/>
          <w:left w:val="nil"/>
          <w:bottom w:val="nil"/>
          <w:right w:val="nil"/>
          <w:between w:val="nil"/>
          <w:bar w:val="nil"/>
        </w:pBdr>
        <w:spacing w:after="0" w:line="240" w:lineRule="auto"/>
        <w:ind w:right="118"/>
        <w:contextualSpacing w:val="0"/>
        <w:jc w:val="both"/>
        <w:rPr>
          <w:sz w:val="21"/>
          <w:szCs w:val="21"/>
        </w:rPr>
      </w:pPr>
      <w:r>
        <w:rPr>
          <w:sz w:val="21"/>
          <w:szCs w:val="21"/>
        </w:rPr>
        <w:t>Garage</w:t>
      </w:r>
      <w:r w:rsidR="006B139A">
        <w:rPr>
          <w:sz w:val="21"/>
          <w:szCs w:val="21"/>
        </w:rPr>
        <w:fldChar w:fldCharType="begin"/>
      </w:r>
      <w:r w:rsidR="006B139A">
        <w:instrText xml:space="preserve"> XE "</w:instrText>
      </w:r>
      <w:r w:rsidR="006B139A" w:rsidRPr="002B1BDA">
        <w:rPr>
          <w:sz w:val="21"/>
          <w:szCs w:val="21"/>
        </w:rPr>
        <w:instrText>Garage</w:instrText>
      </w:r>
      <w:r w:rsidR="006B139A">
        <w:instrText xml:space="preserve">" </w:instrText>
      </w:r>
      <w:r w:rsidR="006B139A">
        <w:rPr>
          <w:sz w:val="21"/>
          <w:szCs w:val="21"/>
        </w:rPr>
        <w:fldChar w:fldCharType="end"/>
      </w:r>
      <w:r>
        <w:rPr>
          <w:sz w:val="21"/>
          <w:szCs w:val="21"/>
        </w:rPr>
        <w:t xml:space="preserve"> doors</w:t>
      </w:r>
      <w:r w:rsidR="00AE1D8E">
        <w:rPr>
          <w:sz w:val="21"/>
          <w:szCs w:val="21"/>
        </w:rPr>
        <w:fldChar w:fldCharType="begin"/>
      </w:r>
      <w:r w:rsidR="00AE1D8E">
        <w:instrText xml:space="preserve"> XE "</w:instrText>
      </w:r>
      <w:r w:rsidR="00AE1D8E" w:rsidRPr="00CD4CE6">
        <w:rPr>
          <w:rFonts w:ascii="Aptos" w:eastAsia="Aptos" w:hAnsi="Aptos" w:cs="Aptos"/>
          <w:sz w:val="20"/>
          <w:szCs w:val="20"/>
        </w:rPr>
        <w:instrText>doors</w:instrText>
      </w:r>
      <w:r w:rsidR="00AE1D8E">
        <w:instrText xml:space="preserve">" </w:instrText>
      </w:r>
      <w:r w:rsidR="00AE1D8E">
        <w:rPr>
          <w:sz w:val="21"/>
          <w:szCs w:val="21"/>
        </w:rPr>
        <w:fldChar w:fldCharType="end"/>
      </w:r>
      <w:r>
        <w:rPr>
          <w:spacing w:val="-1"/>
          <w:sz w:val="21"/>
          <w:szCs w:val="21"/>
        </w:rPr>
        <w:t xml:space="preserve"> </w:t>
      </w:r>
      <w:r>
        <w:rPr>
          <w:sz w:val="21"/>
          <w:szCs w:val="21"/>
        </w:rPr>
        <w:t>should</w:t>
      </w:r>
      <w:r>
        <w:rPr>
          <w:spacing w:val="-6"/>
          <w:sz w:val="21"/>
          <w:szCs w:val="21"/>
        </w:rPr>
        <w:t xml:space="preserve"> </w:t>
      </w:r>
      <w:r>
        <w:rPr>
          <w:sz w:val="21"/>
          <w:szCs w:val="21"/>
        </w:rPr>
        <w:t>be handled</w:t>
      </w:r>
      <w:r>
        <w:rPr>
          <w:spacing w:val="-1"/>
          <w:sz w:val="21"/>
          <w:szCs w:val="21"/>
        </w:rPr>
        <w:t xml:space="preserve"> </w:t>
      </w:r>
      <w:r>
        <w:rPr>
          <w:sz w:val="21"/>
          <w:szCs w:val="21"/>
        </w:rPr>
        <w:t>with</w:t>
      </w:r>
      <w:r>
        <w:rPr>
          <w:spacing w:val="-6"/>
          <w:sz w:val="21"/>
          <w:szCs w:val="21"/>
        </w:rPr>
        <w:t xml:space="preserve"> </w:t>
      </w:r>
      <w:r>
        <w:rPr>
          <w:sz w:val="21"/>
          <w:szCs w:val="21"/>
        </w:rPr>
        <w:t>a great deal of sensitivity. They</w:t>
      </w:r>
      <w:r>
        <w:rPr>
          <w:spacing w:val="-6"/>
          <w:sz w:val="21"/>
          <w:szCs w:val="21"/>
        </w:rPr>
        <w:t xml:space="preserve"> </w:t>
      </w:r>
      <w:r>
        <w:rPr>
          <w:sz w:val="21"/>
          <w:szCs w:val="21"/>
        </w:rPr>
        <w:t>should</w:t>
      </w:r>
      <w:r>
        <w:rPr>
          <w:spacing w:val="-6"/>
          <w:sz w:val="21"/>
          <w:szCs w:val="21"/>
        </w:rPr>
        <w:t xml:space="preserve"> </w:t>
      </w:r>
      <w:r>
        <w:rPr>
          <w:sz w:val="21"/>
          <w:szCs w:val="21"/>
        </w:rPr>
        <w:t>be tastefully designed to be complementary to the overall integrity of the house. Adequate</w:t>
      </w:r>
      <w:r>
        <w:rPr>
          <w:spacing w:val="40"/>
          <w:sz w:val="21"/>
          <w:szCs w:val="21"/>
        </w:rPr>
        <w:t xml:space="preserve"> </w:t>
      </w:r>
      <w:r>
        <w:rPr>
          <w:sz w:val="21"/>
          <w:szCs w:val="21"/>
        </w:rPr>
        <w:t>landscaping, as a design element, should otherwise be provided to visually soften the appearance of the garage</w:t>
      </w:r>
      <w:r w:rsidR="00055E44">
        <w:rPr>
          <w:sz w:val="21"/>
          <w:szCs w:val="21"/>
        </w:rPr>
        <w:fldChar w:fldCharType="begin"/>
      </w:r>
      <w:r w:rsidR="00055E44">
        <w:instrText xml:space="preserve"> XE "</w:instrText>
      </w:r>
      <w:r w:rsidR="00055E44" w:rsidRPr="00245314">
        <w:rPr>
          <w:kern w:val="0"/>
          <w:sz w:val="21"/>
          <w:szCs w:val="21"/>
        </w:rPr>
        <w:instrText>garage</w:instrText>
      </w:r>
      <w:r w:rsidR="00055E44">
        <w:instrText xml:space="preserve">" </w:instrText>
      </w:r>
      <w:r w:rsidR="00055E44">
        <w:rPr>
          <w:sz w:val="21"/>
          <w:szCs w:val="21"/>
        </w:rPr>
        <w:fldChar w:fldCharType="end"/>
      </w:r>
      <w:r>
        <w:rPr>
          <w:sz w:val="21"/>
          <w:szCs w:val="21"/>
        </w:rPr>
        <w:t xml:space="preserve"> and its doors. The garage door</w:t>
      </w:r>
      <w:r w:rsidR="00FC73B9">
        <w:rPr>
          <w:sz w:val="21"/>
          <w:szCs w:val="21"/>
        </w:rPr>
        <w:fldChar w:fldCharType="begin"/>
      </w:r>
      <w:r w:rsidR="00FC73B9">
        <w:instrText xml:space="preserve"> XE "</w:instrText>
      </w:r>
      <w:r w:rsidR="00FC73B9" w:rsidRPr="00BC0730">
        <w:rPr>
          <w:sz w:val="21"/>
          <w:szCs w:val="21"/>
        </w:rPr>
        <w:instrText>door</w:instrText>
      </w:r>
      <w:r w:rsidR="00FC73B9">
        <w:instrText xml:space="preserve">" </w:instrText>
      </w:r>
      <w:r w:rsidR="00FC73B9">
        <w:rPr>
          <w:sz w:val="21"/>
          <w:szCs w:val="21"/>
        </w:rPr>
        <w:fldChar w:fldCharType="end"/>
      </w:r>
      <w:r>
        <w:rPr>
          <w:sz w:val="21"/>
          <w:szCs w:val="21"/>
        </w:rPr>
        <w:t xml:space="preserve"> must not break the plane of the outside door-frame surface during operation. Garage doors</w:t>
      </w:r>
      <w:r w:rsidR="00553F82">
        <w:rPr>
          <w:sz w:val="21"/>
          <w:szCs w:val="21"/>
        </w:rPr>
        <w:fldChar w:fldCharType="begin"/>
      </w:r>
      <w:r w:rsidR="00553F82">
        <w:instrText xml:space="preserve"> XE "</w:instrText>
      </w:r>
      <w:r w:rsidR="00553F82" w:rsidRPr="00624844">
        <w:rPr>
          <w:sz w:val="21"/>
          <w:szCs w:val="21"/>
        </w:rPr>
        <w:instrText>Garage doors</w:instrText>
      </w:r>
      <w:r w:rsidR="00553F82">
        <w:instrText xml:space="preserve">" </w:instrText>
      </w:r>
      <w:r w:rsidR="00553F82">
        <w:rPr>
          <w:sz w:val="21"/>
          <w:szCs w:val="21"/>
        </w:rPr>
        <w:fldChar w:fldCharType="end"/>
      </w:r>
      <w:r>
        <w:rPr>
          <w:sz w:val="21"/>
          <w:szCs w:val="21"/>
        </w:rPr>
        <w:t xml:space="preserve"> of sectional design are encouraged. One-piece or single slab</w:t>
      </w:r>
      <w:r w:rsidR="0000732F">
        <w:rPr>
          <w:sz w:val="21"/>
          <w:szCs w:val="21"/>
        </w:rPr>
        <w:fldChar w:fldCharType="begin"/>
      </w:r>
      <w:r w:rsidR="0000732F">
        <w:instrText xml:space="preserve"> XE "</w:instrText>
      </w:r>
      <w:r w:rsidR="0000732F" w:rsidRPr="00BD610A">
        <w:rPr>
          <w:sz w:val="21"/>
          <w:szCs w:val="21"/>
        </w:rPr>
        <w:instrText>slab</w:instrText>
      </w:r>
      <w:r w:rsidR="0000732F">
        <w:instrText xml:space="preserve">" </w:instrText>
      </w:r>
      <w:r w:rsidR="0000732F">
        <w:rPr>
          <w:sz w:val="21"/>
          <w:szCs w:val="21"/>
        </w:rPr>
        <w:fldChar w:fldCharType="end"/>
      </w:r>
      <w:r>
        <w:rPr>
          <w:sz w:val="21"/>
          <w:szCs w:val="21"/>
        </w:rPr>
        <w:t xml:space="preserve"> type garage doors are prohibited.</w:t>
      </w:r>
    </w:p>
    <w:p w14:paraId="0C45C09A" w14:textId="77777777" w:rsidR="00BB0989" w:rsidRPr="00584CCD" w:rsidRDefault="00BB0989" w:rsidP="000B65B9">
      <w:pPr>
        <w:pStyle w:val="Heading3"/>
        <w:numPr>
          <w:ilvl w:val="2"/>
          <w:numId w:val="105"/>
        </w:numPr>
      </w:pPr>
      <w:bookmarkStart w:id="256" w:name="_Toc113"/>
      <w:bookmarkStart w:id="257" w:name="_Toc214633816"/>
      <w:bookmarkStart w:id="258" w:name="_Toc214661330"/>
      <w:r w:rsidRPr="00584CCD">
        <w:t>Exterior Trim and Detailing</w:t>
      </w:r>
      <w:bookmarkEnd w:id="256"/>
      <w:bookmarkEnd w:id="257"/>
      <w:bookmarkEnd w:id="258"/>
    </w:p>
    <w:p w14:paraId="6AFA7BBB" w14:textId="1CF2674C" w:rsidR="00BB0989" w:rsidRDefault="00BB0989" w:rsidP="00BB0989">
      <w:pPr>
        <w:pStyle w:val="BodyText"/>
        <w:ind w:left="2160" w:right="117"/>
        <w:jc w:val="both"/>
        <w:rPr>
          <w:rFonts w:ascii="Aptos" w:eastAsia="Aptos" w:hAnsi="Aptos" w:cs="Aptos"/>
        </w:rPr>
      </w:pPr>
      <w:r>
        <w:rPr>
          <w:rFonts w:ascii="Aptos" w:eastAsia="Aptos" w:hAnsi="Aptos" w:cs="Aptos"/>
        </w:rPr>
        <w:t>Exterior trim</w:t>
      </w:r>
      <w:r w:rsidR="00553F82">
        <w:rPr>
          <w:rFonts w:ascii="Aptos" w:eastAsia="Aptos" w:hAnsi="Aptos" w:cs="Aptos"/>
        </w:rPr>
        <w:fldChar w:fldCharType="begin"/>
      </w:r>
      <w:r w:rsidR="00553F82">
        <w:instrText xml:space="preserve"> XE "</w:instrText>
      </w:r>
      <w:r w:rsidR="00553F82" w:rsidRPr="001D0CE1">
        <w:rPr>
          <w:rFonts w:ascii="Aptos" w:eastAsia="Aptos" w:hAnsi="Aptos" w:cs="Aptos"/>
        </w:rPr>
        <w:instrText>Exterior trim</w:instrText>
      </w:r>
      <w:r w:rsidR="00553F82">
        <w:instrText xml:space="preserve">" </w:instrText>
      </w:r>
      <w:r w:rsidR="00553F82">
        <w:rPr>
          <w:rFonts w:ascii="Aptos" w:eastAsia="Aptos" w:hAnsi="Aptos" w:cs="Aptos"/>
        </w:rPr>
        <w:fldChar w:fldCharType="end"/>
      </w:r>
      <w:r>
        <w:rPr>
          <w:rFonts w:ascii="Aptos" w:eastAsia="Aptos" w:hAnsi="Aptos" w:cs="Aptos"/>
        </w:rPr>
        <w:t xml:space="preserve"> and detailing shall be consistent around the entire house. Gingerbread, plant-ons, or other false ornamentation are not acceptable.</w:t>
      </w:r>
    </w:p>
    <w:p w14:paraId="2669A015" w14:textId="1A2939E9" w:rsidR="00BB0989" w:rsidRPr="00584CCD" w:rsidRDefault="00BB0989" w:rsidP="000B65B9">
      <w:pPr>
        <w:pStyle w:val="Heading3"/>
        <w:numPr>
          <w:ilvl w:val="2"/>
          <w:numId w:val="105"/>
        </w:numPr>
      </w:pPr>
      <w:bookmarkStart w:id="259" w:name="_Toc114"/>
      <w:bookmarkStart w:id="260" w:name="_Toc214633817"/>
      <w:bookmarkStart w:id="261" w:name="_Toc214661331"/>
      <w:r w:rsidRPr="00584CCD">
        <w:t>Columns</w:t>
      </w:r>
      <w:bookmarkEnd w:id="259"/>
      <w:bookmarkEnd w:id="260"/>
      <w:bookmarkEnd w:id="261"/>
      <w:r w:rsidR="003F675D">
        <w:fldChar w:fldCharType="begin"/>
      </w:r>
      <w:r w:rsidR="003F675D">
        <w:instrText xml:space="preserve"> XE "</w:instrText>
      </w:r>
      <w:r w:rsidR="003F675D" w:rsidRPr="0067267E">
        <w:rPr>
          <w:rFonts w:ascii="Aptos" w:eastAsia="Aptos" w:hAnsi="Aptos" w:cs="Aptos"/>
        </w:rPr>
        <w:instrText>Columns</w:instrText>
      </w:r>
      <w:r w:rsidR="003F675D">
        <w:instrText xml:space="preserve">" </w:instrText>
      </w:r>
      <w:r w:rsidR="003F675D">
        <w:fldChar w:fldCharType="end"/>
      </w:r>
    </w:p>
    <w:p w14:paraId="3D2F15E1" w14:textId="739D4315" w:rsidR="00BB0989" w:rsidRDefault="00BB0989" w:rsidP="00BB0989">
      <w:pPr>
        <w:pStyle w:val="BodyText"/>
        <w:ind w:left="2160" w:right="121"/>
        <w:jc w:val="both"/>
        <w:rPr>
          <w:rFonts w:ascii="Aptos" w:eastAsia="Aptos" w:hAnsi="Aptos" w:cs="Aptos"/>
        </w:rPr>
      </w:pPr>
      <w:r>
        <w:rPr>
          <w:rFonts w:ascii="Aptos" w:eastAsia="Aptos" w:hAnsi="Aptos" w:cs="Aptos"/>
        </w:rPr>
        <w:t>Columns</w:t>
      </w:r>
      <w:r w:rsidR="003F675D">
        <w:rPr>
          <w:rFonts w:ascii="Aptos" w:eastAsia="Aptos" w:hAnsi="Aptos" w:cs="Aptos"/>
        </w:rPr>
        <w:fldChar w:fldCharType="begin"/>
      </w:r>
      <w:r w:rsidR="003F675D">
        <w:instrText xml:space="preserve"> XE "</w:instrText>
      </w:r>
      <w:r w:rsidR="003F675D" w:rsidRPr="0067267E">
        <w:rPr>
          <w:rFonts w:ascii="Aptos" w:eastAsia="Aptos" w:hAnsi="Aptos" w:cs="Aptos"/>
        </w:rPr>
        <w:instrText>Columns</w:instrText>
      </w:r>
      <w:r w:rsidR="003F675D">
        <w:instrText xml:space="preserve">" </w:instrText>
      </w:r>
      <w:r w:rsidR="003F675D">
        <w:rPr>
          <w:rFonts w:ascii="Aptos" w:eastAsia="Aptos" w:hAnsi="Aptos" w:cs="Aptos"/>
        </w:rPr>
        <w:fldChar w:fldCharType="end"/>
      </w:r>
      <w:r>
        <w:rPr>
          <w:rFonts w:ascii="Aptos" w:eastAsia="Aptos" w:hAnsi="Aptos" w:cs="Aptos"/>
        </w:rPr>
        <w:t xml:space="preserve"> are important design as well as structural elements that should be carefully detailed. They shall be constructed with substantial materials, proportionate to other design elements, complementary to the overall architectural design, and consistently detailed.</w:t>
      </w:r>
    </w:p>
    <w:p w14:paraId="526720D2" w14:textId="3FF65066" w:rsidR="00BB0989" w:rsidRDefault="00BB0989" w:rsidP="000B65B9">
      <w:pPr>
        <w:pStyle w:val="Heading3"/>
        <w:numPr>
          <w:ilvl w:val="2"/>
          <w:numId w:val="105"/>
        </w:numPr>
      </w:pPr>
      <w:bookmarkStart w:id="262" w:name="_Toc115"/>
      <w:bookmarkStart w:id="263" w:name="_Toc214633818"/>
      <w:bookmarkStart w:id="264" w:name="_Toc214661332"/>
      <w:r>
        <w:t>Windows</w:t>
      </w:r>
      <w:bookmarkEnd w:id="262"/>
      <w:bookmarkEnd w:id="263"/>
      <w:bookmarkEnd w:id="264"/>
      <w:r w:rsidR="00AE1D8E">
        <w:fldChar w:fldCharType="begin"/>
      </w:r>
      <w:r w:rsidR="00AE1D8E">
        <w:instrText xml:space="preserve"> XE "</w:instrText>
      </w:r>
      <w:r w:rsidR="00AE1D8E" w:rsidRPr="007E46B3">
        <w:rPr>
          <w:rFonts w:ascii="Aptos" w:eastAsia="Aptos" w:hAnsi="Aptos" w:cs="Aptos"/>
          <w:sz w:val="20"/>
          <w:szCs w:val="20"/>
        </w:rPr>
        <w:instrText>Windows</w:instrText>
      </w:r>
      <w:r w:rsidR="00AE1D8E">
        <w:instrText xml:space="preserve">" </w:instrText>
      </w:r>
      <w:r w:rsidR="00AE1D8E">
        <w:fldChar w:fldCharType="end"/>
      </w:r>
    </w:p>
    <w:p w14:paraId="5962E816" w14:textId="6FF9B479" w:rsidR="00BB0989" w:rsidRDefault="00BB0989" w:rsidP="000B65B9">
      <w:pPr>
        <w:pStyle w:val="ListParagraph"/>
        <w:widowControl w:val="0"/>
        <w:numPr>
          <w:ilvl w:val="0"/>
          <w:numId w:val="82"/>
        </w:numPr>
        <w:pBdr>
          <w:top w:val="nil"/>
          <w:left w:val="nil"/>
          <w:bottom w:val="nil"/>
          <w:right w:val="nil"/>
          <w:between w:val="nil"/>
          <w:bar w:val="nil"/>
        </w:pBdr>
        <w:spacing w:after="0" w:line="240" w:lineRule="auto"/>
        <w:ind w:right="117"/>
        <w:contextualSpacing w:val="0"/>
        <w:jc w:val="both"/>
        <w:rPr>
          <w:sz w:val="21"/>
          <w:szCs w:val="21"/>
        </w:rPr>
      </w:pPr>
      <w:r>
        <w:rPr>
          <w:sz w:val="21"/>
          <w:szCs w:val="21"/>
        </w:rPr>
        <w:t>The proportion of windows</w:t>
      </w:r>
      <w:r w:rsidR="00D5194E">
        <w:rPr>
          <w:sz w:val="21"/>
          <w:szCs w:val="21"/>
        </w:rPr>
        <w:fldChar w:fldCharType="begin"/>
      </w:r>
      <w:r w:rsidR="00D5194E">
        <w:instrText xml:space="preserve"> XE "</w:instrText>
      </w:r>
      <w:r w:rsidR="00D5194E" w:rsidRPr="009A26EA">
        <w:rPr>
          <w:kern w:val="0"/>
          <w:sz w:val="21"/>
          <w:szCs w:val="21"/>
        </w:rPr>
        <w:instrText>windows</w:instrText>
      </w:r>
      <w:r w:rsidR="00D5194E">
        <w:instrText xml:space="preserve">" </w:instrText>
      </w:r>
      <w:r w:rsidR="00D5194E">
        <w:rPr>
          <w:sz w:val="21"/>
          <w:szCs w:val="21"/>
        </w:rPr>
        <w:fldChar w:fldCharType="end"/>
      </w:r>
      <w:r>
        <w:rPr>
          <w:sz w:val="21"/>
          <w:szCs w:val="21"/>
        </w:rPr>
        <w:t xml:space="preserve"> to exterior surfaces will be carefully considered by the ARC for each elevation</w:t>
      </w:r>
      <w:r w:rsidR="0000732F">
        <w:rPr>
          <w:sz w:val="21"/>
          <w:szCs w:val="21"/>
        </w:rPr>
        <w:fldChar w:fldCharType="begin"/>
      </w:r>
      <w:r w:rsidR="0000732F">
        <w:instrText xml:space="preserve"> XE "</w:instrText>
      </w:r>
      <w:r w:rsidR="0000732F" w:rsidRPr="00AD0DE5">
        <w:rPr>
          <w:sz w:val="21"/>
          <w:szCs w:val="21"/>
        </w:rPr>
        <w:instrText>elevation</w:instrText>
      </w:r>
      <w:r w:rsidR="0000732F">
        <w:instrText xml:space="preserve">" </w:instrText>
      </w:r>
      <w:r w:rsidR="0000732F">
        <w:rPr>
          <w:sz w:val="21"/>
          <w:szCs w:val="21"/>
        </w:rPr>
        <w:fldChar w:fldCharType="end"/>
      </w:r>
      <w:r>
        <w:rPr>
          <w:sz w:val="21"/>
          <w:szCs w:val="21"/>
        </w:rPr>
        <w:t>. The style and material of the windows are required to be consistent. Quality is important. Aluminum frame windows are permitted if anodized, treated or painted to blend with adjacent materials. The use of wood frame windows shall be carefully considered.</w:t>
      </w:r>
    </w:p>
    <w:p w14:paraId="426E7EFD" w14:textId="03D18964" w:rsidR="00BB0989" w:rsidRDefault="00BB0989" w:rsidP="000B65B9">
      <w:pPr>
        <w:pStyle w:val="ListParagraph"/>
        <w:widowControl w:val="0"/>
        <w:numPr>
          <w:ilvl w:val="0"/>
          <w:numId w:val="82"/>
        </w:numPr>
        <w:pBdr>
          <w:top w:val="nil"/>
          <w:left w:val="nil"/>
          <w:bottom w:val="nil"/>
          <w:right w:val="nil"/>
          <w:between w:val="nil"/>
          <w:bar w:val="nil"/>
        </w:pBdr>
        <w:spacing w:after="0" w:line="237" w:lineRule="auto"/>
        <w:ind w:right="126"/>
        <w:contextualSpacing w:val="0"/>
        <w:jc w:val="both"/>
        <w:rPr>
          <w:sz w:val="21"/>
          <w:szCs w:val="21"/>
        </w:rPr>
      </w:pPr>
      <w:r>
        <w:rPr>
          <w:sz w:val="21"/>
          <w:szCs w:val="21"/>
        </w:rPr>
        <w:t>Canvas or similar type</w:t>
      </w:r>
      <w:r>
        <w:rPr>
          <w:spacing w:val="-2"/>
          <w:sz w:val="21"/>
          <w:szCs w:val="21"/>
        </w:rPr>
        <w:t xml:space="preserve"> </w:t>
      </w:r>
      <w:r>
        <w:rPr>
          <w:sz w:val="21"/>
          <w:szCs w:val="21"/>
        </w:rPr>
        <w:t>awnings</w:t>
      </w:r>
      <w:r w:rsidR="003F675D">
        <w:rPr>
          <w:sz w:val="21"/>
          <w:szCs w:val="21"/>
        </w:rPr>
        <w:fldChar w:fldCharType="begin"/>
      </w:r>
      <w:r w:rsidR="003F675D">
        <w:instrText xml:space="preserve"> XE "</w:instrText>
      </w:r>
      <w:r w:rsidR="003F675D" w:rsidRPr="00710866">
        <w:rPr>
          <w:sz w:val="21"/>
          <w:szCs w:val="21"/>
        </w:rPr>
        <w:instrText>awnings</w:instrText>
      </w:r>
      <w:r w:rsidR="003F675D">
        <w:instrText xml:space="preserve">" </w:instrText>
      </w:r>
      <w:r w:rsidR="003F675D">
        <w:rPr>
          <w:sz w:val="21"/>
          <w:szCs w:val="21"/>
        </w:rPr>
        <w:fldChar w:fldCharType="end"/>
      </w:r>
      <w:r>
        <w:rPr>
          <w:sz w:val="21"/>
          <w:szCs w:val="21"/>
        </w:rPr>
        <w:t xml:space="preserve"> over windows</w:t>
      </w:r>
      <w:r w:rsidR="00D5194E">
        <w:rPr>
          <w:sz w:val="21"/>
          <w:szCs w:val="21"/>
        </w:rPr>
        <w:fldChar w:fldCharType="begin"/>
      </w:r>
      <w:r w:rsidR="00D5194E">
        <w:instrText xml:space="preserve"> XE "</w:instrText>
      </w:r>
      <w:r w:rsidR="00D5194E" w:rsidRPr="009A26EA">
        <w:rPr>
          <w:kern w:val="0"/>
          <w:sz w:val="21"/>
          <w:szCs w:val="21"/>
        </w:rPr>
        <w:instrText>windows</w:instrText>
      </w:r>
      <w:r w:rsidR="00D5194E">
        <w:instrText xml:space="preserve">" </w:instrText>
      </w:r>
      <w:r w:rsidR="00D5194E">
        <w:rPr>
          <w:sz w:val="21"/>
          <w:szCs w:val="21"/>
        </w:rPr>
        <w:fldChar w:fldCharType="end"/>
      </w:r>
      <w:r>
        <w:rPr>
          <w:sz w:val="21"/>
          <w:szCs w:val="21"/>
        </w:rPr>
        <w:t xml:space="preserve"> and/or entryways are</w:t>
      </w:r>
      <w:r>
        <w:rPr>
          <w:spacing w:val="-2"/>
          <w:sz w:val="21"/>
          <w:szCs w:val="21"/>
        </w:rPr>
        <w:t xml:space="preserve"> </w:t>
      </w:r>
      <w:r>
        <w:rPr>
          <w:sz w:val="21"/>
          <w:szCs w:val="21"/>
        </w:rPr>
        <w:t>discouraged</w:t>
      </w:r>
      <w:r>
        <w:rPr>
          <w:spacing w:val="-4"/>
          <w:sz w:val="21"/>
          <w:szCs w:val="21"/>
        </w:rPr>
        <w:t xml:space="preserve"> </w:t>
      </w:r>
      <w:r>
        <w:rPr>
          <w:sz w:val="21"/>
          <w:szCs w:val="21"/>
        </w:rPr>
        <w:t>and</w:t>
      </w:r>
      <w:r>
        <w:rPr>
          <w:spacing w:val="-4"/>
          <w:sz w:val="21"/>
          <w:szCs w:val="21"/>
        </w:rPr>
        <w:t xml:space="preserve"> </w:t>
      </w:r>
      <w:r>
        <w:rPr>
          <w:sz w:val="21"/>
          <w:szCs w:val="21"/>
        </w:rPr>
        <w:t>will be allowed only by ARC approval.</w:t>
      </w:r>
    </w:p>
    <w:p w14:paraId="240A9870" w14:textId="650A4195" w:rsidR="00BB0989" w:rsidRDefault="00BB0989" w:rsidP="000B65B9">
      <w:pPr>
        <w:pStyle w:val="Heading2"/>
        <w:numPr>
          <w:ilvl w:val="1"/>
          <w:numId w:val="83"/>
        </w:numPr>
      </w:pPr>
      <w:bookmarkStart w:id="265" w:name="_Toc116"/>
      <w:bookmarkStart w:id="266" w:name="_Toc214633819"/>
      <w:bookmarkStart w:id="267" w:name="_Toc214661333"/>
      <w:r>
        <w:lastRenderedPageBreak/>
        <w:t>Exterior Lighting</w:t>
      </w:r>
      <w:bookmarkEnd w:id="265"/>
      <w:bookmarkEnd w:id="266"/>
      <w:bookmarkEnd w:id="267"/>
      <w:r w:rsidR="00AE1D8E">
        <w:fldChar w:fldCharType="begin"/>
      </w:r>
      <w:r w:rsidR="00AE1D8E">
        <w:instrText xml:space="preserve"> XE "</w:instrText>
      </w:r>
      <w:r w:rsidR="00AE1D8E" w:rsidRPr="008922F8">
        <w:rPr>
          <w:rFonts w:ascii="Aptos" w:eastAsia="Aptos" w:hAnsi="Aptos" w:cs="Aptos"/>
          <w:sz w:val="20"/>
          <w:szCs w:val="20"/>
        </w:rPr>
        <w:instrText>Lighting</w:instrText>
      </w:r>
      <w:r w:rsidR="00AE1D8E">
        <w:instrText xml:space="preserve">" </w:instrText>
      </w:r>
      <w:r w:rsidR="00AE1D8E">
        <w:fldChar w:fldCharType="end"/>
      </w:r>
    </w:p>
    <w:p w14:paraId="4586C313" w14:textId="76804643" w:rsidR="00BB0989" w:rsidRDefault="00BB0989" w:rsidP="00BB0989">
      <w:pPr>
        <w:pStyle w:val="BodyText"/>
        <w:ind w:left="1440" w:right="121"/>
        <w:jc w:val="both"/>
        <w:rPr>
          <w:rFonts w:ascii="Aptos" w:eastAsia="Aptos" w:hAnsi="Aptos" w:cs="Aptos"/>
        </w:rPr>
      </w:pPr>
      <w:r>
        <w:rPr>
          <w:rFonts w:ascii="Aptos" w:eastAsia="Aptos" w:hAnsi="Aptos" w:cs="Aptos"/>
        </w:rPr>
        <w:t>Exterior lighting</w:t>
      </w:r>
      <w:r w:rsidR="00E40744">
        <w:rPr>
          <w:rFonts w:ascii="Aptos" w:eastAsia="Aptos" w:hAnsi="Aptos" w:cs="Aptos"/>
        </w:rPr>
        <w:fldChar w:fldCharType="begin"/>
      </w:r>
      <w:r w:rsidR="00E40744">
        <w:instrText xml:space="preserve"> XE "</w:instrText>
      </w:r>
      <w:r w:rsidR="00E40744" w:rsidRPr="00646BA4">
        <w:instrText>lighting</w:instrText>
      </w:r>
      <w:r w:rsidR="00E40744">
        <w:instrText xml:space="preserve">" </w:instrText>
      </w:r>
      <w:r w:rsidR="00E40744">
        <w:rPr>
          <w:rFonts w:ascii="Aptos" w:eastAsia="Aptos" w:hAnsi="Aptos" w:cs="Aptos"/>
        </w:rPr>
        <w:fldChar w:fldCharType="end"/>
      </w:r>
      <w:r>
        <w:rPr>
          <w:rFonts w:ascii="Aptos" w:eastAsia="Aptos" w:hAnsi="Aptos" w:cs="Aptos"/>
        </w:rPr>
        <w:t xml:space="preserve"> shall be low scale and directed downward, recessed, or shielded so that the light source is not visible or obnoxious from residential development in the area or from a public viewpoint. There will be no street lighting</w:t>
      </w:r>
      <w:r w:rsidR="00C749C0">
        <w:rPr>
          <w:rFonts w:ascii="Aptos" w:eastAsia="Aptos" w:hAnsi="Aptos" w:cs="Aptos"/>
        </w:rPr>
        <w:fldChar w:fldCharType="begin"/>
      </w:r>
      <w:r w:rsidR="00C749C0">
        <w:instrText xml:space="preserve"> XE "</w:instrText>
      </w:r>
      <w:r w:rsidR="00C749C0" w:rsidRPr="0029518C">
        <w:rPr>
          <w:rFonts w:ascii="Aptos" w:eastAsia="Aptos" w:hAnsi="Aptos" w:cs="Aptos"/>
        </w:rPr>
        <w:instrText>street lighting</w:instrText>
      </w:r>
      <w:r w:rsidR="00C749C0">
        <w:instrText xml:space="preserve">" </w:instrText>
      </w:r>
      <w:r w:rsidR="00C749C0">
        <w:rPr>
          <w:rFonts w:ascii="Aptos" w:eastAsia="Aptos" w:hAnsi="Aptos" w:cs="Aptos"/>
        </w:rPr>
        <w:fldChar w:fldCharType="end"/>
      </w:r>
      <w:r>
        <w:rPr>
          <w:rFonts w:ascii="Aptos" w:eastAsia="Aptos" w:hAnsi="Aptos" w:cs="Aptos"/>
        </w:rPr>
        <w:t xml:space="preserve"> in the subdivision.</w:t>
      </w:r>
    </w:p>
    <w:p w14:paraId="5DF68731" w14:textId="79F50054" w:rsidR="00BB0989" w:rsidRPr="00584CCD" w:rsidRDefault="00BB0989" w:rsidP="000B65B9">
      <w:pPr>
        <w:pStyle w:val="Heading2"/>
        <w:numPr>
          <w:ilvl w:val="1"/>
          <w:numId w:val="83"/>
        </w:numPr>
      </w:pPr>
      <w:bookmarkStart w:id="268" w:name="_Toc117"/>
      <w:bookmarkStart w:id="269" w:name="_Toc214633820"/>
      <w:bookmarkStart w:id="270" w:name="_Toc214661334"/>
      <w:r w:rsidRPr="00584CCD">
        <w:t>Mailbox Design</w:t>
      </w:r>
      <w:bookmarkEnd w:id="268"/>
      <w:bookmarkEnd w:id="269"/>
      <w:bookmarkEnd w:id="270"/>
      <w:r w:rsidR="00C749C0">
        <w:fldChar w:fldCharType="begin"/>
      </w:r>
      <w:r w:rsidR="00C749C0">
        <w:instrText xml:space="preserve"> XE "</w:instrText>
      </w:r>
      <w:r w:rsidR="00C749C0" w:rsidRPr="002E6DA8">
        <w:instrText>Mailbox Design</w:instrText>
      </w:r>
      <w:r w:rsidR="00C749C0">
        <w:instrText xml:space="preserve">" </w:instrText>
      </w:r>
      <w:r w:rsidR="00C749C0">
        <w:fldChar w:fldCharType="end"/>
      </w:r>
    </w:p>
    <w:p w14:paraId="55AD5417" w14:textId="77777777" w:rsidR="00BB0989" w:rsidRDefault="00BB0989" w:rsidP="000B65B9">
      <w:pPr>
        <w:pStyle w:val="ListParagraph"/>
        <w:widowControl w:val="0"/>
        <w:numPr>
          <w:ilvl w:val="1"/>
          <w:numId w:val="85"/>
        </w:numPr>
        <w:pBdr>
          <w:top w:val="nil"/>
          <w:left w:val="nil"/>
          <w:bottom w:val="nil"/>
          <w:right w:val="nil"/>
          <w:between w:val="nil"/>
          <w:bar w:val="nil"/>
        </w:pBdr>
        <w:spacing w:before="239" w:after="0" w:line="240" w:lineRule="auto"/>
        <w:contextualSpacing w:val="0"/>
        <w:rPr>
          <w:sz w:val="21"/>
          <w:szCs w:val="21"/>
        </w:rPr>
      </w:pPr>
      <w:r>
        <w:rPr>
          <w:sz w:val="21"/>
          <w:szCs w:val="21"/>
        </w:rPr>
        <w:t>Guidelines</w:t>
      </w:r>
      <w:r>
        <w:rPr>
          <w:spacing w:val="-7"/>
          <w:sz w:val="21"/>
          <w:szCs w:val="21"/>
        </w:rPr>
        <w:t xml:space="preserve"> </w:t>
      </w:r>
      <w:r>
        <w:rPr>
          <w:sz w:val="21"/>
          <w:szCs w:val="21"/>
        </w:rPr>
        <w:t>set</w:t>
      </w:r>
      <w:r>
        <w:rPr>
          <w:spacing w:val="-2"/>
          <w:sz w:val="21"/>
          <w:szCs w:val="21"/>
        </w:rPr>
        <w:t xml:space="preserve"> </w:t>
      </w:r>
      <w:r>
        <w:rPr>
          <w:sz w:val="21"/>
          <w:szCs w:val="21"/>
        </w:rPr>
        <w:t>forth</w:t>
      </w:r>
      <w:r>
        <w:rPr>
          <w:spacing w:val="-10"/>
          <w:sz w:val="21"/>
          <w:szCs w:val="21"/>
        </w:rPr>
        <w:t xml:space="preserve"> </w:t>
      </w:r>
      <w:r>
        <w:rPr>
          <w:sz w:val="21"/>
          <w:szCs w:val="21"/>
        </w:rPr>
        <w:t>by</w:t>
      </w:r>
      <w:r>
        <w:rPr>
          <w:spacing w:val="-9"/>
          <w:sz w:val="21"/>
          <w:szCs w:val="21"/>
        </w:rPr>
        <w:t xml:space="preserve"> </w:t>
      </w:r>
      <w:r>
        <w:rPr>
          <w:sz w:val="21"/>
          <w:szCs w:val="21"/>
        </w:rPr>
        <w:t>the</w:t>
      </w:r>
      <w:r>
        <w:rPr>
          <w:spacing w:val="-1"/>
          <w:sz w:val="21"/>
          <w:szCs w:val="21"/>
        </w:rPr>
        <w:t xml:space="preserve"> </w:t>
      </w:r>
      <w:r>
        <w:rPr>
          <w:sz w:val="21"/>
          <w:szCs w:val="21"/>
        </w:rPr>
        <w:t>United</w:t>
      </w:r>
      <w:r>
        <w:rPr>
          <w:spacing w:val="-9"/>
          <w:sz w:val="21"/>
          <w:szCs w:val="21"/>
        </w:rPr>
        <w:t xml:space="preserve"> </w:t>
      </w:r>
      <w:r>
        <w:rPr>
          <w:sz w:val="21"/>
          <w:szCs w:val="21"/>
        </w:rPr>
        <w:t>States</w:t>
      </w:r>
      <w:r>
        <w:rPr>
          <w:spacing w:val="-1"/>
          <w:sz w:val="21"/>
          <w:szCs w:val="21"/>
        </w:rPr>
        <w:t xml:space="preserve"> </w:t>
      </w:r>
      <w:r>
        <w:rPr>
          <w:sz w:val="21"/>
          <w:szCs w:val="21"/>
        </w:rPr>
        <w:t>Postal</w:t>
      </w:r>
      <w:r>
        <w:rPr>
          <w:spacing w:val="-6"/>
          <w:sz w:val="21"/>
          <w:szCs w:val="21"/>
        </w:rPr>
        <w:t xml:space="preserve"> </w:t>
      </w:r>
      <w:r>
        <w:rPr>
          <w:sz w:val="21"/>
          <w:szCs w:val="21"/>
        </w:rPr>
        <w:t>Service</w:t>
      </w:r>
      <w:r>
        <w:rPr>
          <w:spacing w:val="-1"/>
          <w:sz w:val="21"/>
          <w:szCs w:val="21"/>
        </w:rPr>
        <w:t xml:space="preserve"> </w:t>
      </w:r>
      <w:r>
        <w:rPr>
          <w:sz w:val="21"/>
          <w:szCs w:val="21"/>
        </w:rPr>
        <w:t>must</w:t>
      </w:r>
      <w:r>
        <w:rPr>
          <w:spacing w:val="-7"/>
          <w:sz w:val="21"/>
          <w:szCs w:val="21"/>
        </w:rPr>
        <w:t xml:space="preserve"> </w:t>
      </w:r>
      <w:r>
        <w:rPr>
          <w:sz w:val="21"/>
          <w:szCs w:val="21"/>
        </w:rPr>
        <w:t>be</w:t>
      </w:r>
      <w:r>
        <w:rPr>
          <w:spacing w:val="-2"/>
          <w:sz w:val="21"/>
          <w:szCs w:val="21"/>
        </w:rPr>
        <w:t xml:space="preserve"> followed:</w:t>
      </w:r>
    </w:p>
    <w:p w14:paraId="757FE8C5" w14:textId="77777777" w:rsidR="00BB0989" w:rsidRDefault="00BB0989" w:rsidP="000B65B9">
      <w:pPr>
        <w:pStyle w:val="ListParagraph"/>
        <w:widowControl w:val="0"/>
        <w:numPr>
          <w:ilvl w:val="3"/>
          <w:numId w:val="87"/>
        </w:numPr>
        <w:pBdr>
          <w:top w:val="nil"/>
          <w:left w:val="nil"/>
          <w:bottom w:val="nil"/>
          <w:right w:val="nil"/>
          <w:between w:val="nil"/>
          <w:bar w:val="nil"/>
        </w:pBdr>
        <w:spacing w:before="2" w:after="0" w:line="256" w:lineRule="exact"/>
        <w:contextualSpacing w:val="0"/>
        <w:rPr>
          <w:sz w:val="21"/>
          <w:szCs w:val="21"/>
        </w:rPr>
      </w:pPr>
      <w:r>
        <w:rPr>
          <w:sz w:val="21"/>
          <w:szCs w:val="21"/>
        </w:rPr>
        <w:t>Bottom</w:t>
      </w:r>
      <w:r>
        <w:rPr>
          <w:spacing w:val="-6"/>
          <w:sz w:val="21"/>
          <w:szCs w:val="21"/>
        </w:rPr>
        <w:t xml:space="preserve"> </w:t>
      </w:r>
      <w:r>
        <w:rPr>
          <w:sz w:val="21"/>
          <w:szCs w:val="21"/>
        </w:rPr>
        <w:t>of</w:t>
      </w:r>
      <w:r>
        <w:rPr>
          <w:spacing w:val="-4"/>
          <w:sz w:val="21"/>
          <w:szCs w:val="21"/>
        </w:rPr>
        <w:t xml:space="preserve"> </w:t>
      </w:r>
      <w:r>
        <w:rPr>
          <w:sz w:val="21"/>
          <w:szCs w:val="21"/>
        </w:rPr>
        <w:t>mailbox</w:t>
      </w:r>
      <w:r>
        <w:rPr>
          <w:spacing w:val="-2"/>
          <w:sz w:val="21"/>
          <w:szCs w:val="21"/>
        </w:rPr>
        <w:t xml:space="preserve"> </w:t>
      </w:r>
      <w:r>
        <w:rPr>
          <w:sz w:val="21"/>
          <w:szCs w:val="21"/>
        </w:rPr>
        <w:t>must</w:t>
      </w:r>
      <w:r>
        <w:rPr>
          <w:spacing w:val="-7"/>
          <w:sz w:val="21"/>
          <w:szCs w:val="21"/>
        </w:rPr>
        <w:t xml:space="preserve"> </w:t>
      </w:r>
      <w:r>
        <w:rPr>
          <w:sz w:val="21"/>
          <w:szCs w:val="21"/>
        </w:rPr>
        <w:t>be</w:t>
      </w:r>
      <w:r>
        <w:rPr>
          <w:spacing w:val="-7"/>
          <w:sz w:val="21"/>
          <w:szCs w:val="21"/>
        </w:rPr>
        <w:t xml:space="preserve"> </w:t>
      </w:r>
      <w:r>
        <w:rPr>
          <w:sz w:val="21"/>
          <w:szCs w:val="21"/>
        </w:rPr>
        <w:t>42-48"</w:t>
      </w:r>
      <w:r>
        <w:rPr>
          <w:spacing w:val="-5"/>
          <w:sz w:val="21"/>
          <w:szCs w:val="21"/>
        </w:rPr>
        <w:t xml:space="preserve"> </w:t>
      </w:r>
      <w:r>
        <w:rPr>
          <w:sz w:val="21"/>
          <w:szCs w:val="21"/>
        </w:rPr>
        <w:t>vertically</w:t>
      </w:r>
      <w:r>
        <w:rPr>
          <w:spacing w:val="-5"/>
          <w:sz w:val="21"/>
          <w:szCs w:val="21"/>
        </w:rPr>
        <w:t xml:space="preserve"> </w:t>
      </w:r>
      <w:r>
        <w:rPr>
          <w:sz w:val="21"/>
          <w:szCs w:val="21"/>
        </w:rPr>
        <w:t>from</w:t>
      </w:r>
      <w:r>
        <w:rPr>
          <w:spacing w:val="-10"/>
          <w:sz w:val="21"/>
          <w:szCs w:val="21"/>
        </w:rPr>
        <w:t xml:space="preserve"> </w:t>
      </w:r>
      <w:r>
        <w:rPr>
          <w:spacing w:val="-2"/>
          <w:sz w:val="21"/>
          <w:szCs w:val="21"/>
        </w:rPr>
        <w:t>roadway.</w:t>
      </w:r>
    </w:p>
    <w:p w14:paraId="4711B56B" w14:textId="77777777" w:rsidR="00BB0989" w:rsidRDefault="00BB0989" w:rsidP="000B65B9">
      <w:pPr>
        <w:pStyle w:val="ListParagraph"/>
        <w:widowControl w:val="0"/>
        <w:numPr>
          <w:ilvl w:val="3"/>
          <w:numId w:val="87"/>
        </w:numPr>
        <w:pBdr>
          <w:top w:val="nil"/>
          <w:left w:val="nil"/>
          <w:bottom w:val="nil"/>
          <w:right w:val="nil"/>
          <w:between w:val="nil"/>
          <w:bar w:val="nil"/>
        </w:pBdr>
        <w:spacing w:after="0" w:line="256" w:lineRule="exact"/>
        <w:contextualSpacing w:val="0"/>
        <w:rPr>
          <w:sz w:val="21"/>
          <w:szCs w:val="21"/>
        </w:rPr>
      </w:pPr>
      <w:r>
        <w:rPr>
          <w:sz w:val="21"/>
          <w:szCs w:val="21"/>
        </w:rPr>
        <w:t>Front of</w:t>
      </w:r>
      <w:r>
        <w:rPr>
          <w:spacing w:val="-3"/>
          <w:sz w:val="21"/>
          <w:szCs w:val="21"/>
        </w:rPr>
        <w:t xml:space="preserve"> </w:t>
      </w:r>
      <w:r>
        <w:rPr>
          <w:sz w:val="21"/>
          <w:szCs w:val="21"/>
        </w:rPr>
        <w:t>mailbox must</w:t>
      </w:r>
      <w:r>
        <w:rPr>
          <w:spacing w:val="-6"/>
          <w:sz w:val="21"/>
          <w:szCs w:val="21"/>
        </w:rPr>
        <w:t xml:space="preserve"> </w:t>
      </w:r>
      <w:r>
        <w:rPr>
          <w:sz w:val="21"/>
          <w:szCs w:val="21"/>
        </w:rPr>
        <w:t>be</w:t>
      </w:r>
      <w:r>
        <w:rPr>
          <w:spacing w:val="-4"/>
          <w:sz w:val="21"/>
          <w:szCs w:val="21"/>
        </w:rPr>
        <w:t xml:space="preserve"> </w:t>
      </w:r>
      <w:r>
        <w:rPr>
          <w:sz w:val="21"/>
          <w:szCs w:val="21"/>
        </w:rPr>
        <w:t>0-6"</w:t>
      </w:r>
      <w:r>
        <w:rPr>
          <w:spacing w:val="-4"/>
          <w:sz w:val="21"/>
          <w:szCs w:val="21"/>
        </w:rPr>
        <w:t xml:space="preserve"> </w:t>
      </w:r>
      <w:r>
        <w:rPr>
          <w:sz w:val="21"/>
          <w:szCs w:val="21"/>
        </w:rPr>
        <w:t>from</w:t>
      </w:r>
      <w:r>
        <w:rPr>
          <w:spacing w:val="-9"/>
          <w:sz w:val="21"/>
          <w:szCs w:val="21"/>
        </w:rPr>
        <w:t xml:space="preserve"> </w:t>
      </w:r>
      <w:r>
        <w:rPr>
          <w:sz w:val="21"/>
          <w:szCs w:val="21"/>
        </w:rPr>
        <w:t>edge</w:t>
      </w:r>
      <w:r>
        <w:rPr>
          <w:spacing w:val="-1"/>
          <w:sz w:val="21"/>
          <w:szCs w:val="21"/>
        </w:rPr>
        <w:t xml:space="preserve"> </w:t>
      </w:r>
      <w:r>
        <w:rPr>
          <w:sz w:val="21"/>
          <w:szCs w:val="21"/>
        </w:rPr>
        <w:t>of</w:t>
      </w:r>
      <w:r>
        <w:rPr>
          <w:spacing w:val="-6"/>
          <w:sz w:val="21"/>
          <w:szCs w:val="21"/>
        </w:rPr>
        <w:t xml:space="preserve"> </w:t>
      </w:r>
      <w:r>
        <w:rPr>
          <w:spacing w:val="-2"/>
          <w:sz w:val="21"/>
          <w:szCs w:val="21"/>
        </w:rPr>
        <w:t>roadway.</w:t>
      </w:r>
    </w:p>
    <w:p w14:paraId="0D699A6C" w14:textId="77777777" w:rsidR="00BB0989" w:rsidRDefault="00BB0989" w:rsidP="000B65B9">
      <w:pPr>
        <w:pStyle w:val="ListParagraph"/>
        <w:widowControl w:val="0"/>
        <w:numPr>
          <w:ilvl w:val="3"/>
          <w:numId w:val="87"/>
        </w:numPr>
        <w:pBdr>
          <w:top w:val="nil"/>
          <w:left w:val="nil"/>
          <w:bottom w:val="nil"/>
          <w:right w:val="nil"/>
          <w:between w:val="nil"/>
          <w:bar w:val="nil"/>
        </w:pBdr>
        <w:spacing w:before="2" w:after="0" w:line="256" w:lineRule="exact"/>
        <w:contextualSpacing w:val="0"/>
        <w:rPr>
          <w:sz w:val="21"/>
          <w:szCs w:val="21"/>
        </w:rPr>
      </w:pPr>
      <w:r>
        <w:rPr>
          <w:sz w:val="21"/>
          <w:szCs w:val="21"/>
        </w:rPr>
        <w:t>Street</w:t>
      </w:r>
      <w:r>
        <w:rPr>
          <w:spacing w:val="-3"/>
          <w:sz w:val="21"/>
          <w:szCs w:val="21"/>
        </w:rPr>
        <w:t xml:space="preserve"> </w:t>
      </w:r>
      <w:r>
        <w:rPr>
          <w:sz w:val="21"/>
          <w:szCs w:val="21"/>
        </w:rPr>
        <w:t>number</w:t>
      </w:r>
      <w:r>
        <w:rPr>
          <w:spacing w:val="1"/>
          <w:sz w:val="21"/>
          <w:szCs w:val="21"/>
        </w:rPr>
        <w:t xml:space="preserve"> </w:t>
      </w:r>
      <w:r>
        <w:rPr>
          <w:sz w:val="21"/>
          <w:szCs w:val="21"/>
        </w:rPr>
        <w:t>must</w:t>
      </w:r>
      <w:r>
        <w:rPr>
          <w:spacing w:val="-6"/>
          <w:sz w:val="21"/>
          <w:szCs w:val="21"/>
        </w:rPr>
        <w:t xml:space="preserve"> </w:t>
      </w:r>
      <w:r>
        <w:rPr>
          <w:sz w:val="21"/>
          <w:szCs w:val="21"/>
        </w:rPr>
        <w:t>be</w:t>
      </w:r>
      <w:r>
        <w:rPr>
          <w:spacing w:val="-3"/>
          <w:sz w:val="21"/>
          <w:szCs w:val="21"/>
        </w:rPr>
        <w:t xml:space="preserve"> </w:t>
      </w:r>
      <w:r>
        <w:rPr>
          <w:sz w:val="21"/>
          <w:szCs w:val="21"/>
        </w:rPr>
        <w:t>placed</w:t>
      </w:r>
      <w:r>
        <w:rPr>
          <w:spacing w:val="-5"/>
          <w:sz w:val="21"/>
          <w:szCs w:val="21"/>
        </w:rPr>
        <w:t xml:space="preserve"> </w:t>
      </w:r>
      <w:r>
        <w:rPr>
          <w:sz w:val="21"/>
          <w:szCs w:val="21"/>
        </w:rPr>
        <w:t>on</w:t>
      </w:r>
      <w:r>
        <w:rPr>
          <w:spacing w:val="-9"/>
          <w:sz w:val="21"/>
          <w:szCs w:val="21"/>
        </w:rPr>
        <w:t xml:space="preserve"> </w:t>
      </w:r>
      <w:r>
        <w:rPr>
          <w:sz w:val="21"/>
          <w:szCs w:val="21"/>
        </w:rPr>
        <w:t>the</w:t>
      </w:r>
      <w:r>
        <w:rPr>
          <w:spacing w:val="-3"/>
          <w:sz w:val="21"/>
          <w:szCs w:val="21"/>
        </w:rPr>
        <w:t xml:space="preserve"> </w:t>
      </w:r>
      <w:r>
        <w:rPr>
          <w:spacing w:val="-2"/>
          <w:sz w:val="21"/>
          <w:szCs w:val="21"/>
        </w:rPr>
        <w:t>mailbox.</w:t>
      </w:r>
    </w:p>
    <w:p w14:paraId="2755DED4" w14:textId="77777777" w:rsidR="00BB0989" w:rsidRDefault="00BB0989" w:rsidP="000B65B9">
      <w:pPr>
        <w:pStyle w:val="ListParagraph"/>
        <w:widowControl w:val="0"/>
        <w:numPr>
          <w:ilvl w:val="3"/>
          <w:numId w:val="87"/>
        </w:numPr>
        <w:pBdr>
          <w:top w:val="nil"/>
          <w:left w:val="nil"/>
          <w:bottom w:val="nil"/>
          <w:right w:val="nil"/>
          <w:between w:val="nil"/>
          <w:bar w:val="nil"/>
        </w:pBdr>
        <w:spacing w:after="0" w:line="256" w:lineRule="exact"/>
        <w:contextualSpacing w:val="0"/>
        <w:rPr>
          <w:sz w:val="21"/>
          <w:szCs w:val="21"/>
        </w:rPr>
      </w:pPr>
      <w:r>
        <w:rPr>
          <w:sz w:val="21"/>
          <w:szCs w:val="21"/>
        </w:rPr>
        <w:t>Mailbox</w:t>
      </w:r>
      <w:r>
        <w:rPr>
          <w:spacing w:val="-6"/>
          <w:sz w:val="21"/>
          <w:szCs w:val="21"/>
        </w:rPr>
        <w:t xml:space="preserve"> </w:t>
      </w:r>
      <w:r>
        <w:rPr>
          <w:i/>
          <w:iCs/>
          <w:sz w:val="21"/>
          <w:szCs w:val="21"/>
        </w:rPr>
        <w:t>must</w:t>
      </w:r>
      <w:r>
        <w:rPr>
          <w:i/>
          <w:iCs/>
          <w:spacing w:val="-5"/>
          <w:sz w:val="21"/>
          <w:szCs w:val="21"/>
        </w:rPr>
        <w:t xml:space="preserve"> </w:t>
      </w:r>
      <w:r>
        <w:rPr>
          <w:i/>
          <w:iCs/>
          <w:sz w:val="21"/>
          <w:szCs w:val="21"/>
        </w:rPr>
        <w:t>be</w:t>
      </w:r>
      <w:r>
        <w:rPr>
          <w:i/>
          <w:iCs/>
          <w:spacing w:val="-1"/>
          <w:sz w:val="21"/>
          <w:szCs w:val="21"/>
        </w:rPr>
        <w:t xml:space="preserve"> </w:t>
      </w:r>
      <w:r>
        <w:rPr>
          <w:sz w:val="21"/>
          <w:szCs w:val="21"/>
        </w:rPr>
        <w:t>larger</w:t>
      </w:r>
      <w:r>
        <w:rPr>
          <w:spacing w:val="-3"/>
          <w:sz w:val="21"/>
          <w:szCs w:val="21"/>
        </w:rPr>
        <w:t xml:space="preserve"> </w:t>
      </w:r>
      <w:r>
        <w:rPr>
          <w:sz w:val="21"/>
          <w:szCs w:val="21"/>
        </w:rPr>
        <w:t>size,</w:t>
      </w:r>
      <w:r>
        <w:rPr>
          <w:spacing w:val="-3"/>
          <w:sz w:val="21"/>
          <w:szCs w:val="21"/>
        </w:rPr>
        <w:t xml:space="preserve"> </w:t>
      </w:r>
      <w:r>
        <w:rPr>
          <w:sz w:val="21"/>
          <w:szCs w:val="21"/>
        </w:rPr>
        <w:t>approximately</w:t>
      </w:r>
      <w:r>
        <w:rPr>
          <w:spacing w:val="-8"/>
          <w:sz w:val="21"/>
          <w:szCs w:val="21"/>
        </w:rPr>
        <w:t xml:space="preserve"> </w:t>
      </w:r>
      <w:r>
        <w:rPr>
          <w:sz w:val="21"/>
          <w:szCs w:val="21"/>
        </w:rPr>
        <w:t>9.5"</w:t>
      </w:r>
      <w:r>
        <w:rPr>
          <w:spacing w:val="-3"/>
          <w:sz w:val="21"/>
          <w:szCs w:val="21"/>
        </w:rPr>
        <w:t xml:space="preserve"> </w:t>
      </w:r>
      <w:r>
        <w:rPr>
          <w:sz w:val="21"/>
          <w:szCs w:val="21"/>
        </w:rPr>
        <w:t>w</w:t>
      </w:r>
      <w:r>
        <w:rPr>
          <w:spacing w:val="-7"/>
          <w:sz w:val="21"/>
          <w:szCs w:val="21"/>
        </w:rPr>
        <w:t xml:space="preserve"> </w:t>
      </w:r>
      <w:r>
        <w:rPr>
          <w:sz w:val="21"/>
          <w:szCs w:val="21"/>
        </w:rPr>
        <w:t>x</w:t>
      </w:r>
      <w:r>
        <w:rPr>
          <w:spacing w:val="-4"/>
          <w:sz w:val="21"/>
          <w:szCs w:val="21"/>
        </w:rPr>
        <w:t xml:space="preserve"> </w:t>
      </w:r>
      <w:r>
        <w:rPr>
          <w:sz w:val="21"/>
          <w:szCs w:val="21"/>
        </w:rPr>
        <w:t>12"</w:t>
      </w:r>
      <w:r>
        <w:rPr>
          <w:spacing w:val="2"/>
          <w:sz w:val="21"/>
          <w:szCs w:val="21"/>
        </w:rPr>
        <w:t xml:space="preserve"> </w:t>
      </w:r>
      <w:r>
        <w:rPr>
          <w:sz w:val="21"/>
          <w:szCs w:val="21"/>
        </w:rPr>
        <w:t>h</w:t>
      </w:r>
      <w:r>
        <w:rPr>
          <w:spacing w:val="-9"/>
          <w:sz w:val="21"/>
          <w:szCs w:val="21"/>
        </w:rPr>
        <w:t xml:space="preserve"> </w:t>
      </w:r>
      <w:r>
        <w:rPr>
          <w:sz w:val="21"/>
          <w:szCs w:val="21"/>
        </w:rPr>
        <w:t>x</w:t>
      </w:r>
      <w:r>
        <w:rPr>
          <w:spacing w:val="-3"/>
          <w:sz w:val="21"/>
          <w:szCs w:val="21"/>
        </w:rPr>
        <w:t xml:space="preserve"> </w:t>
      </w:r>
      <w:r>
        <w:rPr>
          <w:sz w:val="21"/>
          <w:szCs w:val="21"/>
        </w:rPr>
        <w:t>22"</w:t>
      </w:r>
      <w:r>
        <w:rPr>
          <w:spacing w:val="-3"/>
          <w:sz w:val="21"/>
          <w:szCs w:val="21"/>
        </w:rPr>
        <w:t xml:space="preserve"> </w:t>
      </w:r>
      <w:r>
        <w:rPr>
          <w:spacing w:val="-5"/>
          <w:sz w:val="21"/>
          <w:szCs w:val="21"/>
        </w:rPr>
        <w:t>d.</w:t>
      </w:r>
    </w:p>
    <w:p w14:paraId="24522A55" w14:textId="77777777" w:rsidR="00BB0989" w:rsidRDefault="00BB0989" w:rsidP="00BB0989">
      <w:pPr>
        <w:pStyle w:val="BodyText"/>
        <w:spacing w:before="1"/>
      </w:pPr>
    </w:p>
    <w:p w14:paraId="7F2EC502" w14:textId="77777777" w:rsidR="00BB0989" w:rsidRDefault="00BB0989" w:rsidP="00BB0989">
      <w:pPr>
        <w:pStyle w:val="BodyText"/>
        <w:ind w:left="2069"/>
        <w:rPr>
          <w:rFonts w:ascii="Aptos" w:eastAsia="Aptos" w:hAnsi="Aptos" w:cs="Aptos"/>
        </w:rPr>
      </w:pPr>
      <w:r>
        <w:rPr>
          <w:rFonts w:ascii="Aptos" w:eastAsia="Aptos" w:hAnsi="Aptos" w:cs="Aptos"/>
        </w:rPr>
        <w:t>These reference points apply to the mailbox itself, not to the structure holding it. The structure holding it should not be closer to the roadway than the front of the mailbox itself.</w:t>
      </w:r>
    </w:p>
    <w:p w14:paraId="4048DE87" w14:textId="77777777" w:rsidR="00BB0989" w:rsidRDefault="00BB0989" w:rsidP="00BB0989">
      <w:pPr>
        <w:pStyle w:val="BodyText"/>
        <w:ind w:left="737"/>
      </w:pPr>
    </w:p>
    <w:p w14:paraId="468DC42C" w14:textId="77777777" w:rsidR="00BB0989" w:rsidRDefault="00BB0989" w:rsidP="000B65B9">
      <w:pPr>
        <w:pStyle w:val="ListParagraph"/>
        <w:widowControl w:val="0"/>
        <w:numPr>
          <w:ilvl w:val="1"/>
          <w:numId w:val="88"/>
        </w:numPr>
        <w:pBdr>
          <w:top w:val="nil"/>
          <w:left w:val="nil"/>
          <w:bottom w:val="nil"/>
          <w:right w:val="nil"/>
          <w:between w:val="nil"/>
          <w:bar w:val="nil"/>
        </w:pBdr>
        <w:spacing w:before="1" w:after="0" w:line="240" w:lineRule="auto"/>
        <w:contextualSpacing w:val="0"/>
        <w:rPr>
          <w:sz w:val="21"/>
          <w:szCs w:val="21"/>
        </w:rPr>
      </w:pPr>
      <w:r>
        <w:rPr>
          <w:sz w:val="21"/>
          <w:szCs w:val="21"/>
        </w:rPr>
        <w:t>Masonry,</w:t>
      </w:r>
      <w:r>
        <w:rPr>
          <w:spacing w:val="-5"/>
          <w:sz w:val="21"/>
          <w:szCs w:val="21"/>
        </w:rPr>
        <w:t xml:space="preserve"> </w:t>
      </w:r>
      <w:r>
        <w:rPr>
          <w:sz w:val="21"/>
          <w:szCs w:val="21"/>
        </w:rPr>
        <w:t>brick,</w:t>
      </w:r>
      <w:r>
        <w:rPr>
          <w:spacing w:val="-4"/>
          <w:sz w:val="21"/>
          <w:szCs w:val="21"/>
        </w:rPr>
        <w:t xml:space="preserve"> </w:t>
      </w:r>
      <w:r>
        <w:rPr>
          <w:sz w:val="21"/>
          <w:szCs w:val="21"/>
        </w:rPr>
        <w:t>stucco,</w:t>
      </w:r>
      <w:r>
        <w:rPr>
          <w:spacing w:val="1"/>
          <w:sz w:val="21"/>
          <w:szCs w:val="21"/>
        </w:rPr>
        <w:t xml:space="preserve"> </w:t>
      </w:r>
      <w:r>
        <w:rPr>
          <w:sz w:val="21"/>
          <w:szCs w:val="21"/>
        </w:rPr>
        <w:t>or</w:t>
      </w:r>
      <w:r>
        <w:rPr>
          <w:spacing w:val="-3"/>
          <w:sz w:val="21"/>
          <w:szCs w:val="21"/>
        </w:rPr>
        <w:t xml:space="preserve"> </w:t>
      </w:r>
      <w:r>
        <w:rPr>
          <w:sz w:val="21"/>
          <w:szCs w:val="21"/>
        </w:rPr>
        <w:t>rock</w:t>
      </w:r>
      <w:r>
        <w:rPr>
          <w:spacing w:val="-9"/>
          <w:sz w:val="21"/>
          <w:szCs w:val="21"/>
        </w:rPr>
        <w:t xml:space="preserve"> </w:t>
      </w:r>
      <w:r>
        <w:rPr>
          <w:sz w:val="21"/>
          <w:szCs w:val="21"/>
        </w:rPr>
        <w:t>should</w:t>
      </w:r>
      <w:r>
        <w:rPr>
          <w:spacing w:val="-9"/>
          <w:sz w:val="21"/>
          <w:szCs w:val="21"/>
        </w:rPr>
        <w:t xml:space="preserve"> </w:t>
      </w:r>
      <w:r>
        <w:rPr>
          <w:sz w:val="21"/>
          <w:szCs w:val="21"/>
        </w:rPr>
        <w:t>be</w:t>
      </w:r>
      <w:r>
        <w:rPr>
          <w:spacing w:val="-7"/>
          <w:sz w:val="21"/>
          <w:szCs w:val="21"/>
        </w:rPr>
        <w:t xml:space="preserve"> </w:t>
      </w:r>
      <w:r>
        <w:rPr>
          <w:sz w:val="21"/>
          <w:szCs w:val="21"/>
        </w:rPr>
        <w:t>used</w:t>
      </w:r>
      <w:r>
        <w:rPr>
          <w:spacing w:val="-9"/>
          <w:sz w:val="21"/>
          <w:szCs w:val="21"/>
        </w:rPr>
        <w:t xml:space="preserve"> </w:t>
      </w:r>
      <w:r>
        <w:rPr>
          <w:sz w:val="21"/>
          <w:szCs w:val="21"/>
        </w:rPr>
        <w:t>for</w:t>
      </w:r>
      <w:r>
        <w:rPr>
          <w:spacing w:val="-3"/>
          <w:sz w:val="21"/>
          <w:szCs w:val="21"/>
        </w:rPr>
        <w:t xml:space="preserve"> </w:t>
      </w:r>
      <w:r>
        <w:rPr>
          <w:sz w:val="21"/>
          <w:szCs w:val="21"/>
        </w:rPr>
        <w:t>support.</w:t>
      </w:r>
      <w:r>
        <w:rPr>
          <w:spacing w:val="-4"/>
          <w:sz w:val="21"/>
          <w:szCs w:val="21"/>
        </w:rPr>
        <w:t xml:space="preserve"> </w:t>
      </w:r>
      <w:r>
        <w:rPr>
          <w:sz w:val="21"/>
          <w:szCs w:val="21"/>
        </w:rPr>
        <w:t>No</w:t>
      </w:r>
      <w:r>
        <w:rPr>
          <w:spacing w:val="-5"/>
          <w:sz w:val="21"/>
          <w:szCs w:val="21"/>
        </w:rPr>
        <w:t xml:space="preserve"> </w:t>
      </w:r>
      <w:r>
        <w:rPr>
          <w:sz w:val="21"/>
          <w:szCs w:val="21"/>
        </w:rPr>
        <w:t>metal,</w:t>
      </w:r>
      <w:r>
        <w:rPr>
          <w:spacing w:val="-4"/>
          <w:sz w:val="21"/>
          <w:szCs w:val="21"/>
        </w:rPr>
        <w:t xml:space="preserve"> </w:t>
      </w:r>
      <w:r>
        <w:rPr>
          <w:sz w:val="21"/>
          <w:szCs w:val="21"/>
        </w:rPr>
        <w:t>wood,</w:t>
      </w:r>
      <w:r>
        <w:rPr>
          <w:spacing w:val="-4"/>
          <w:sz w:val="21"/>
          <w:szCs w:val="21"/>
        </w:rPr>
        <w:t xml:space="preserve"> </w:t>
      </w:r>
      <w:r>
        <w:rPr>
          <w:sz w:val="21"/>
          <w:szCs w:val="21"/>
        </w:rPr>
        <w:t>or</w:t>
      </w:r>
      <w:r>
        <w:rPr>
          <w:spacing w:val="1"/>
          <w:sz w:val="21"/>
          <w:szCs w:val="21"/>
        </w:rPr>
        <w:t xml:space="preserve"> </w:t>
      </w:r>
      <w:r>
        <w:rPr>
          <w:sz w:val="21"/>
          <w:szCs w:val="21"/>
        </w:rPr>
        <w:t>plastic</w:t>
      </w:r>
      <w:r>
        <w:rPr>
          <w:spacing w:val="-2"/>
          <w:sz w:val="21"/>
          <w:szCs w:val="21"/>
        </w:rPr>
        <w:t xml:space="preserve"> posts.</w:t>
      </w:r>
    </w:p>
    <w:p w14:paraId="47ABB1BD" w14:textId="77777777" w:rsidR="00BB0989" w:rsidRDefault="00BB0989" w:rsidP="000B65B9">
      <w:pPr>
        <w:pStyle w:val="ListParagraph"/>
        <w:widowControl w:val="0"/>
        <w:numPr>
          <w:ilvl w:val="1"/>
          <w:numId w:val="89"/>
        </w:numPr>
        <w:pBdr>
          <w:top w:val="nil"/>
          <w:left w:val="nil"/>
          <w:bottom w:val="nil"/>
          <w:right w:val="nil"/>
          <w:between w:val="nil"/>
          <w:bar w:val="nil"/>
        </w:pBdr>
        <w:spacing w:before="239" w:after="0" w:line="240" w:lineRule="auto"/>
        <w:contextualSpacing w:val="0"/>
        <w:rPr>
          <w:sz w:val="21"/>
          <w:szCs w:val="21"/>
        </w:rPr>
      </w:pPr>
      <w:r>
        <w:rPr>
          <w:sz w:val="21"/>
          <w:szCs w:val="21"/>
        </w:rPr>
        <w:t>Mailbox</w:t>
      </w:r>
      <w:r>
        <w:rPr>
          <w:spacing w:val="-6"/>
          <w:sz w:val="21"/>
          <w:szCs w:val="21"/>
        </w:rPr>
        <w:t xml:space="preserve"> </w:t>
      </w:r>
      <w:r>
        <w:rPr>
          <w:sz w:val="21"/>
          <w:szCs w:val="21"/>
        </w:rPr>
        <w:t>should</w:t>
      </w:r>
      <w:r>
        <w:rPr>
          <w:spacing w:val="-10"/>
          <w:sz w:val="21"/>
          <w:szCs w:val="21"/>
        </w:rPr>
        <w:t xml:space="preserve"> </w:t>
      </w:r>
      <w:r>
        <w:rPr>
          <w:sz w:val="21"/>
          <w:szCs w:val="21"/>
        </w:rPr>
        <w:t>complement</w:t>
      </w:r>
      <w:r>
        <w:rPr>
          <w:spacing w:val="-3"/>
          <w:sz w:val="21"/>
          <w:szCs w:val="21"/>
        </w:rPr>
        <w:t xml:space="preserve"> </w:t>
      </w:r>
      <w:r>
        <w:rPr>
          <w:sz w:val="21"/>
          <w:szCs w:val="21"/>
        </w:rPr>
        <w:t>design</w:t>
      </w:r>
      <w:r>
        <w:rPr>
          <w:spacing w:val="-5"/>
          <w:sz w:val="21"/>
          <w:szCs w:val="21"/>
        </w:rPr>
        <w:t xml:space="preserve"> </w:t>
      </w:r>
      <w:r>
        <w:rPr>
          <w:sz w:val="21"/>
          <w:szCs w:val="21"/>
        </w:rPr>
        <w:t>of</w:t>
      </w:r>
      <w:r>
        <w:rPr>
          <w:spacing w:val="-5"/>
          <w:sz w:val="21"/>
          <w:szCs w:val="21"/>
        </w:rPr>
        <w:t xml:space="preserve"> </w:t>
      </w:r>
      <w:r>
        <w:rPr>
          <w:sz w:val="21"/>
          <w:szCs w:val="21"/>
        </w:rPr>
        <w:t>your</w:t>
      </w:r>
      <w:r>
        <w:rPr>
          <w:spacing w:val="-4"/>
          <w:sz w:val="21"/>
          <w:szCs w:val="21"/>
        </w:rPr>
        <w:t xml:space="preserve"> home.</w:t>
      </w:r>
    </w:p>
    <w:p w14:paraId="20CE6CC3" w14:textId="2B6943D6" w:rsidR="00BB0989" w:rsidRDefault="00BB0989" w:rsidP="000B65B9">
      <w:pPr>
        <w:pStyle w:val="Heading2"/>
        <w:numPr>
          <w:ilvl w:val="1"/>
          <w:numId w:val="90"/>
        </w:numPr>
      </w:pPr>
      <w:bookmarkStart w:id="271" w:name="_Toc118"/>
      <w:bookmarkStart w:id="272" w:name="_Toc214633821"/>
      <w:bookmarkStart w:id="273" w:name="_Toc214661335"/>
      <w:r>
        <w:rPr>
          <w:lang w:val="fr-FR"/>
        </w:rPr>
        <w:t>Signage</w:t>
      </w:r>
      <w:bookmarkEnd w:id="271"/>
      <w:bookmarkEnd w:id="272"/>
      <w:bookmarkEnd w:id="273"/>
      <w:r w:rsidR="00C749C0">
        <w:rPr>
          <w:lang w:val="fr-FR"/>
        </w:rPr>
        <w:fldChar w:fldCharType="begin"/>
      </w:r>
      <w:r w:rsidR="00C749C0">
        <w:instrText xml:space="preserve"> XE "</w:instrText>
      </w:r>
      <w:r w:rsidR="00C749C0" w:rsidRPr="00044159">
        <w:rPr>
          <w:lang w:val="fr-FR"/>
        </w:rPr>
        <w:instrText>Signage</w:instrText>
      </w:r>
      <w:r w:rsidR="00C749C0">
        <w:instrText xml:space="preserve">" </w:instrText>
      </w:r>
      <w:r w:rsidR="00C749C0">
        <w:rPr>
          <w:lang w:val="fr-FR"/>
        </w:rPr>
        <w:fldChar w:fldCharType="end"/>
      </w:r>
    </w:p>
    <w:p w14:paraId="2A2F4B29" w14:textId="26CF660E" w:rsidR="00BB0989" w:rsidRDefault="00BB0989" w:rsidP="00BB0989">
      <w:pPr>
        <w:pStyle w:val="BodyText"/>
        <w:ind w:left="1440" w:right="114"/>
        <w:jc w:val="both"/>
        <w:rPr>
          <w:rFonts w:ascii="Aptos" w:eastAsia="Aptos" w:hAnsi="Aptos" w:cs="Aptos"/>
        </w:rPr>
      </w:pPr>
      <w:r>
        <w:rPr>
          <w:rFonts w:ascii="Aptos" w:eastAsia="Aptos" w:hAnsi="Aptos" w:cs="Aptos"/>
        </w:rPr>
        <w:t>In accordance with Federal, State, and local regulations, Real Estate, Open House, Safety, Security, and Political signs, including Association-specific political signs, are permitted on a property without prior approval of the ARC, provided that they are in full compliance with the provisions specified in the most current Green Ridge Rules and Regulations.  All other signs require approval by the ARC.  The ARC and the Board</w:t>
      </w:r>
      <w:r w:rsidR="00AE1D8E">
        <w:rPr>
          <w:rFonts w:ascii="Aptos" w:eastAsia="Aptos" w:hAnsi="Aptos" w:cs="Aptos"/>
        </w:rPr>
        <w:fldChar w:fldCharType="begin"/>
      </w:r>
      <w:r w:rsidR="00AE1D8E">
        <w:instrText xml:space="preserve"> XE "</w:instrText>
      </w:r>
      <w:r w:rsidR="00AE1D8E" w:rsidRPr="000B2460">
        <w:rPr>
          <w:rFonts w:ascii="Aptos" w:eastAsia="Aptos" w:hAnsi="Aptos" w:cs="Aptos"/>
        </w:rPr>
        <w:instrText>Board</w:instrText>
      </w:r>
      <w:r w:rsidR="00AE1D8E">
        <w:instrText xml:space="preserve">" </w:instrText>
      </w:r>
      <w:r w:rsidR="00AE1D8E">
        <w:rPr>
          <w:rFonts w:ascii="Aptos" w:eastAsia="Aptos" w:hAnsi="Aptos" w:cs="Aptos"/>
        </w:rPr>
        <w:fldChar w:fldCharType="end"/>
      </w:r>
      <w:r>
        <w:rPr>
          <w:rFonts w:ascii="Aptos" w:eastAsia="Aptos" w:hAnsi="Aptos" w:cs="Aptos"/>
        </w:rPr>
        <w:t xml:space="preserve"> have the right to inspect all signage and request any modifications necessary to maintain compliance with federal, state, or local regulations or the provisions set forth in the community’s governing documents, including the right to demand immediate removal of any signs that use profanity, discriminatory text, images, or content based on race, color</w:t>
      </w:r>
      <w:r w:rsidR="00E71FA0">
        <w:rPr>
          <w:rFonts w:ascii="Aptos" w:eastAsia="Aptos" w:hAnsi="Aptos" w:cs="Aptos"/>
        </w:rPr>
        <w:fldChar w:fldCharType="begin"/>
      </w:r>
      <w:r w:rsidR="00E71FA0">
        <w:instrText xml:space="preserve"> XE "</w:instrText>
      </w:r>
      <w:r w:rsidR="00E71FA0" w:rsidRPr="00A87204">
        <w:instrText>color</w:instrText>
      </w:r>
      <w:r w:rsidR="00E71FA0">
        <w:instrText xml:space="preserve">" </w:instrText>
      </w:r>
      <w:r w:rsidR="00E71FA0">
        <w:rPr>
          <w:rFonts w:ascii="Aptos" w:eastAsia="Aptos" w:hAnsi="Aptos" w:cs="Aptos"/>
        </w:rPr>
        <w:fldChar w:fldCharType="end"/>
      </w:r>
      <w:r>
        <w:rPr>
          <w:rFonts w:ascii="Aptos" w:eastAsia="Aptos" w:hAnsi="Aptos" w:cs="Aptos"/>
        </w:rPr>
        <w:t>, religion, sex, familiar status, or national origin as prescribed by federal or state fair housing law.</w:t>
      </w:r>
    </w:p>
    <w:p w14:paraId="755AFA23" w14:textId="77777777" w:rsidR="00584CCD" w:rsidRDefault="00584CCD" w:rsidP="00BB0989">
      <w:pPr>
        <w:pStyle w:val="BodyText"/>
        <w:ind w:left="1440" w:right="114"/>
        <w:jc w:val="both"/>
        <w:rPr>
          <w:rFonts w:ascii="Aptos" w:eastAsia="Aptos" w:hAnsi="Aptos" w:cs="Aptos"/>
        </w:rPr>
      </w:pPr>
    </w:p>
    <w:p w14:paraId="1EDCB5CF" w14:textId="61CD1B26" w:rsidR="00584CCD" w:rsidRDefault="00584CCD" w:rsidP="000B65B9">
      <w:pPr>
        <w:pStyle w:val="Heading2"/>
        <w:numPr>
          <w:ilvl w:val="1"/>
          <w:numId w:val="107"/>
        </w:numPr>
        <w:tabs>
          <w:tab w:val="left" w:pos="1360"/>
        </w:tabs>
        <w:rPr>
          <w:rFonts w:eastAsia="Aptos"/>
        </w:rPr>
      </w:pPr>
      <w:bookmarkStart w:id="274" w:name="_Toc214661336"/>
      <w:r>
        <w:rPr>
          <w:rFonts w:eastAsia="Aptos"/>
        </w:rPr>
        <w:t>Tennis Courts</w:t>
      </w:r>
      <w:bookmarkEnd w:id="274"/>
      <w:r w:rsidR="00C749C0">
        <w:rPr>
          <w:rFonts w:eastAsia="Aptos"/>
        </w:rPr>
        <w:fldChar w:fldCharType="begin"/>
      </w:r>
      <w:r w:rsidR="00C749C0">
        <w:instrText xml:space="preserve"> XE "</w:instrText>
      </w:r>
      <w:r w:rsidR="00C749C0" w:rsidRPr="00DA660C">
        <w:rPr>
          <w:rFonts w:eastAsia="Aptos"/>
        </w:rPr>
        <w:instrText>Tennis Courts</w:instrText>
      </w:r>
      <w:r w:rsidR="00C749C0">
        <w:instrText xml:space="preserve">" </w:instrText>
      </w:r>
      <w:r w:rsidR="00C749C0">
        <w:rPr>
          <w:rFonts w:eastAsia="Aptos"/>
        </w:rPr>
        <w:fldChar w:fldCharType="end"/>
      </w:r>
    </w:p>
    <w:p w14:paraId="3CF458A1" w14:textId="7EE81FC5" w:rsidR="00BB0989" w:rsidRDefault="00BB0989" w:rsidP="00BB0989">
      <w:pPr>
        <w:pStyle w:val="BodyText"/>
        <w:spacing w:before="1"/>
        <w:ind w:left="1440" w:right="122"/>
        <w:jc w:val="both"/>
        <w:rPr>
          <w:rFonts w:ascii="Aptos" w:eastAsia="Aptos" w:hAnsi="Aptos" w:cs="Aptos"/>
        </w:rPr>
      </w:pPr>
      <w:r>
        <w:rPr>
          <w:rFonts w:ascii="Aptos" w:eastAsia="Aptos" w:hAnsi="Aptos" w:cs="Aptos"/>
        </w:rPr>
        <w:t>Tennis courts will be permitted subject to the discretion of the ARC. Setbacks, landscaping, lighting</w:t>
      </w:r>
      <w:r w:rsidR="00E40744">
        <w:rPr>
          <w:rFonts w:ascii="Aptos" w:eastAsia="Aptos" w:hAnsi="Aptos" w:cs="Aptos"/>
        </w:rPr>
        <w:fldChar w:fldCharType="begin"/>
      </w:r>
      <w:r w:rsidR="00E40744">
        <w:instrText xml:space="preserve"> XE "</w:instrText>
      </w:r>
      <w:r w:rsidR="00E40744" w:rsidRPr="00646BA4">
        <w:instrText>lighting</w:instrText>
      </w:r>
      <w:r w:rsidR="00E40744">
        <w:instrText xml:space="preserve">" </w:instrText>
      </w:r>
      <w:r w:rsidR="00E40744">
        <w:rPr>
          <w:rFonts w:ascii="Aptos" w:eastAsia="Aptos" w:hAnsi="Aptos" w:cs="Aptos"/>
        </w:rPr>
        <w:fldChar w:fldCharType="end"/>
      </w:r>
      <w:r>
        <w:rPr>
          <w:rFonts w:ascii="Aptos" w:eastAsia="Aptos" w:hAnsi="Aptos" w:cs="Aptos"/>
        </w:rPr>
        <w:t xml:space="preserve">, buffering and </w:t>
      </w:r>
      <w:proofErr w:type="gramStart"/>
      <w:r w:rsidR="008469EB">
        <w:rPr>
          <w:rFonts w:ascii="Aptos" w:eastAsia="Aptos" w:hAnsi="Aptos" w:cs="Aptos"/>
        </w:rPr>
        <w:t>siting</w:t>
      </w:r>
      <w:proofErr w:type="gramEnd"/>
      <w:r>
        <w:rPr>
          <w:rFonts w:ascii="Aptos" w:eastAsia="Aptos" w:hAnsi="Aptos" w:cs="Aptos"/>
        </w:rPr>
        <w:t xml:space="preserve"> will be carefully examined by the ARC prior to approving any tennis or ball courts.</w:t>
      </w:r>
    </w:p>
    <w:p w14:paraId="04F8FB9F" w14:textId="6BDBFB94" w:rsidR="00BB0989" w:rsidRPr="00584CCD" w:rsidRDefault="00BB0989" w:rsidP="00584CCD">
      <w:pPr>
        <w:pStyle w:val="Heading2"/>
      </w:pPr>
      <w:bookmarkStart w:id="275" w:name="_Toc120"/>
      <w:bookmarkStart w:id="276" w:name="_Toc214633823"/>
      <w:bookmarkStart w:id="277" w:name="_Toc214661337"/>
      <w:r w:rsidRPr="00584CCD">
        <w:t>Flags</w:t>
      </w:r>
      <w:r w:rsidR="00C749C0">
        <w:fldChar w:fldCharType="begin"/>
      </w:r>
      <w:r w:rsidR="00C749C0">
        <w:instrText xml:space="preserve"> XE "</w:instrText>
      </w:r>
      <w:r w:rsidR="00C749C0" w:rsidRPr="00A14021">
        <w:instrText>Flags</w:instrText>
      </w:r>
      <w:r w:rsidR="00C749C0">
        <w:instrText xml:space="preserve">" </w:instrText>
      </w:r>
      <w:r w:rsidR="00C749C0">
        <w:fldChar w:fldCharType="end"/>
      </w:r>
      <w:r w:rsidRPr="00584CCD">
        <w:t xml:space="preserve"> and Flag Poles</w:t>
      </w:r>
      <w:bookmarkEnd w:id="275"/>
      <w:bookmarkEnd w:id="276"/>
      <w:bookmarkEnd w:id="277"/>
      <w:r w:rsidR="00C749C0">
        <w:fldChar w:fldCharType="begin"/>
      </w:r>
      <w:r w:rsidR="00C749C0">
        <w:instrText xml:space="preserve"> XE "</w:instrText>
      </w:r>
      <w:r w:rsidR="00C749C0" w:rsidRPr="00D63D3E">
        <w:instrText>Flag Poles</w:instrText>
      </w:r>
      <w:r w:rsidR="00C749C0">
        <w:instrText xml:space="preserve">" </w:instrText>
      </w:r>
      <w:r w:rsidR="00C749C0">
        <w:fldChar w:fldCharType="end"/>
      </w:r>
    </w:p>
    <w:p w14:paraId="5ED9C226" w14:textId="37F03957" w:rsidR="00BB0989" w:rsidRDefault="00BB0989" w:rsidP="00BB0989">
      <w:pPr>
        <w:pStyle w:val="NormalWeb"/>
        <w:ind w:left="1440"/>
        <w:rPr>
          <w:rFonts w:ascii="Aptos" w:eastAsia="Aptos" w:hAnsi="Aptos" w:cs="Aptos"/>
          <w:sz w:val="21"/>
          <w:szCs w:val="21"/>
        </w:rPr>
      </w:pPr>
      <w:r>
        <w:rPr>
          <w:rFonts w:ascii="Aptos" w:eastAsia="Aptos" w:hAnsi="Aptos" w:cs="Aptos"/>
          <w:sz w:val="21"/>
          <w:szCs w:val="21"/>
        </w:rPr>
        <w:t>The erection of a free-standing flagpole requires prior approval from the ARC.  Poles may not be higher than the roof</w:t>
      </w:r>
      <w:r w:rsidR="0026238E">
        <w:rPr>
          <w:rFonts w:ascii="Aptos" w:eastAsia="Aptos" w:hAnsi="Aptos" w:cs="Aptos"/>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rFonts w:ascii="Aptos" w:eastAsia="Aptos" w:hAnsi="Aptos" w:cs="Aptos"/>
          <w:sz w:val="21"/>
          <w:szCs w:val="21"/>
        </w:rPr>
        <w:fldChar w:fldCharType="end"/>
      </w:r>
      <w:r>
        <w:rPr>
          <w:rFonts w:ascii="Aptos" w:eastAsia="Aptos" w:hAnsi="Aptos" w:cs="Aptos"/>
          <w:sz w:val="21"/>
          <w:szCs w:val="21"/>
        </w:rPr>
        <w:t xml:space="preserve"> of the main property structure, nor shall they be used as antennas. Only one flagpole per lot</w:t>
      </w:r>
      <w:r w:rsidR="0041514B">
        <w:rPr>
          <w:rFonts w:ascii="Aptos" w:eastAsia="Aptos" w:hAnsi="Aptos" w:cs="Aptos"/>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sz w:val="21"/>
          <w:szCs w:val="21"/>
        </w:rPr>
        <w:fldChar w:fldCharType="end"/>
      </w:r>
      <w:r>
        <w:rPr>
          <w:rFonts w:ascii="Aptos" w:eastAsia="Aptos" w:hAnsi="Aptos" w:cs="Aptos"/>
          <w:sz w:val="21"/>
          <w:szCs w:val="21"/>
        </w:rPr>
        <w:t xml:space="preserve"> is permitted. Provided that not more than two flags are visible from the front of the home or displayed from a height higher than the main property structure, the following flags may be displayed.  All other flags not expressly listed below require review and approval from the ARC before being displayed on the property.  </w:t>
      </w:r>
    </w:p>
    <w:p w14:paraId="62FA1F44" w14:textId="3EEA6E2A" w:rsidR="00BB0989" w:rsidRDefault="00BB0989" w:rsidP="000B65B9">
      <w:pPr>
        <w:pStyle w:val="NormalWeb"/>
        <w:numPr>
          <w:ilvl w:val="0"/>
          <w:numId w:val="92"/>
        </w:numPr>
        <w:spacing w:before="0" w:after="0"/>
        <w:rPr>
          <w:rFonts w:ascii="Aptos" w:eastAsia="Aptos" w:hAnsi="Aptos" w:cs="Aptos"/>
          <w:sz w:val="21"/>
          <w:szCs w:val="21"/>
        </w:rPr>
      </w:pPr>
      <w:r>
        <w:rPr>
          <w:rFonts w:ascii="Aptos" w:eastAsia="Aptos" w:hAnsi="Aptos" w:cs="Aptos"/>
          <w:sz w:val="21"/>
          <w:szCs w:val="21"/>
        </w:rPr>
        <w:lastRenderedPageBreak/>
        <w:t>The American flag or an official or replica of a flag of the uniformed services of the United States if displayed in a manner consistent with current federal flag codes</w:t>
      </w:r>
      <w:r w:rsidR="00CA36BE">
        <w:rPr>
          <w:rFonts w:ascii="Aptos" w:eastAsia="Aptos" w:hAnsi="Aptos" w:cs="Aptos"/>
          <w:sz w:val="21"/>
          <w:szCs w:val="21"/>
        </w:rPr>
        <w:fldChar w:fldCharType="begin"/>
      </w:r>
      <w:r w:rsidR="00CA36BE">
        <w:instrText xml:space="preserve"> XE "</w:instrText>
      </w:r>
      <w:r w:rsidR="00CA36BE" w:rsidRPr="00414E0A">
        <w:rPr>
          <w:rFonts w:ascii="Aptos" w:eastAsia="Aptos" w:hAnsi="Aptos" w:cs="Aptos"/>
        </w:rPr>
        <w:instrText>codes</w:instrText>
      </w:r>
      <w:r w:rsidR="00CA36BE">
        <w:instrText xml:space="preserve">" </w:instrText>
      </w:r>
      <w:r w:rsidR="00CA36BE">
        <w:rPr>
          <w:rFonts w:ascii="Aptos" w:eastAsia="Aptos" w:hAnsi="Aptos" w:cs="Aptos"/>
          <w:sz w:val="21"/>
          <w:szCs w:val="21"/>
        </w:rPr>
        <w:fldChar w:fldCharType="end"/>
      </w:r>
      <w:r>
        <w:rPr>
          <w:rFonts w:ascii="Aptos" w:eastAsia="Aptos" w:hAnsi="Aptos" w:cs="Aptos"/>
          <w:sz w:val="21"/>
          <w:szCs w:val="21"/>
        </w:rPr>
        <w:t xml:space="preserve"> (P.L. 94-344; 90 Stat. 810; 4 United States Code sections 4 through 10 as of September 26, 2023).</w:t>
      </w:r>
    </w:p>
    <w:p w14:paraId="308E7063" w14:textId="77777777" w:rsidR="00BB0989" w:rsidRDefault="00BB0989" w:rsidP="000B65B9">
      <w:pPr>
        <w:pStyle w:val="NormalWeb"/>
        <w:numPr>
          <w:ilvl w:val="0"/>
          <w:numId w:val="92"/>
        </w:numPr>
        <w:spacing w:before="0" w:after="0"/>
        <w:rPr>
          <w:rFonts w:ascii="Aptos" w:eastAsia="Aptos" w:hAnsi="Aptos" w:cs="Aptos"/>
          <w:sz w:val="21"/>
          <w:szCs w:val="21"/>
        </w:rPr>
      </w:pPr>
      <w:r>
        <w:rPr>
          <w:rFonts w:ascii="Aptos" w:eastAsia="Aptos" w:hAnsi="Aptos" w:cs="Aptos"/>
          <w:sz w:val="21"/>
          <w:szCs w:val="21"/>
        </w:rPr>
        <w:t>The POW/MIA flag.</w:t>
      </w:r>
    </w:p>
    <w:p w14:paraId="637A4308" w14:textId="77777777" w:rsidR="00BB0989" w:rsidRDefault="00BB0989" w:rsidP="000B65B9">
      <w:pPr>
        <w:pStyle w:val="NormalWeb"/>
        <w:numPr>
          <w:ilvl w:val="0"/>
          <w:numId w:val="92"/>
        </w:numPr>
        <w:spacing w:before="0" w:after="0"/>
        <w:rPr>
          <w:rFonts w:ascii="Aptos" w:eastAsia="Aptos" w:hAnsi="Aptos" w:cs="Aptos"/>
          <w:sz w:val="21"/>
          <w:szCs w:val="21"/>
        </w:rPr>
      </w:pPr>
      <w:r>
        <w:rPr>
          <w:rFonts w:ascii="Aptos" w:eastAsia="Aptos" w:hAnsi="Aptos" w:cs="Aptos"/>
          <w:sz w:val="21"/>
          <w:szCs w:val="21"/>
        </w:rPr>
        <w:t>The Arizona state flag</w:t>
      </w:r>
    </w:p>
    <w:p w14:paraId="646A652B" w14:textId="77777777" w:rsidR="00BB0989" w:rsidRDefault="00BB0989" w:rsidP="000B65B9">
      <w:pPr>
        <w:pStyle w:val="NormalWeb"/>
        <w:numPr>
          <w:ilvl w:val="0"/>
          <w:numId w:val="92"/>
        </w:numPr>
        <w:spacing w:before="0" w:after="0"/>
        <w:rPr>
          <w:rFonts w:ascii="Aptos" w:eastAsia="Aptos" w:hAnsi="Aptos" w:cs="Aptos"/>
          <w:sz w:val="21"/>
          <w:szCs w:val="21"/>
        </w:rPr>
      </w:pPr>
      <w:r>
        <w:rPr>
          <w:rFonts w:ascii="Aptos" w:eastAsia="Aptos" w:hAnsi="Aptos" w:cs="Aptos"/>
          <w:sz w:val="21"/>
          <w:szCs w:val="21"/>
        </w:rPr>
        <w:t>An Arizona Indian nations flag</w:t>
      </w:r>
    </w:p>
    <w:p w14:paraId="60B8059A" w14:textId="77777777" w:rsidR="00BB0989" w:rsidRDefault="00BB0989" w:rsidP="000B65B9">
      <w:pPr>
        <w:pStyle w:val="NormalWeb"/>
        <w:numPr>
          <w:ilvl w:val="0"/>
          <w:numId w:val="92"/>
        </w:numPr>
        <w:spacing w:before="0" w:after="0"/>
        <w:rPr>
          <w:rFonts w:ascii="Aptos" w:eastAsia="Aptos" w:hAnsi="Aptos" w:cs="Aptos"/>
          <w:sz w:val="21"/>
          <w:szCs w:val="21"/>
        </w:rPr>
      </w:pPr>
      <w:r>
        <w:rPr>
          <w:rFonts w:ascii="Aptos" w:eastAsia="Aptos" w:hAnsi="Aptos" w:cs="Aptos"/>
          <w:sz w:val="21"/>
          <w:szCs w:val="21"/>
        </w:rPr>
        <w:t>The Gadsden flag</w:t>
      </w:r>
    </w:p>
    <w:p w14:paraId="0EBBBCC4" w14:textId="77777777" w:rsidR="00BB0989" w:rsidRDefault="00BB0989" w:rsidP="000B65B9">
      <w:pPr>
        <w:pStyle w:val="NormalWeb"/>
        <w:numPr>
          <w:ilvl w:val="0"/>
          <w:numId w:val="92"/>
        </w:numPr>
        <w:spacing w:before="0" w:after="0"/>
        <w:rPr>
          <w:rFonts w:ascii="Aptos" w:eastAsia="Aptos" w:hAnsi="Aptos" w:cs="Aptos"/>
          <w:sz w:val="21"/>
          <w:szCs w:val="21"/>
        </w:rPr>
      </w:pPr>
      <w:r>
        <w:rPr>
          <w:rFonts w:ascii="Aptos" w:eastAsia="Aptos" w:hAnsi="Aptos" w:cs="Aptos"/>
          <w:sz w:val="21"/>
          <w:szCs w:val="21"/>
        </w:rPr>
        <w:t>A first responder flag. A first responder flag may incorporate the design of one or two other first responder flags to form a combined flag.</w:t>
      </w:r>
    </w:p>
    <w:p w14:paraId="53455A2F" w14:textId="77777777" w:rsidR="00BB0989" w:rsidRDefault="00BB0989" w:rsidP="000B65B9">
      <w:pPr>
        <w:pStyle w:val="NormalWeb"/>
        <w:numPr>
          <w:ilvl w:val="0"/>
          <w:numId w:val="92"/>
        </w:numPr>
        <w:spacing w:before="0" w:after="0"/>
        <w:rPr>
          <w:rFonts w:ascii="Aptos" w:eastAsia="Aptos" w:hAnsi="Aptos" w:cs="Aptos"/>
          <w:sz w:val="21"/>
          <w:szCs w:val="21"/>
        </w:rPr>
      </w:pPr>
      <w:r>
        <w:rPr>
          <w:rFonts w:ascii="Aptos" w:eastAsia="Aptos" w:hAnsi="Aptos" w:cs="Aptos"/>
          <w:sz w:val="21"/>
          <w:szCs w:val="21"/>
        </w:rPr>
        <w:t>A blue star service flag or a gold star service flag.</w:t>
      </w:r>
    </w:p>
    <w:p w14:paraId="26A192A5" w14:textId="77777777" w:rsidR="00BB0989" w:rsidRDefault="00BB0989" w:rsidP="000B65B9">
      <w:pPr>
        <w:pStyle w:val="NormalWeb"/>
        <w:numPr>
          <w:ilvl w:val="0"/>
          <w:numId w:val="92"/>
        </w:numPr>
        <w:spacing w:before="0" w:after="0"/>
        <w:rPr>
          <w:rFonts w:ascii="Aptos" w:eastAsia="Aptos" w:hAnsi="Aptos" w:cs="Aptos"/>
          <w:sz w:val="21"/>
          <w:szCs w:val="21"/>
        </w:rPr>
      </w:pPr>
      <w:r>
        <w:rPr>
          <w:rFonts w:ascii="Aptos" w:eastAsia="Aptos" w:hAnsi="Aptos" w:cs="Aptos"/>
          <w:sz w:val="21"/>
          <w:szCs w:val="21"/>
        </w:rPr>
        <w:t>Any historic version of the American flag, including the Betsy Ross flag as defined by Arizona law, without regard to how the stars and stripes are arranged on the flag.</w:t>
      </w:r>
    </w:p>
    <w:p w14:paraId="1F83880E" w14:textId="77777777" w:rsidR="00BB0989" w:rsidRDefault="00BB0989" w:rsidP="000B65B9">
      <w:pPr>
        <w:pStyle w:val="NormalWeb"/>
        <w:numPr>
          <w:ilvl w:val="0"/>
          <w:numId w:val="92"/>
        </w:numPr>
        <w:spacing w:before="0" w:after="0"/>
        <w:rPr>
          <w:rFonts w:ascii="Aptos" w:eastAsia="Aptos" w:hAnsi="Aptos" w:cs="Aptos"/>
          <w:sz w:val="21"/>
          <w:szCs w:val="21"/>
        </w:rPr>
      </w:pPr>
      <w:r>
        <w:rPr>
          <w:rFonts w:ascii="Aptos" w:eastAsia="Aptos" w:hAnsi="Aptos" w:cs="Aptos"/>
          <w:sz w:val="21"/>
          <w:szCs w:val="21"/>
        </w:rPr>
        <w:t>Any other flag that may be identified in ARS 33-1808, as amended, or any successor statute.</w:t>
      </w:r>
    </w:p>
    <w:p w14:paraId="140738D6" w14:textId="77777777" w:rsidR="00BB0989" w:rsidRPr="00584CCD" w:rsidRDefault="00BB0989" w:rsidP="000B65B9">
      <w:pPr>
        <w:pStyle w:val="Heading2"/>
        <w:numPr>
          <w:ilvl w:val="1"/>
          <w:numId w:val="93"/>
        </w:numPr>
      </w:pPr>
      <w:bookmarkStart w:id="278" w:name="_Toc121"/>
      <w:bookmarkStart w:id="279" w:name="_Toc214633824"/>
      <w:bookmarkStart w:id="280" w:name="_Toc214661338"/>
      <w:r w:rsidRPr="00584CCD">
        <w:t>Satellite Dishes and Antennae</w:t>
      </w:r>
      <w:bookmarkEnd w:id="278"/>
      <w:bookmarkEnd w:id="279"/>
      <w:bookmarkEnd w:id="280"/>
    </w:p>
    <w:p w14:paraId="741C229C" w14:textId="734D4D3C" w:rsidR="00BB0989" w:rsidRDefault="00BB0989" w:rsidP="00BB0989">
      <w:pPr>
        <w:pStyle w:val="BodyText"/>
        <w:ind w:left="1440" w:right="117"/>
        <w:jc w:val="both"/>
        <w:rPr>
          <w:rFonts w:ascii="Aptos" w:eastAsia="Aptos" w:hAnsi="Aptos" w:cs="Aptos"/>
        </w:rPr>
      </w:pPr>
      <w:r>
        <w:rPr>
          <w:rFonts w:ascii="Aptos" w:eastAsia="Aptos" w:hAnsi="Aptos" w:cs="Aptos"/>
        </w:rPr>
        <w:t>Although the installation of satellite dishes</w:t>
      </w:r>
      <w:r w:rsidR="00AB5C43">
        <w:rPr>
          <w:rFonts w:ascii="Aptos" w:eastAsia="Aptos" w:hAnsi="Aptos" w:cs="Aptos"/>
        </w:rPr>
        <w:fldChar w:fldCharType="begin"/>
      </w:r>
      <w:r w:rsidR="00AB5C43">
        <w:instrText xml:space="preserve"> XE "</w:instrText>
      </w:r>
      <w:r w:rsidR="00AB5C43" w:rsidRPr="001C6A6F">
        <w:rPr>
          <w:rFonts w:ascii="Aptos" w:eastAsia="Aptos" w:hAnsi="Aptos" w:cs="Aptos"/>
        </w:rPr>
        <w:instrText>satellite dishes</w:instrText>
      </w:r>
      <w:r w:rsidR="00AB5C43">
        <w:instrText xml:space="preserve">" </w:instrText>
      </w:r>
      <w:r w:rsidR="00AB5C43">
        <w:rPr>
          <w:rFonts w:ascii="Aptos" w:eastAsia="Aptos" w:hAnsi="Aptos" w:cs="Aptos"/>
        </w:rPr>
        <w:fldChar w:fldCharType="end"/>
      </w:r>
      <w:r>
        <w:rPr>
          <w:rFonts w:ascii="Aptos" w:eastAsia="Aptos" w:hAnsi="Aptos" w:cs="Aptos"/>
        </w:rPr>
        <w:t xml:space="preserve"> and TV antennae</w:t>
      </w:r>
      <w:r w:rsidR="00AB5C43">
        <w:rPr>
          <w:rFonts w:ascii="Aptos" w:eastAsia="Aptos" w:hAnsi="Aptos" w:cs="Aptos"/>
        </w:rPr>
        <w:fldChar w:fldCharType="begin"/>
      </w:r>
      <w:r w:rsidR="00AB5C43">
        <w:instrText xml:space="preserve"> XE "</w:instrText>
      </w:r>
      <w:r w:rsidR="00AB5C43" w:rsidRPr="00D3783F">
        <w:rPr>
          <w:rFonts w:ascii="Aptos" w:eastAsia="Aptos" w:hAnsi="Aptos" w:cs="Aptos"/>
        </w:rPr>
        <w:instrText>TV antennae</w:instrText>
      </w:r>
      <w:r w:rsidR="00AB5C43">
        <w:instrText xml:space="preserve">" </w:instrText>
      </w:r>
      <w:r w:rsidR="00AB5C43">
        <w:rPr>
          <w:rFonts w:ascii="Aptos" w:eastAsia="Aptos" w:hAnsi="Aptos" w:cs="Aptos"/>
        </w:rPr>
        <w:fldChar w:fldCharType="end"/>
      </w:r>
      <w:r>
        <w:rPr>
          <w:rFonts w:ascii="Aptos" w:eastAsia="Aptos" w:hAnsi="Aptos" w:cs="Aptos"/>
        </w:rPr>
        <w:t xml:space="preserve"> is governed by federal and state statute, the exact placement of such requires prior approval of the ARC. Satellite dishes should be placed such that they are minimally visible to adjacent properties</w:t>
      </w:r>
      <w:r w:rsidR="00417F35">
        <w:rPr>
          <w:rFonts w:ascii="Aptos" w:eastAsia="Aptos" w:hAnsi="Aptos" w:cs="Aptos"/>
        </w:rPr>
        <w:fldChar w:fldCharType="begin"/>
      </w:r>
      <w:r w:rsidR="00417F35">
        <w:instrText xml:space="preserve"> XE "</w:instrText>
      </w:r>
      <w:r w:rsidR="00417F35" w:rsidRPr="00E811C9">
        <w:rPr>
          <w:rFonts w:ascii="Aptos" w:eastAsia="Aptos" w:hAnsi="Aptos" w:cs="Aptos"/>
        </w:rPr>
        <w:instrText>adjacent properties</w:instrText>
      </w:r>
      <w:r w:rsidR="00417F35">
        <w:instrText xml:space="preserve">" </w:instrText>
      </w:r>
      <w:r w:rsidR="00417F35">
        <w:rPr>
          <w:rFonts w:ascii="Aptos" w:eastAsia="Aptos" w:hAnsi="Aptos" w:cs="Aptos"/>
        </w:rPr>
        <w:fldChar w:fldCharType="end"/>
      </w:r>
      <w:r>
        <w:rPr>
          <w:rFonts w:ascii="Aptos" w:eastAsia="Aptos" w:hAnsi="Aptos" w:cs="Aptos"/>
        </w:rPr>
        <w:t xml:space="preserve"> or the street. Outside antennae of any type shall not be permitted except for over-the-air TV reception. These should be placed such that they are minimally visible to adjacent properties or the street; ideally, these antennae should be ground mounted and screened with landscaping to obscure their presence.</w:t>
      </w:r>
    </w:p>
    <w:p w14:paraId="7668B5B3" w14:textId="25C2AD54" w:rsidR="00BB0989" w:rsidRPr="00584CCD" w:rsidRDefault="00BB0989" w:rsidP="000B65B9">
      <w:pPr>
        <w:pStyle w:val="Heading2"/>
        <w:numPr>
          <w:ilvl w:val="1"/>
          <w:numId w:val="93"/>
        </w:numPr>
      </w:pPr>
      <w:bookmarkStart w:id="281" w:name="_Toc122"/>
      <w:bookmarkStart w:id="282" w:name="_Toc214633825"/>
      <w:bookmarkStart w:id="283" w:name="_Toc214661339"/>
      <w:r w:rsidRPr="00584CCD">
        <w:t>Rainwater Harvesting Systems</w:t>
      </w:r>
      <w:bookmarkEnd w:id="281"/>
      <w:bookmarkEnd w:id="282"/>
      <w:bookmarkEnd w:id="283"/>
    </w:p>
    <w:p w14:paraId="2A0F9E1F" w14:textId="5E5F7A74" w:rsidR="00BB0989" w:rsidRDefault="00BB0989" w:rsidP="00BB0989">
      <w:pPr>
        <w:pStyle w:val="BodyText"/>
        <w:ind w:left="1440" w:right="113"/>
        <w:jc w:val="both"/>
        <w:rPr>
          <w:rFonts w:ascii="Aptos" w:eastAsia="Aptos" w:hAnsi="Aptos" w:cs="Aptos"/>
        </w:rPr>
      </w:pPr>
      <w:r>
        <w:rPr>
          <w:rFonts w:ascii="Aptos" w:eastAsia="Aptos" w:hAnsi="Aptos" w:cs="Aptos"/>
        </w:rPr>
        <w:t>Rainwater harvesting</w:t>
      </w:r>
      <w:r w:rsidR="00A1116A">
        <w:rPr>
          <w:rFonts w:ascii="Aptos" w:eastAsia="Aptos" w:hAnsi="Aptos" w:cs="Aptos"/>
        </w:rPr>
        <w:fldChar w:fldCharType="begin"/>
      </w:r>
      <w:r w:rsidR="00A1116A">
        <w:instrText xml:space="preserve"> XE "</w:instrText>
      </w:r>
      <w:r w:rsidR="00A1116A" w:rsidRPr="007206DC">
        <w:rPr>
          <w:rFonts w:ascii="Aptos" w:eastAsia="Aptos" w:hAnsi="Aptos" w:cs="Aptos"/>
          <w:sz w:val="20"/>
          <w:szCs w:val="20"/>
        </w:rPr>
        <w:instrText>Rainwater harvesting</w:instrText>
      </w:r>
      <w:r w:rsidR="00A1116A">
        <w:instrText xml:space="preserve">" </w:instrText>
      </w:r>
      <w:r w:rsidR="00A1116A">
        <w:rPr>
          <w:rFonts w:ascii="Aptos" w:eastAsia="Aptos" w:hAnsi="Aptos" w:cs="Aptos"/>
        </w:rPr>
        <w:fldChar w:fldCharType="end"/>
      </w:r>
      <w:r>
        <w:rPr>
          <w:rFonts w:ascii="Aptos" w:eastAsia="Aptos" w:hAnsi="Aptos" w:cs="Aptos"/>
        </w:rPr>
        <w:t xml:space="preserve"> systems</w:t>
      </w:r>
      <w:r w:rsidR="00AB5C43">
        <w:rPr>
          <w:rFonts w:ascii="Aptos" w:eastAsia="Aptos" w:hAnsi="Aptos" w:cs="Aptos"/>
        </w:rPr>
        <w:fldChar w:fldCharType="begin"/>
      </w:r>
      <w:r w:rsidR="00AB5C43">
        <w:instrText xml:space="preserve"> XE "</w:instrText>
      </w:r>
      <w:r w:rsidR="00AB5C43" w:rsidRPr="00E34C92">
        <w:rPr>
          <w:rFonts w:ascii="Aptos" w:eastAsia="Aptos" w:hAnsi="Aptos" w:cs="Aptos"/>
        </w:rPr>
        <w:instrText>Rainwater harvesting systems</w:instrText>
      </w:r>
      <w:r w:rsidR="00AB5C43">
        <w:instrText xml:space="preserve">" </w:instrText>
      </w:r>
      <w:r w:rsidR="00AB5C43">
        <w:rPr>
          <w:rFonts w:ascii="Aptos" w:eastAsia="Aptos" w:hAnsi="Aptos" w:cs="Aptos"/>
        </w:rPr>
        <w:fldChar w:fldCharType="end"/>
      </w:r>
      <w:r>
        <w:rPr>
          <w:rFonts w:ascii="Aptos" w:eastAsia="Aptos" w:hAnsi="Aptos" w:cs="Aptos"/>
        </w:rPr>
        <w:t xml:space="preserve"> are permitted but are restricted to private areas (Zone 1</w:t>
      </w:r>
      <w:r w:rsidR="00BA1449">
        <w:rPr>
          <w:rFonts w:ascii="Aptos" w:eastAsia="Aptos" w:hAnsi="Aptos" w:cs="Aptos"/>
        </w:rPr>
        <w:fldChar w:fldCharType="begin"/>
      </w:r>
      <w:r w:rsidR="00BA1449">
        <w:instrText xml:space="preserve"> XE "</w:instrText>
      </w:r>
      <w:r w:rsidR="00BA1449" w:rsidRPr="00921E6B">
        <w:instrText>Zone 1</w:instrText>
      </w:r>
      <w:r w:rsidR="00BA1449">
        <w:instrText xml:space="preserve">" </w:instrText>
      </w:r>
      <w:r w:rsidR="00BA1449">
        <w:rPr>
          <w:rFonts w:ascii="Aptos" w:eastAsia="Aptos" w:hAnsi="Aptos" w:cs="Aptos"/>
        </w:rPr>
        <w:fldChar w:fldCharType="end"/>
      </w:r>
      <w:r>
        <w:rPr>
          <w:rFonts w:ascii="Aptos" w:eastAsia="Aptos" w:hAnsi="Aptos" w:cs="Aptos"/>
        </w:rPr>
        <w:t>, vide supra). Systems should be installed such that they are minimally visible to adjacent properties</w:t>
      </w:r>
      <w:r w:rsidR="00417F35">
        <w:rPr>
          <w:rFonts w:ascii="Aptos" w:eastAsia="Aptos" w:hAnsi="Aptos" w:cs="Aptos"/>
        </w:rPr>
        <w:fldChar w:fldCharType="begin"/>
      </w:r>
      <w:r w:rsidR="00417F35">
        <w:instrText xml:space="preserve"> XE "</w:instrText>
      </w:r>
      <w:r w:rsidR="00417F35" w:rsidRPr="00E811C9">
        <w:rPr>
          <w:rFonts w:ascii="Aptos" w:eastAsia="Aptos" w:hAnsi="Aptos" w:cs="Aptos"/>
        </w:rPr>
        <w:instrText>adjacent properties</w:instrText>
      </w:r>
      <w:r w:rsidR="00417F35">
        <w:instrText xml:space="preserve">" </w:instrText>
      </w:r>
      <w:r w:rsidR="00417F35">
        <w:rPr>
          <w:rFonts w:ascii="Aptos" w:eastAsia="Aptos" w:hAnsi="Aptos" w:cs="Aptos"/>
        </w:rPr>
        <w:fldChar w:fldCharType="end"/>
      </w:r>
      <w:r>
        <w:rPr>
          <w:rFonts w:ascii="Aptos" w:eastAsia="Aptos" w:hAnsi="Aptos" w:cs="Aptos"/>
        </w:rPr>
        <w:t xml:space="preserve"> or the street.</w:t>
      </w:r>
    </w:p>
    <w:p w14:paraId="3431DC1C" w14:textId="79AD990C" w:rsidR="00BB0989" w:rsidRPr="00584CCD" w:rsidRDefault="00BB0989" w:rsidP="000B65B9">
      <w:pPr>
        <w:pStyle w:val="Heading2"/>
        <w:numPr>
          <w:ilvl w:val="1"/>
          <w:numId w:val="93"/>
        </w:numPr>
      </w:pPr>
      <w:bookmarkStart w:id="284" w:name="_Toc123"/>
      <w:bookmarkStart w:id="285" w:name="_Toc214633826"/>
      <w:bookmarkStart w:id="286" w:name="_Toc214661340"/>
      <w:r w:rsidRPr="00584CCD">
        <w:t>Solar</w:t>
      </w:r>
      <w:r w:rsidR="00AE1D8E">
        <w:fldChar w:fldCharType="begin"/>
      </w:r>
      <w:r w:rsidR="00AE1D8E">
        <w:instrText xml:space="preserve"> XE "</w:instrText>
      </w:r>
      <w:r w:rsidR="00AE1D8E" w:rsidRPr="003F41F4">
        <w:rPr>
          <w:rFonts w:ascii="Aptos" w:eastAsia="Aptos" w:hAnsi="Aptos" w:cs="Aptos"/>
          <w:sz w:val="20"/>
          <w:szCs w:val="20"/>
        </w:rPr>
        <w:instrText>Solar</w:instrText>
      </w:r>
      <w:r w:rsidR="00AE1D8E">
        <w:instrText xml:space="preserve">" </w:instrText>
      </w:r>
      <w:r w:rsidR="00AE1D8E">
        <w:fldChar w:fldCharType="end"/>
      </w:r>
      <w:r w:rsidRPr="00584CCD">
        <w:t xml:space="preserve"> Devices</w:t>
      </w:r>
      <w:bookmarkEnd w:id="284"/>
      <w:bookmarkEnd w:id="285"/>
      <w:bookmarkEnd w:id="286"/>
    </w:p>
    <w:p w14:paraId="77D5F7A2" w14:textId="606A3297" w:rsidR="00BB0989" w:rsidRDefault="00BB0989" w:rsidP="00BB0989">
      <w:pPr>
        <w:pStyle w:val="BodyText"/>
        <w:ind w:left="1440" w:right="115"/>
        <w:jc w:val="both"/>
        <w:rPr>
          <w:rFonts w:ascii="Aptos" w:eastAsia="Aptos" w:hAnsi="Aptos" w:cs="Aptos"/>
        </w:rPr>
      </w:pPr>
      <w:r>
        <w:rPr>
          <w:rFonts w:ascii="Aptos" w:eastAsia="Aptos" w:hAnsi="Aptos" w:cs="Aptos"/>
        </w:rPr>
        <w:t>The use of solar devices</w:t>
      </w:r>
      <w:r w:rsidR="00AB5C43">
        <w:rPr>
          <w:rFonts w:ascii="Aptos" w:eastAsia="Aptos" w:hAnsi="Aptos" w:cs="Aptos"/>
        </w:rPr>
        <w:fldChar w:fldCharType="begin"/>
      </w:r>
      <w:r w:rsidR="00AB5C43">
        <w:instrText xml:space="preserve"> XE "</w:instrText>
      </w:r>
      <w:r w:rsidR="00AB5C43" w:rsidRPr="003B1513">
        <w:rPr>
          <w:rFonts w:ascii="Aptos" w:eastAsia="Aptos" w:hAnsi="Aptos" w:cs="Aptos"/>
        </w:rPr>
        <w:instrText>solar devices</w:instrText>
      </w:r>
      <w:r w:rsidR="00AB5C43">
        <w:instrText xml:space="preserve">" </w:instrText>
      </w:r>
      <w:r w:rsidR="00AB5C43">
        <w:rPr>
          <w:rFonts w:ascii="Aptos" w:eastAsia="Aptos" w:hAnsi="Aptos" w:cs="Aptos"/>
        </w:rPr>
        <w:fldChar w:fldCharType="end"/>
      </w:r>
      <w:r>
        <w:rPr>
          <w:rFonts w:ascii="Aptos" w:eastAsia="Aptos" w:hAnsi="Aptos" w:cs="Aptos"/>
        </w:rPr>
        <w:t xml:space="preserve"> is encouraged. These devices are subject to ARS 33-1816, which allows Green Ridge to require that their installation conform to certain rules, provided that the rules do not impair the functioning of the devices, restrict their use, or adversely affect their cost or efficiency. The overall goal of the Green Ridge rules contained herein is to ensure that solar devices have a minimal aesthetic impact on the community. In general, solar devices should be installed to have a minimal impact on the appearance of the residence and to be minimally visible from the road and neighboring properties. All ancillary solar equipment must be installed in such manner as to blend with the structure.</w:t>
      </w:r>
    </w:p>
    <w:p w14:paraId="6689FD68" w14:textId="77777777" w:rsidR="00BB0989" w:rsidRDefault="00BB0989" w:rsidP="00BB0989">
      <w:pPr>
        <w:pStyle w:val="BodyText"/>
        <w:spacing w:before="1"/>
        <w:ind w:left="651"/>
        <w:rPr>
          <w:rFonts w:ascii="Aptos" w:eastAsia="Aptos" w:hAnsi="Aptos" w:cs="Aptos"/>
        </w:rPr>
      </w:pPr>
    </w:p>
    <w:p w14:paraId="551BBA84" w14:textId="77777777" w:rsidR="00BB0989" w:rsidRDefault="00BB0989" w:rsidP="00BB0989">
      <w:pPr>
        <w:pStyle w:val="BodyText"/>
        <w:spacing w:before="1"/>
        <w:ind w:left="1440"/>
        <w:jc w:val="both"/>
        <w:rPr>
          <w:rFonts w:ascii="Aptos" w:eastAsia="Aptos" w:hAnsi="Aptos" w:cs="Aptos"/>
        </w:rPr>
      </w:pPr>
      <w:r>
        <w:rPr>
          <w:rFonts w:ascii="Aptos" w:eastAsia="Aptos" w:hAnsi="Aptos" w:cs="Aptos"/>
        </w:rPr>
        <w:t>To the greatest extent possible:</w:t>
      </w:r>
    </w:p>
    <w:p w14:paraId="23CF3332" w14:textId="007EB633" w:rsidR="00BB0989" w:rsidRDefault="00BB0989" w:rsidP="000B65B9">
      <w:pPr>
        <w:pStyle w:val="ListParagraph"/>
        <w:widowControl w:val="0"/>
        <w:numPr>
          <w:ilvl w:val="2"/>
          <w:numId w:val="95"/>
        </w:numPr>
        <w:pBdr>
          <w:top w:val="nil"/>
          <w:left w:val="nil"/>
          <w:bottom w:val="nil"/>
          <w:right w:val="nil"/>
          <w:between w:val="nil"/>
          <w:bar w:val="nil"/>
        </w:pBdr>
        <w:spacing w:before="238" w:after="0" w:line="242" w:lineRule="auto"/>
        <w:ind w:right="121"/>
        <w:contextualSpacing w:val="0"/>
        <w:rPr>
          <w:sz w:val="21"/>
          <w:szCs w:val="21"/>
        </w:rPr>
      </w:pPr>
      <w:r>
        <w:rPr>
          <w:sz w:val="21"/>
          <w:szCs w:val="21"/>
        </w:rPr>
        <w:t>Roof</w:t>
      </w:r>
      <w:r w:rsidR="00825A94">
        <w:rPr>
          <w:sz w:val="21"/>
          <w:szCs w:val="21"/>
        </w:rPr>
        <w:fldChar w:fldCharType="begin"/>
      </w:r>
      <w:r w:rsidR="00825A94">
        <w:instrText xml:space="preserve"> XE "</w:instrText>
      </w:r>
      <w:r w:rsidR="00825A94" w:rsidRPr="0019406D">
        <w:rPr>
          <w:sz w:val="21"/>
          <w:szCs w:val="21"/>
        </w:rPr>
        <w:instrText>Roof</w:instrText>
      </w:r>
      <w:r w:rsidR="00825A94">
        <w:instrText xml:space="preserve">" </w:instrText>
      </w:r>
      <w:r w:rsidR="00825A94">
        <w:rPr>
          <w:sz w:val="21"/>
          <w:szCs w:val="21"/>
        </w:rPr>
        <w:fldChar w:fldCharType="end"/>
      </w:r>
      <w:r>
        <w:rPr>
          <w:sz w:val="21"/>
          <w:szCs w:val="21"/>
        </w:rPr>
        <w:t xml:space="preserve"> solar devices</w:t>
      </w:r>
      <w:r w:rsidR="00AB5C43">
        <w:rPr>
          <w:sz w:val="21"/>
          <w:szCs w:val="21"/>
        </w:rPr>
        <w:fldChar w:fldCharType="begin"/>
      </w:r>
      <w:r w:rsidR="00AB5C43">
        <w:instrText xml:space="preserve"> XE "</w:instrText>
      </w:r>
      <w:r w:rsidR="00AB5C43" w:rsidRPr="003B1513">
        <w:rPr>
          <w:rFonts w:ascii="Aptos" w:eastAsia="Aptos" w:hAnsi="Aptos" w:cs="Aptos"/>
        </w:rPr>
        <w:instrText>solar devices</w:instrText>
      </w:r>
      <w:r w:rsidR="00AB5C43">
        <w:instrText xml:space="preserve">" </w:instrText>
      </w:r>
      <w:r w:rsidR="00AB5C43">
        <w:rPr>
          <w:sz w:val="21"/>
          <w:szCs w:val="21"/>
        </w:rPr>
        <w:fldChar w:fldCharType="end"/>
      </w:r>
      <w:r>
        <w:rPr>
          <w:sz w:val="21"/>
          <w:szCs w:val="21"/>
        </w:rPr>
        <w:t xml:space="preserve"> should be installed close to the 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z w:val="21"/>
          <w:szCs w:val="21"/>
        </w:rPr>
        <w:t xml:space="preserve"> surface, at the back of the house or roof, and in a neat and aligned arrangement;</w:t>
      </w:r>
    </w:p>
    <w:p w14:paraId="5EEBC573" w14:textId="3235D087" w:rsidR="00BB0989" w:rsidRDefault="00BB0989" w:rsidP="000B65B9">
      <w:pPr>
        <w:pStyle w:val="ListParagraph"/>
        <w:widowControl w:val="0"/>
        <w:numPr>
          <w:ilvl w:val="2"/>
          <w:numId w:val="95"/>
        </w:numPr>
        <w:pBdr>
          <w:top w:val="nil"/>
          <w:left w:val="nil"/>
          <w:bottom w:val="nil"/>
          <w:right w:val="nil"/>
          <w:between w:val="nil"/>
          <w:bar w:val="nil"/>
        </w:pBdr>
        <w:spacing w:after="0" w:line="237" w:lineRule="auto"/>
        <w:ind w:right="119"/>
        <w:contextualSpacing w:val="0"/>
        <w:rPr>
          <w:sz w:val="21"/>
          <w:szCs w:val="21"/>
        </w:rPr>
      </w:pPr>
      <w:r>
        <w:rPr>
          <w:sz w:val="21"/>
          <w:szCs w:val="21"/>
        </w:rPr>
        <w:t>Solar</w:t>
      </w:r>
      <w:r w:rsidR="00AE1D8E">
        <w:rPr>
          <w:sz w:val="21"/>
          <w:szCs w:val="21"/>
        </w:rPr>
        <w:fldChar w:fldCharType="begin"/>
      </w:r>
      <w:r w:rsidR="00AE1D8E">
        <w:instrText xml:space="preserve"> XE "</w:instrText>
      </w:r>
      <w:r w:rsidR="00AE1D8E" w:rsidRPr="003F41F4">
        <w:rPr>
          <w:rFonts w:ascii="Aptos" w:eastAsia="Aptos" w:hAnsi="Aptos" w:cs="Aptos"/>
          <w:sz w:val="20"/>
          <w:szCs w:val="20"/>
        </w:rPr>
        <w:instrText>Solar</w:instrText>
      </w:r>
      <w:r w:rsidR="00AE1D8E">
        <w:instrText xml:space="preserve">" </w:instrText>
      </w:r>
      <w:r w:rsidR="00AE1D8E">
        <w:rPr>
          <w:sz w:val="21"/>
          <w:szCs w:val="21"/>
        </w:rPr>
        <w:fldChar w:fldCharType="end"/>
      </w:r>
      <w:r>
        <w:rPr>
          <w:spacing w:val="40"/>
          <w:sz w:val="21"/>
          <w:szCs w:val="21"/>
        </w:rPr>
        <w:t xml:space="preserve"> </w:t>
      </w:r>
      <w:r>
        <w:rPr>
          <w:sz w:val="21"/>
          <w:szCs w:val="21"/>
        </w:rPr>
        <w:t>devices</w:t>
      </w:r>
      <w:r>
        <w:rPr>
          <w:spacing w:val="40"/>
          <w:sz w:val="21"/>
          <w:szCs w:val="21"/>
        </w:rPr>
        <w:t xml:space="preserve"> </w:t>
      </w:r>
      <w:r>
        <w:rPr>
          <w:sz w:val="21"/>
          <w:szCs w:val="21"/>
        </w:rPr>
        <w:t>should</w:t>
      </w:r>
      <w:r>
        <w:rPr>
          <w:spacing w:val="39"/>
          <w:sz w:val="21"/>
          <w:szCs w:val="21"/>
        </w:rPr>
        <w:t xml:space="preserve"> </w:t>
      </w:r>
      <w:r>
        <w:rPr>
          <w:sz w:val="21"/>
          <w:szCs w:val="21"/>
        </w:rPr>
        <w:t>be</w:t>
      </w:r>
      <w:r>
        <w:rPr>
          <w:spacing w:val="40"/>
          <w:sz w:val="21"/>
          <w:szCs w:val="21"/>
        </w:rPr>
        <w:t xml:space="preserve"> </w:t>
      </w:r>
      <w:r>
        <w:rPr>
          <w:sz w:val="21"/>
          <w:szCs w:val="21"/>
        </w:rPr>
        <w:t>installed</w:t>
      </w:r>
      <w:r>
        <w:rPr>
          <w:spacing w:val="39"/>
          <w:sz w:val="21"/>
          <w:szCs w:val="21"/>
        </w:rPr>
        <w:t xml:space="preserve"> </w:t>
      </w:r>
      <w:r>
        <w:rPr>
          <w:sz w:val="21"/>
          <w:szCs w:val="21"/>
        </w:rPr>
        <w:t>to</w:t>
      </w:r>
      <w:r>
        <w:rPr>
          <w:spacing w:val="40"/>
          <w:sz w:val="21"/>
          <w:szCs w:val="21"/>
        </w:rPr>
        <w:t xml:space="preserve"> </w:t>
      </w:r>
      <w:r>
        <w:rPr>
          <w:sz w:val="21"/>
          <w:szCs w:val="21"/>
        </w:rPr>
        <w:t>minimize</w:t>
      </w:r>
      <w:r>
        <w:rPr>
          <w:spacing w:val="40"/>
          <w:sz w:val="21"/>
          <w:szCs w:val="21"/>
        </w:rPr>
        <w:t xml:space="preserve"> </w:t>
      </w:r>
      <w:r>
        <w:rPr>
          <w:sz w:val="21"/>
          <w:szCs w:val="21"/>
        </w:rPr>
        <w:t>visibility</w:t>
      </w:r>
      <w:r>
        <w:rPr>
          <w:spacing w:val="40"/>
          <w:sz w:val="21"/>
          <w:szCs w:val="21"/>
        </w:rPr>
        <w:t xml:space="preserve"> </w:t>
      </w:r>
      <w:r>
        <w:rPr>
          <w:sz w:val="21"/>
          <w:szCs w:val="21"/>
        </w:rPr>
        <w:t>of</w:t>
      </w:r>
      <w:r>
        <w:rPr>
          <w:spacing w:val="40"/>
          <w:sz w:val="21"/>
          <w:szCs w:val="21"/>
        </w:rPr>
        <w:t xml:space="preserve"> </w:t>
      </w:r>
      <w:r>
        <w:rPr>
          <w:sz w:val="21"/>
          <w:szCs w:val="21"/>
        </w:rPr>
        <w:t>framing,</w:t>
      </w:r>
      <w:r>
        <w:rPr>
          <w:spacing w:val="40"/>
          <w:sz w:val="21"/>
          <w:szCs w:val="21"/>
        </w:rPr>
        <w:t xml:space="preserve"> </w:t>
      </w:r>
      <w:r>
        <w:rPr>
          <w:sz w:val="21"/>
          <w:szCs w:val="21"/>
        </w:rPr>
        <w:t>piping,</w:t>
      </w:r>
      <w:r>
        <w:rPr>
          <w:spacing w:val="40"/>
          <w:sz w:val="21"/>
          <w:szCs w:val="21"/>
        </w:rPr>
        <w:t xml:space="preserve"> </w:t>
      </w:r>
      <w:r>
        <w:rPr>
          <w:sz w:val="21"/>
          <w:szCs w:val="21"/>
        </w:rPr>
        <w:t>control</w:t>
      </w:r>
      <w:r>
        <w:rPr>
          <w:spacing w:val="40"/>
          <w:sz w:val="21"/>
          <w:szCs w:val="21"/>
        </w:rPr>
        <w:t xml:space="preserve"> </w:t>
      </w:r>
      <w:r>
        <w:rPr>
          <w:sz w:val="21"/>
          <w:szCs w:val="21"/>
        </w:rPr>
        <w:t>devices, plumbing, and wiring;</w:t>
      </w:r>
    </w:p>
    <w:p w14:paraId="1602C723" w14:textId="53544D43" w:rsidR="00BB0989" w:rsidRDefault="00BB0989" w:rsidP="000B65B9">
      <w:pPr>
        <w:pStyle w:val="ListParagraph"/>
        <w:widowControl w:val="0"/>
        <w:numPr>
          <w:ilvl w:val="2"/>
          <w:numId w:val="95"/>
        </w:numPr>
        <w:pBdr>
          <w:top w:val="nil"/>
          <w:left w:val="nil"/>
          <w:bottom w:val="nil"/>
          <w:right w:val="nil"/>
          <w:between w:val="nil"/>
          <w:bar w:val="nil"/>
        </w:pBdr>
        <w:spacing w:before="4" w:after="0" w:line="240" w:lineRule="auto"/>
        <w:ind w:right="119"/>
        <w:contextualSpacing w:val="0"/>
        <w:rPr>
          <w:sz w:val="21"/>
          <w:szCs w:val="21"/>
        </w:rPr>
      </w:pPr>
      <w:r>
        <w:rPr>
          <w:sz w:val="21"/>
          <w:szCs w:val="21"/>
        </w:rPr>
        <w:t>Ground</w:t>
      </w:r>
      <w:r>
        <w:rPr>
          <w:spacing w:val="-2"/>
          <w:sz w:val="21"/>
          <w:szCs w:val="21"/>
        </w:rPr>
        <w:t xml:space="preserve"> </w:t>
      </w:r>
      <w:r>
        <w:rPr>
          <w:sz w:val="21"/>
          <w:szCs w:val="21"/>
        </w:rPr>
        <w:t>solar devices</w:t>
      </w:r>
      <w:r w:rsidR="00AB5C43">
        <w:rPr>
          <w:sz w:val="21"/>
          <w:szCs w:val="21"/>
        </w:rPr>
        <w:fldChar w:fldCharType="begin"/>
      </w:r>
      <w:r w:rsidR="00AB5C43">
        <w:instrText xml:space="preserve"> XE "</w:instrText>
      </w:r>
      <w:r w:rsidR="00AB5C43" w:rsidRPr="003B1513">
        <w:rPr>
          <w:rFonts w:ascii="Aptos" w:eastAsia="Aptos" w:hAnsi="Aptos" w:cs="Aptos"/>
        </w:rPr>
        <w:instrText>solar devices</w:instrText>
      </w:r>
      <w:r w:rsidR="00AB5C43">
        <w:instrText xml:space="preserve">" </w:instrText>
      </w:r>
      <w:r w:rsidR="00AB5C43">
        <w:rPr>
          <w:sz w:val="21"/>
          <w:szCs w:val="21"/>
        </w:rPr>
        <w:fldChar w:fldCharType="end"/>
      </w:r>
      <w:r>
        <w:rPr>
          <w:sz w:val="21"/>
          <w:szCs w:val="21"/>
        </w:rPr>
        <w:t xml:space="preserve"> should</w:t>
      </w:r>
      <w:r>
        <w:rPr>
          <w:spacing w:val="-2"/>
          <w:sz w:val="21"/>
          <w:szCs w:val="21"/>
        </w:rPr>
        <w:t xml:space="preserve"> </w:t>
      </w:r>
      <w:r>
        <w:rPr>
          <w:sz w:val="21"/>
          <w:szCs w:val="21"/>
        </w:rPr>
        <w:t>be placed such</w:t>
      </w:r>
      <w:r>
        <w:rPr>
          <w:spacing w:val="-2"/>
          <w:sz w:val="21"/>
          <w:szCs w:val="21"/>
        </w:rPr>
        <w:t xml:space="preserve"> </w:t>
      </w:r>
      <w:r>
        <w:rPr>
          <w:sz w:val="21"/>
          <w:szCs w:val="21"/>
        </w:rPr>
        <w:t>that they</w:t>
      </w:r>
      <w:r>
        <w:rPr>
          <w:spacing w:val="-2"/>
          <w:sz w:val="21"/>
          <w:szCs w:val="21"/>
        </w:rPr>
        <w:t xml:space="preserve"> </w:t>
      </w:r>
      <w:r>
        <w:rPr>
          <w:sz w:val="21"/>
          <w:szCs w:val="21"/>
        </w:rPr>
        <w:t>are</w:t>
      </w:r>
      <w:r>
        <w:rPr>
          <w:spacing w:val="-5"/>
          <w:sz w:val="21"/>
          <w:szCs w:val="21"/>
        </w:rPr>
        <w:t xml:space="preserve"> </w:t>
      </w:r>
      <w:r>
        <w:rPr>
          <w:sz w:val="21"/>
          <w:szCs w:val="21"/>
        </w:rPr>
        <w:t>minimally</w:t>
      </w:r>
      <w:r>
        <w:rPr>
          <w:spacing w:val="-2"/>
          <w:sz w:val="21"/>
          <w:szCs w:val="21"/>
        </w:rPr>
        <w:t xml:space="preserve"> </w:t>
      </w:r>
      <w:r>
        <w:rPr>
          <w:sz w:val="21"/>
          <w:szCs w:val="21"/>
        </w:rPr>
        <w:t>visible to adjacent properties</w:t>
      </w:r>
      <w:r w:rsidR="00417F35">
        <w:rPr>
          <w:sz w:val="21"/>
          <w:szCs w:val="21"/>
        </w:rPr>
        <w:fldChar w:fldCharType="begin"/>
      </w:r>
      <w:r w:rsidR="00417F35">
        <w:instrText xml:space="preserve"> XE "</w:instrText>
      </w:r>
      <w:r w:rsidR="00417F35" w:rsidRPr="00E811C9">
        <w:rPr>
          <w:rFonts w:ascii="Aptos" w:eastAsia="Aptos" w:hAnsi="Aptos" w:cs="Aptos"/>
        </w:rPr>
        <w:instrText>adjacent properties</w:instrText>
      </w:r>
      <w:r w:rsidR="00417F35">
        <w:instrText xml:space="preserve">" </w:instrText>
      </w:r>
      <w:r w:rsidR="00417F35">
        <w:rPr>
          <w:sz w:val="21"/>
          <w:szCs w:val="21"/>
        </w:rPr>
        <w:fldChar w:fldCharType="end"/>
      </w:r>
      <w:r>
        <w:rPr>
          <w:sz w:val="21"/>
          <w:szCs w:val="21"/>
        </w:rPr>
        <w:t xml:space="preserve"> or the street and screened with landscaping;</w:t>
      </w:r>
    </w:p>
    <w:p w14:paraId="039E54F2" w14:textId="189E9595" w:rsidR="00BB0989" w:rsidRDefault="00BB0989" w:rsidP="000B65B9">
      <w:pPr>
        <w:pStyle w:val="ListParagraph"/>
        <w:widowControl w:val="0"/>
        <w:numPr>
          <w:ilvl w:val="2"/>
          <w:numId w:val="95"/>
        </w:numPr>
        <w:pBdr>
          <w:top w:val="nil"/>
          <w:left w:val="nil"/>
          <w:bottom w:val="nil"/>
          <w:right w:val="nil"/>
          <w:between w:val="nil"/>
          <w:bar w:val="nil"/>
        </w:pBdr>
        <w:spacing w:after="0" w:line="242" w:lineRule="auto"/>
        <w:ind w:right="124"/>
        <w:contextualSpacing w:val="0"/>
        <w:rPr>
          <w:sz w:val="21"/>
          <w:szCs w:val="21"/>
        </w:rPr>
      </w:pPr>
      <w:r>
        <w:rPr>
          <w:sz w:val="21"/>
          <w:szCs w:val="21"/>
        </w:rPr>
        <w:lastRenderedPageBreak/>
        <w:t>Conduits,</w:t>
      </w:r>
      <w:r>
        <w:rPr>
          <w:spacing w:val="30"/>
          <w:sz w:val="21"/>
          <w:szCs w:val="21"/>
        </w:rPr>
        <w:t xml:space="preserve"> </w:t>
      </w:r>
      <w:r>
        <w:rPr>
          <w:sz w:val="21"/>
          <w:szCs w:val="21"/>
        </w:rPr>
        <w:t>pipes</w:t>
      </w:r>
      <w:r w:rsidR="00E71FA0">
        <w:rPr>
          <w:sz w:val="21"/>
          <w:szCs w:val="21"/>
        </w:rPr>
        <w:fldChar w:fldCharType="begin"/>
      </w:r>
      <w:r w:rsidR="00E71FA0">
        <w:instrText xml:space="preserve"> XE "</w:instrText>
      </w:r>
      <w:r w:rsidR="00E71FA0" w:rsidRPr="009B76A1">
        <w:rPr>
          <w:sz w:val="21"/>
          <w:szCs w:val="21"/>
        </w:rPr>
        <w:instrText>pipes</w:instrText>
      </w:r>
      <w:r w:rsidR="00E71FA0">
        <w:instrText xml:space="preserve">" </w:instrText>
      </w:r>
      <w:r w:rsidR="00E71FA0">
        <w:rPr>
          <w:sz w:val="21"/>
          <w:szCs w:val="21"/>
        </w:rPr>
        <w:fldChar w:fldCharType="end"/>
      </w:r>
      <w:r>
        <w:rPr>
          <w:sz w:val="21"/>
          <w:szCs w:val="21"/>
        </w:rPr>
        <w:t>,</w:t>
      </w:r>
      <w:r>
        <w:rPr>
          <w:spacing w:val="25"/>
          <w:sz w:val="21"/>
          <w:szCs w:val="21"/>
        </w:rPr>
        <w:t xml:space="preserve"> </w:t>
      </w:r>
      <w:r>
        <w:rPr>
          <w:sz w:val="21"/>
          <w:szCs w:val="21"/>
        </w:rPr>
        <w:t>and</w:t>
      </w:r>
      <w:r>
        <w:rPr>
          <w:spacing w:val="26"/>
          <w:sz w:val="21"/>
          <w:szCs w:val="21"/>
        </w:rPr>
        <w:t xml:space="preserve"> </w:t>
      </w:r>
      <w:r>
        <w:rPr>
          <w:sz w:val="21"/>
          <w:szCs w:val="21"/>
        </w:rPr>
        <w:t>other</w:t>
      </w:r>
      <w:r>
        <w:rPr>
          <w:spacing w:val="27"/>
          <w:sz w:val="21"/>
          <w:szCs w:val="21"/>
        </w:rPr>
        <w:t xml:space="preserve"> </w:t>
      </w:r>
      <w:r>
        <w:rPr>
          <w:sz w:val="21"/>
          <w:szCs w:val="21"/>
        </w:rPr>
        <w:t>parts</w:t>
      </w:r>
      <w:r>
        <w:rPr>
          <w:spacing w:val="25"/>
          <w:sz w:val="21"/>
          <w:szCs w:val="21"/>
        </w:rPr>
        <w:t xml:space="preserve"> </w:t>
      </w:r>
      <w:r>
        <w:rPr>
          <w:sz w:val="21"/>
          <w:szCs w:val="21"/>
        </w:rPr>
        <w:t>of</w:t>
      </w:r>
      <w:r>
        <w:rPr>
          <w:spacing w:val="23"/>
          <w:sz w:val="21"/>
          <w:szCs w:val="21"/>
        </w:rPr>
        <w:t xml:space="preserve"> </w:t>
      </w:r>
      <w:r>
        <w:rPr>
          <w:sz w:val="21"/>
          <w:szCs w:val="21"/>
        </w:rPr>
        <w:t>solar</w:t>
      </w:r>
      <w:r>
        <w:rPr>
          <w:spacing w:val="27"/>
          <w:sz w:val="21"/>
          <w:szCs w:val="21"/>
        </w:rPr>
        <w:t xml:space="preserve"> </w:t>
      </w:r>
      <w:r>
        <w:rPr>
          <w:sz w:val="21"/>
          <w:szCs w:val="21"/>
        </w:rPr>
        <w:t>devices</w:t>
      </w:r>
      <w:r w:rsidR="00AB5C43">
        <w:rPr>
          <w:sz w:val="21"/>
          <w:szCs w:val="21"/>
        </w:rPr>
        <w:fldChar w:fldCharType="begin"/>
      </w:r>
      <w:r w:rsidR="00AB5C43">
        <w:instrText xml:space="preserve"> XE "</w:instrText>
      </w:r>
      <w:r w:rsidR="00AB5C43" w:rsidRPr="003B1513">
        <w:rPr>
          <w:rFonts w:ascii="Aptos" w:eastAsia="Aptos" w:hAnsi="Aptos" w:cs="Aptos"/>
        </w:rPr>
        <w:instrText>solar devices</w:instrText>
      </w:r>
      <w:r w:rsidR="00AB5C43">
        <w:instrText xml:space="preserve">" </w:instrText>
      </w:r>
      <w:r w:rsidR="00AB5C43">
        <w:rPr>
          <w:sz w:val="21"/>
          <w:szCs w:val="21"/>
        </w:rPr>
        <w:fldChar w:fldCharType="end"/>
      </w:r>
      <w:r>
        <w:rPr>
          <w:spacing w:val="25"/>
          <w:sz w:val="21"/>
          <w:szCs w:val="21"/>
        </w:rPr>
        <w:t xml:space="preserve"> </w:t>
      </w:r>
      <w:r>
        <w:rPr>
          <w:sz w:val="21"/>
          <w:szCs w:val="21"/>
        </w:rPr>
        <w:t>attached</w:t>
      </w:r>
      <w:r>
        <w:rPr>
          <w:spacing w:val="21"/>
          <w:sz w:val="21"/>
          <w:szCs w:val="21"/>
        </w:rPr>
        <w:t xml:space="preserve"> </w:t>
      </w:r>
      <w:r>
        <w:rPr>
          <w:sz w:val="21"/>
          <w:szCs w:val="21"/>
        </w:rPr>
        <w:t>to</w:t>
      </w:r>
      <w:r>
        <w:rPr>
          <w:spacing w:val="21"/>
          <w:sz w:val="21"/>
          <w:szCs w:val="21"/>
        </w:rPr>
        <w:t xml:space="preserve"> </w:t>
      </w:r>
      <w:r>
        <w:rPr>
          <w:sz w:val="21"/>
          <w:szCs w:val="21"/>
        </w:rPr>
        <w:t>house</w:t>
      </w:r>
      <w:r>
        <w:rPr>
          <w:spacing w:val="23"/>
          <w:sz w:val="21"/>
          <w:szCs w:val="21"/>
        </w:rPr>
        <w:t xml:space="preserve"> </w:t>
      </w:r>
      <w:r>
        <w:rPr>
          <w:sz w:val="21"/>
          <w:szCs w:val="21"/>
        </w:rPr>
        <w:t>walls</w:t>
      </w:r>
      <w:r w:rsidR="00AE1D8E">
        <w:rPr>
          <w:sz w:val="21"/>
          <w:szCs w:val="21"/>
        </w:rPr>
        <w:fldChar w:fldCharType="begin"/>
      </w:r>
      <w:r w:rsidR="00AE1D8E">
        <w:instrText xml:space="preserve"> XE "</w:instrText>
      </w:r>
      <w:r w:rsidR="00AE1D8E" w:rsidRPr="00CE6932">
        <w:rPr>
          <w:rFonts w:ascii="Aptos" w:eastAsia="Aptos" w:hAnsi="Aptos" w:cs="Aptos"/>
          <w:sz w:val="20"/>
          <w:szCs w:val="20"/>
        </w:rPr>
        <w:instrText>walls</w:instrText>
      </w:r>
      <w:r w:rsidR="00AE1D8E">
        <w:instrText xml:space="preserve">" </w:instrText>
      </w:r>
      <w:r w:rsidR="00AE1D8E">
        <w:rPr>
          <w:sz w:val="21"/>
          <w:szCs w:val="21"/>
        </w:rPr>
        <w:fldChar w:fldCharType="end"/>
      </w:r>
      <w:r>
        <w:rPr>
          <w:spacing w:val="25"/>
          <w:sz w:val="21"/>
          <w:szCs w:val="21"/>
        </w:rPr>
        <w:t xml:space="preserve"> </w:t>
      </w:r>
      <w:r>
        <w:rPr>
          <w:sz w:val="21"/>
          <w:szCs w:val="21"/>
        </w:rPr>
        <w:t>should</w:t>
      </w:r>
      <w:r>
        <w:rPr>
          <w:spacing w:val="21"/>
          <w:sz w:val="21"/>
          <w:szCs w:val="21"/>
        </w:rPr>
        <w:t xml:space="preserve"> </w:t>
      </w:r>
      <w:r>
        <w:rPr>
          <w:sz w:val="21"/>
          <w:szCs w:val="21"/>
        </w:rPr>
        <w:t>be</w:t>
      </w:r>
      <w:r>
        <w:rPr>
          <w:spacing w:val="28"/>
          <w:sz w:val="21"/>
          <w:szCs w:val="21"/>
        </w:rPr>
        <w:t xml:space="preserve"> </w:t>
      </w:r>
      <w:r>
        <w:rPr>
          <w:sz w:val="21"/>
          <w:szCs w:val="21"/>
        </w:rPr>
        <w:t>painted</w:t>
      </w:r>
      <w:r>
        <w:rPr>
          <w:spacing w:val="21"/>
          <w:sz w:val="21"/>
          <w:szCs w:val="21"/>
        </w:rPr>
        <w:t xml:space="preserve"> </w:t>
      </w:r>
      <w:r>
        <w:rPr>
          <w:sz w:val="21"/>
          <w:szCs w:val="21"/>
        </w:rPr>
        <w:t>to match the house wall color</w:t>
      </w:r>
      <w:r w:rsidR="00E71FA0">
        <w:rPr>
          <w:sz w:val="21"/>
          <w:szCs w:val="21"/>
        </w:rPr>
        <w:fldChar w:fldCharType="begin"/>
      </w:r>
      <w:r w:rsidR="00E71FA0">
        <w:instrText xml:space="preserve"> XE "</w:instrText>
      </w:r>
      <w:r w:rsidR="00E71FA0" w:rsidRPr="00A87204">
        <w:rPr>
          <w:sz w:val="21"/>
          <w:szCs w:val="21"/>
        </w:rPr>
        <w:instrText>color</w:instrText>
      </w:r>
      <w:r w:rsidR="00E71FA0">
        <w:instrText xml:space="preserve">" </w:instrText>
      </w:r>
      <w:r w:rsidR="00E71FA0">
        <w:rPr>
          <w:sz w:val="21"/>
          <w:szCs w:val="21"/>
        </w:rPr>
        <w:fldChar w:fldCharType="end"/>
      </w:r>
      <w:r>
        <w:rPr>
          <w:sz w:val="21"/>
          <w:szCs w:val="21"/>
        </w:rPr>
        <w:t>.</w:t>
      </w:r>
    </w:p>
    <w:p w14:paraId="6C2D8979" w14:textId="77777777" w:rsidR="00BB0989" w:rsidRDefault="00BB0989" w:rsidP="00BB0989">
      <w:pPr>
        <w:pStyle w:val="BodyText"/>
        <w:spacing w:before="234" w:line="242" w:lineRule="auto"/>
        <w:ind w:left="1440" w:right="115"/>
        <w:jc w:val="both"/>
        <w:rPr>
          <w:rFonts w:ascii="Aptos" w:eastAsia="Aptos" w:hAnsi="Aptos" w:cs="Aptos"/>
        </w:rPr>
      </w:pPr>
      <w:r>
        <w:rPr>
          <w:rFonts w:ascii="Aptos" w:eastAsia="Aptos" w:hAnsi="Aptos" w:cs="Aptos"/>
        </w:rPr>
        <w:t>In addition to other required submittals, the following must be submitted for ARC approval of solar device installation in advance of project initiation:</w:t>
      </w:r>
    </w:p>
    <w:p w14:paraId="29FFE4B0" w14:textId="5221E269" w:rsidR="00BB0989" w:rsidRDefault="00BB0989" w:rsidP="000B65B9">
      <w:pPr>
        <w:pStyle w:val="ListParagraph"/>
        <w:widowControl w:val="0"/>
        <w:numPr>
          <w:ilvl w:val="0"/>
          <w:numId w:val="97"/>
        </w:numPr>
        <w:pBdr>
          <w:top w:val="nil"/>
          <w:left w:val="nil"/>
          <w:bottom w:val="nil"/>
          <w:right w:val="nil"/>
          <w:between w:val="nil"/>
          <w:bar w:val="nil"/>
        </w:pBdr>
        <w:spacing w:before="238" w:after="0" w:line="240" w:lineRule="auto"/>
        <w:ind w:right="123"/>
        <w:contextualSpacing w:val="0"/>
        <w:rPr>
          <w:sz w:val="21"/>
          <w:szCs w:val="21"/>
        </w:rPr>
      </w:pPr>
      <w:r>
        <w:rPr>
          <w:sz w:val="21"/>
          <w:szCs w:val="21"/>
        </w:rPr>
        <w:t>A</w:t>
      </w:r>
      <w:r>
        <w:rPr>
          <w:spacing w:val="-6"/>
          <w:sz w:val="21"/>
          <w:szCs w:val="21"/>
        </w:rPr>
        <w:t xml:space="preserve"> </w:t>
      </w:r>
      <w:r>
        <w:rPr>
          <w:sz w:val="21"/>
          <w:szCs w:val="21"/>
        </w:rPr>
        <w:t>site plan</w:t>
      </w:r>
      <w:r>
        <w:rPr>
          <w:spacing w:val="-7"/>
          <w:sz w:val="21"/>
          <w:szCs w:val="21"/>
        </w:rPr>
        <w:t xml:space="preserve"> </w:t>
      </w:r>
      <w:r>
        <w:rPr>
          <w:sz w:val="21"/>
          <w:szCs w:val="21"/>
        </w:rPr>
        <w:t>showing</w:t>
      </w:r>
      <w:r>
        <w:rPr>
          <w:spacing w:val="-7"/>
          <w:sz w:val="21"/>
          <w:szCs w:val="21"/>
        </w:rPr>
        <w:t xml:space="preserve"> </w:t>
      </w:r>
      <w:r>
        <w:rPr>
          <w:sz w:val="21"/>
          <w:szCs w:val="21"/>
        </w:rPr>
        <w:t>the house,</w:t>
      </w:r>
      <w:r>
        <w:rPr>
          <w:spacing w:val="-2"/>
          <w:sz w:val="21"/>
          <w:szCs w:val="21"/>
        </w:rPr>
        <w:t xml:space="preserve"> </w:t>
      </w:r>
      <w:r>
        <w:rPr>
          <w:sz w:val="21"/>
          <w:szCs w:val="21"/>
        </w:rPr>
        <w:t>roof</w:t>
      </w:r>
      <w:r w:rsidR="0026238E">
        <w:rPr>
          <w:sz w:val="21"/>
          <w:szCs w:val="21"/>
        </w:rPr>
        <w:fldChar w:fldCharType="begin"/>
      </w:r>
      <w:r w:rsidR="0026238E">
        <w:instrText xml:space="preserve"> XE "</w:instrText>
      </w:r>
      <w:r w:rsidR="0026238E" w:rsidRPr="00FE3CF5">
        <w:rPr>
          <w:sz w:val="21"/>
          <w:szCs w:val="21"/>
        </w:rPr>
        <w:instrText>roof</w:instrText>
      </w:r>
      <w:r w:rsidR="0026238E">
        <w:instrText xml:space="preserve">" </w:instrText>
      </w:r>
      <w:r w:rsidR="0026238E">
        <w:rPr>
          <w:sz w:val="21"/>
          <w:szCs w:val="21"/>
        </w:rPr>
        <w:fldChar w:fldCharType="end"/>
      </w:r>
      <w:r>
        <w:rPr>
          <w:spacing w:val="-1"/>
          <w:sz w:val="21"/>
          <w:szCs w:val="21"/>
        </w:rPr>
        <w:t xml:space="preserve"> </w:t>
      </w:r>
      <w:r>
        <w:rPr>
          <w:sz w:val="21"/>
          <w:szCs w:val="21"/>
        </w:rPr>
        <w:t>diagram,</w:t>
      </w:r>
      <w:r>
        <w:rPr>
          <w:spacing w:val="-2"/>
          <w:sz w:val="21"/>
          <w:szCs w:val="21"/>
        </w:rPr>
        <w:t xml:space="preserve"> </w:t>
      </w:r>
      <w:r>
        <w:rPr>
          <w:sz w:val="21"/>
          <w:szCs w:val="21"/>
        </w:rPr>
        <w:t>and</w:t>
      </w:r>
      <w:r>
        <w:rPr>
          <w:spacing w:val="-2"/>
          <w:sz w:val="21"/>
          <w:szCs w:val="21"/>
        </w:rPr>
        <w:t xml:space="preserve"> </w:t>
      </w:r>
      <w:r>
        <w:rPr>
          <w:sz w:val="21"/>
          <w:szCs w:val="21"/>
        </w:rPr>
        <w:t>proposed</w:t>
      </w:r>
      <w:r>
        <w:rPr>
          <w:spacing w:val="-7"/>
          <w:sz w:val="21"/>
          <w:szCs w:val="21"/>
        </w:rPr>
        <w:t xml:space="preserve"> </w:t>
      </w:r>
      <w:r>
        <w:rPr>
          <w:sz w:val="21"/>
          <w:szCs w:val="21"/>
        </w:rPr>
        <w:t>location</w:t>
      </w:r>
      <w:r>
        <w:rPr>
          <w:spacing w:val="-2"/>
          <w:sz w:val="21"/>
          <w:szCs w:val="21"/>
        </w:rPr>
        <w:t xml:space="preserve"> </w:t>
      </w:r>
      <w:r>
        <w:rPr>
          <w:sz w:val="21"/>
          <w:szCs w:val="21"/>
        </w:rPr>
        <w:t>of</w:t>
      </w:r>
      <w:r>
        <w:rPr>
          <w:spacing w:val="-5"/>
          <w:sz w:val="21"/>
          <w:szCs w:val="21"/>
        </w:rPr>
        <w:t xml:space="preserve"> </w:t>
      </w:r>
      <w:r>
        <w:rPr>
          <w:sz w:val="21"/>
          <w:szCs w:val="21"/>
        </w:rPr>
        <w:t>solar</w:t>
      </w:r>
      <w:r>
        <w:rPr>
          <w:spacing w:val="-1"/>
          <w:sz w:val="21"/>
          <w:szCs w:val="21"/>
        </w:rPr>
        <w:t xml:space="preserve"> </w:t>
      </w:r>
      <w:r>
        <w:rPr>
          <w:sz w:val="21"/>
          <w:szCs w:val="21"/>
        </w:rPr>
        <w:t>devices</w:t>
      </w:r>
      <w:r w:rsidR="00AB5C43">
        <w:rPr>
          <w:sz w:val="21"/>
          <w:szCs w:val="21"/>
        </w:rPr>
        <w:fldChar w:fldCharType="begin"/>
      </w:r>
      <w:r w:rsidR="00AB5C43">
        <w:instrText xml:space="preserve"> XE "</w:instrText>
      </w:r>
      <w:r w:rsidR="00AB5C43" w:rsidRPr="003B1513">
        <w:rPr>
          <w:rFonts w:ascii="Aptos" w:eastAsia="Aptos" w:hAnsi="Aptos" w:cs="Aptos"/>
        </w:rPr>
        <w:instrText>solar devices</w:instrText>
      </w:r>
      <w:r w:rsidR="00AB5C43">
        <w:instrText xml:space="preserve">" </w:instrText>
      </w:r>
      <w:r w:rsidR="00AB5C43">
        <w:rPr>
          <w:sz w:val="21"/>
          <w:szCs w:val="21"/>
        </w:rPr>
        <w:fldChar w:fldCharType="end"/>
      </w:r>
      <w:r>
        <w:rPr>
          <w:spacing w:val="-2"/>
          <w:sz w:val="21"/>
          <w:szCs w:val="21"/>
        </w:rPr>
        <w:t xml:space="preserve"> </w:t>
      </w:r>
      <w:r>
        <w:rPr>
          <w:sz w:val="21"/>
          <w:szCs w:val="21"/>
        </w:rPr>
        <w:t>and</w:t>
      </w:r>
      <w:r>
        <w:rPr>
          <w:spacing w:val="-7"/>
          <w:sz w:val="21"/>
          <w:szCs w:val="21"/>
        </w:rPr>
        <w:t xml:space="preserve"> </w:t>
      </w:r>
      <w:r>
        <w:rPr>
          <w:sz w:val="21"/>
          <w:szCs w:val="21"/>
        </w:rPr>
        <w:t xml:space="preserve">auxiliary </w:t>
      </w:r>
      <w:r>
        <w:rPr>
          <w:spacing w:val="-2"/>
          <w:sz w:val="21"/>
          <w:szCs w:val="21"/>
        </w:rPr>
        <w:t>equipment;</w:t>
      </w:r>
    </w:p>
    <w:p w14:paraId="58F505FC" w14:textId="070C6ED3" w:rsidR="00BB0989" w:rsidRDefault="00BB0989" w:rsidP="000B65B9">
      <w:pPr>
        <w:pStyle w:val="ListParagraph"/>
        <w:widowControl w:val="0"/>
        <w:numPr>
          <w:ilvl w:val="0"/>
          <w:numId w:val="98"/>
        </w:numPr>
        <w:pBdr>
          <w:top w:val="nil"/>
          <w:left w:val="nil"/>
          <w:bottom w:val="nil"/>
          <w:right w:val="nil"/>
          <w:between w:val="nil"/>
          <w:bar w:val="nil"/>
        </w:pBdr>
        <w:spacing w:before="2" w:after="0" w:line="241" w:lineRule="exact"/>
        <w:contextualSpacing w:val="0"/>
        <w:rPr>
          <w:sz w:val="21"/>
          <w:szCs w:val="21"/>
        </w:rPr>
      </w:pPr>
      <w:r>
        <w:rPr>
          <w:sz w:val="21"/>
          <w:szCs w:val="21"/>
        </w:rPr>
        <w:t xml:space="preserve">        Elevations</w:t>
      </w:r>
      <w:r>
        <w:rPr>
          <w:spacing w:val="-5"/>
          <w:sz w:val="21"/>
          <w:szCs w:val="21"/>
        </w:rPr>
        <w:t xml:space="preserve"> </w:t>
      </w:r>
      <w:r>
        <w:rPr>
          <w:sz w:val="21"/>
          <w:szCs w:val="21"/>
        </w:rPr>
        <w:t>of</w:t>
      </w:r>
      <w:r>
        <w:rPr>
          <w:spacing w:val="-7"/>
          <w:sz w:val="21"/>
          <w:szCs w:val="21"/>
        </w:rPr>
        <w:t xml:space="preserve"> </w:t>
      </w:r>
      <w:r>
        <w:rPr>
          <w:sz w:val="21"/>
          <w:szCs w:val="21"/>
        </w:rPr>
        <w:t>the</w:t>
      </w:r>
      <w:r>
        <w:rPr>
          <w:spacing w:val="-7"/>
          <w:sz w:val="21"/>
          <w:szCs w:val="21"/>
        </w:rPr>
        <w:t xml:space="preserve"> </w:t>
      </w:r>
      <w:r>
        <w:rPr>
          <w:sz w:val="21"/>
          <w:szCs w:val="21"/>
        </w:rPr>
        <w:t>residence</w:t>
      </w:r>
      <w:r>
        <w:rPr>
          <w:spacing w:val="-2"/>
          <w:sz w:val="21"/>
          <w:szCs w:val="21"/>
        </w:rPr>
        <w:t xml:space="preserve"> </w:t>
      </w:r>
      <w:r>
        <w:rPr>
          <w:sz w:val="21"/>
          <w:szCs w:val="21"/>
        </w:rPr>
        <w:t>that</w:t>
      </w:r>
      <w:r>
        <w:rPr>
          <w:spacing w:val="-4"/>
          <w:sz w:val="21"/>
          <w:szCs w:val="21"/>
        </w:rPr>
        <w:t xml:space="preserve"> </w:t>
      </w:r>
      <w:r>
        <w:rPr>
          <w:sz w:val="21"/>
          <w:szCs w:val="21"/>
        </w:rPr>
        <w:t>show</w:t>
      </w:r>
      <w:r>
        <w:rPr>
          <w:spacing w:val="-8"/>
          <w:sz w:val="21"/>
          <w:szCs w:val="21"/>
        </w:rPr>
        <w:t xml:space="preserve"> </w:t>
      </w:r>
      <w:r>
        <w:rPr>
          <w:sz w:val="21"/>
          <w:szCs w:val="21"/>
        </w:rPr>
        <w:t>installed</w:t>
      </w:r>
      <w:r>
        <w:rPr>
          <w:spacing w:val="-3"/>
          <w:sz w:val="21"/>
          <w:szCs w:val="21"/>
        </w:rPr>
        <w:t xml:space="preserve"> </w:t>
      </w:r>
      <w:r>
        <w:rPr>
          <w:sz w:val="21"/>
          <w:szCs w:val="21"/>
        </w:rPr>
        <w:t>panels</w:t>
      </w:r>
      <w:r w:rsidR="001D5C5A">
        <w:rPr>
          <w:sz w:val="21"/>
          <w:szCs w:val="21"/>
        </w:rPr>
        <w:fldChar w:fldCharType="begin"/>
      </w:r>
      <w:r w:rsidR="001D5C5A">
        <w:instrText xml:space="preserve"> XE "</w:instrText>
      </w:r>
      <w:r w:rsidR="001D5C5A" w:rsidRPr="006B48A3">
        <w:rPr>
          <w:rFonts w:ascii="Aptos" w:eastAsia="Aptos" w:hAnsi="Aptos" w:cs="Aptos"/>
        </w:rPr>
        <w:instrText>panels</w:instrText>
      </w:r>
      <w:r w:rsidR="001D5C5A">
        <w:instrText xml:space="preserve">" </w:instrText>
      </w:r>
      <w:r w:rsidR="001D5C5A">
        <w:rPr>
          <w:sz w:val="21"/>
          <w:szCs w:val="21"/>
        </w:rPr>
        <w:fldChar w:fldCharType="end"/>
      </w:r>
      <w:r>
        <w:rPr>
          <w:spacing w:val="-4"/>
          <w:sz w:val="21"/>
          <w:szCs w:val="21"/>
        </w:rPr>
        <w:t xml:space="preserve"> </w:t>
      </w:r>
      <w:r>
        <w:rPr>
          <w:sz w:val="21"/>
          <w:szCs w:val="21"/>
        </w:rPr>
        <w:t>and</w:t>
      </w:r>
      <w:r>
        <w:rPr>
          <w:spacing w:val="-4"/>
          <w:sz w:val="21"/>
          <w:szCs w:val="21"/>
        </w:rPr>
        <w:t xml:space="preserve"> </w:t>
      </w:r>
      <w:r>
        <w:rPr>
          <w:spacing w:val="-2"/>
          <w:sz w:val="21"/>
          <w:szCs w:val="21"/>
        </w:rPr>
        <w:t>devices;</w:t>
      </w:r>
    </w:p>
    <w:p w14:paraId="4AF36A6A" w14:textId="77777777" w:rsidR="00BB0989" w:rsidRDefault="00BB0989" w:rsidP="000B65B9">
      <w:pPr>
        <w:pStyle w:val="ListParagraph"/>
        <w:widowControl w:val="0"/>
        <w:numPr>
          <w:ilvl w:val="0"/>
          <w:numId w:val="97"/>
        </w:numPr>
        <w:pBdr>
          <w:top w:val="nil"/>
          <w:left w:val="nil"/>
          <w:bottom w:val="nil"/>
          <w:right w:val="nil"/>
          <w:between w:val="nil"/>
          <w:bar w:val="nil"/>
        </w:pBdr>
        <w:spacing w:after="0" w:line="240" w:lineRule="auto"/>
        <w:ind w:right="123"/>
        <w:contextualSpacing w:val="0"/>
        <w:rPr>
          <w:sz w:val="21"/>
          <w:szCs w:val="21"/>
        </w:rPr>
      </w:pPr>
      <w:r>
        <w:rPr>
          <w:sz w:val="21"/>
          <w:szCs w:val="21"/>
        </w:rPr>
        <w:t>Manufacturer</w:t>
      </w:r>
      <w:r>
        <w:rPr>
          <w:spacing w:val="39"/>
          <w:sz w:val="21"/>
          <w:szCs w:val="21"/>
        </w:rPr>
        <w:t xml:space="preserve"> </w:t>
      </w:r>
      <w:r>
        <w:rPr>
          <w:sz w:val="21"/>
          <w:szCs w:val="21"/>
        </w:rPr>
        <w:t>photographs</w:t>
      </w:r>
      <w:r>
        <w:rPr>
          <w:spacing w:val="37"/>
          <w:sz w:val="21"/>
          <w:szCs w:val="21"/>
        </w:rPr>
        <w:t xml:space="preserve"> </w:t>
      </w:r>
      <w:r>
        <w:rPr>
          <w:sz w:val="21"/>
          <w:szCs w:val="21"/>
        </w:rPr>
        <w:t>or</w:t>
      </w:r>
      <w:r>
        <w:rPr>
          <w:spacing w:val="39"/>
          <w:sz w:val="21"/>
          <w:szCs w:val="21"/>
        </w:rPr>
        <w:t xml:space="preserve"> </w:t>
      </w:r>
      <w:r>
        <w:rPr>
          <w:sz w:val="21"/>
          <w:szCs w:val="21"/>
        </w:rPr>
        <w:t>cut</w:t>
      </w:r>
      <w:r>
        <w:rPr>
          <w:spacing w:val="32"/>
          <w:sz w:val="21"/>
          <w:szCs w:val="21"/>
        </w:rPr>
        <w:t xml:space="preserve"> </w:t>
      </w:r>
      <w:r>
        <w:rPr>
          <w:sz w:val="21"/>
          <w:szCs w:val="21"/>
        </w:rPr>
        <w:t>sheets</w:t>
      </w:r>
      <w:r>
        <w:rPr>
          <w:spacing w:val="37"/>
          <w:sz w:val="21"/>
          <w:szCs w:val="21"/>
        </w:rPr>
        <w:t xml:space="preserve"> </w:t>
      </w:r>
      <w:r>
        <w:rPr>
          <w:sz w:val="21"/>
          <w:szCs w:val="21"/>
        </w:rPr>
        <w:t>of</w:t>
      </w:r>
      <w:r>
        <w:rPr>
          <w:spacing w:val="29"/>
          <w:sz w:val="21"/>
          <w:szCs w:val="21"/>
        </w:rPr>
        <w:t xml:space="preserve"> </w:t>
      </w:r>
      <w:r>
        <w:rPr>
          <w:sz w:val="21"/>
          <w:szCs w:val="21"/>
        </w:rPr>
        <w:t>all</w:t>
      </w:r>
      <w:r>
        <w:rPr>
          <w:spacing w:val="36"/>
          <w:sz w:val="21"/>
          <w:szCs w:val="21"/>
        </w:rPr>
        <w:t xml:space="preserve"> </w:t>
      </w:r>
      <w:r>
        <w:rPr>
          <w:sz w:val="21"/>
          <w:szCs w:val="21"/>
        </w:rPr>
        <w:t>components</w:t>
      </w:r>
      <w:r>
        <w:rPr>
          <w:spacing w:val="37"/>
          <w:sz w:val="21"/>
          <w:szCs w:val="21"/>
        </w:rPr>
        <w:t xml:space="preserve"> </w:t>
      </w:r>
      <w:r>
        <w:rPr>
          <w:sz w:val="21"/>
          <w:szCs w:val="21"/>
        </w:rPr>
        <w:t>including</w:t>
      </w:r>
      <w:r>
        <w:rPr>
          <w:spacing w:val="33"/>
          <w:sz w:val="21"/>
          <w:szCs w:val="21"/>
        </w:rPr>
        <w:t xml:space="preserve"> </w:t>
      </w:r>
      <w:r>
        <w:rPr>
          <w:sz w:val="21"/>
          <w:szCs w:val="21"/>
        </w:rPr>
        <w:t>dimensions,</w:t>
      </w:r>
      <w:r>
        <w:rPr>
          <w:spacing w:val="37"/>
          <w:sz w:val="21"/>
          <w:szCs w:val="21"/>
        </w:rPr>
        <w:t xml:space="preserve"> </w:t>
      </w:r>
      <w:r>
        <w:rPr>
          <w:sz w:val="21"/>
          <w:szCs w:val="21"/>
        </w:rPr>
        <w:t>colors,</w:t>
      </w:r>
      <w:r>
        <w:rPr>
          <w:spacing w:val="32"/>
          <w:sz w:val="21"/>
          <w:szCs w:val="21"/>
        </w:rPr>
        <w:t xml:space="preserve"> </w:t>
      </w:r>
      <w:r>
        <w:rPr>
          <w:sz w:val="21"/>
          <w:szCs w:val="21"/>
        </w:rPr>
        <w:t xml:space="preserve">and </w:t>
      </w:r>
      <w:r>
        <w:rPr>
          <w:spacing w:val="-2"/>
          <w:sz w:val="21"/>
          <w:szCs w:val="21"/>
        </w:rPr>
        <w:t>materials;</w:t>
      </w:r>
    </w:p>
    <w:p w14:paraId="7746447D" w14:textId="7581D794" w:rsidR="00BB0989" w:rsidRDefault="00BB0989" w:rsidP="000B65B9">
      <w:pPr>
        <w:pStyle w:val="ListParagraph"/>
        <w:widowControl w:val="0"/>
        <w:numPr>
          <w:ilvl w:val="0"/>
          <w:numId w:val="97"/>
        </w:numPr>
        <w:pBdr>
          <w:top w:val="nil"/>
          <w:left w:val="nil"/>
          <w:bottom w:val="nil"/>
          <w:right w:val="nil"/>
          <w:between w:val="nil"/>
          <w:bar w:val="nil"/>
        </w:pBdr>
        <w:spacing w:before="1" w:after="0" w:line="240" w:lineRule="auto"/>
        <w:ind w:right="120"/>
        <w:contextualSpacing w:val="0"/>
        <w:rPr>
          <w:sz w:val="21"/>
          <w:szCs w:val="21"/>
        </w:rPr>
      </w:pPr>
      <w:r>
        <w:rPr>
          <w:sz w:val="21"/>
          <w:szCs w:val="21"/>
        </w:rPr>
        <w:t>A landscaping plan that shows appropriate screening for outside control and ancillary equipment (both wall- and ground-mounted) and ground-mounted panels</w:t>
      </w:r>
      <w:r w:rsidR="001D5C5A">
        <w:rPr>
          <w:sz w:val="21"/>
          <w:szCs w:val="21"/>
        </w:rPr>
        <w:fldChar w:fldCharType="begin"/>
      </w:r>
      <w:r w:rsidR="001D5C5A">
        <w:instrText xml:space="preserve"> XE "</w:instrText>
      </w:r>
      <w:r w:rsidR="001D5C5A" w:rsidRPr="006B48A3">
        <w:rPr>
          <w:rFonts w:ascii="Aptos" w:eastAsia="Aptos" w:hAnsi="Aptos" w:cs="Aptos"/>
        </w:rPr>
        <w:instrText>panels</w:instrText>
      </w:r>
      <w:r w:rsidR="001D5C5A">
        <w:instrText xml:space="preserve">" </w:instrText>
      </w:r>
      <w:r w:rsidR="001D5C5A">
        <w:rPr>
          <w:sz w:val="21"/>
          <w:szCs w:val="21"/>
        </w:rPr>
        <w:fldChar w:fldCharType="end"/>
      </w:r>
      <w:r>
        <w:rPr>
          <w:sz w:val="21"/>
          <w:szCs w:val="21"/>
        </w:rPr>
        <w:t>.</w:t>
      </w:r>
    </w:p>
    <w:p w14:paraId="5002C3C3" w14:textId="69E49DBA" w:rsidR="00BB0989" w:rsidRPr="00584CCD" w:rsidRDefault="00584CCD" w:rsidP="000B65B9">
      <w:pPr>
        <w:pStyle w:val="Heading1"/>
        <w:numPr>
          <w:ilvl w:val="0"/>
          <w:numId w:val="108"/>
        </w:numPr>
      </w:pPr>
      <w:r w:rsidRPr="00584CCD">
        <w:t xml:space="preserve"> </w:t>
      </w:r>
      <w:bookmarkStart w:id="287" w:name="_Toc214661341"/>
      <w:r w:rsidRPr="00584CCD">
        <w:t>Landscape Design Standards</w:t>
      </w:r>
      <w:bookmarkEnd w:id="287"/>
    </w:p>
    <w:p w14:paraId="153BB702" w14:textId="1DE68FF5" w:rsidR="00584CCD" w:rsidRDefault="00584CCD" w:rsidP="00584CCD">
      <w:pPr>
        <w:pStyle w:val="Heading2"/>
      </w:pPr>
      <w:bookmarkStart w:id="288" w:name="_Toc214661342"/>
      <w:r>
        <w:t>General Guidelines</w:t>
      </w:r>
      <w:bookmarkEnd w:id="288"/>
      <w:r>
        <w:t xml:space="preserve"> </w:t>
      </w:r>
    </w:p>
    <w:p w14:paraId="36E62CA5" w14:textId="1EA35C66" w:rsidR="00584CCD" w:rsidRDefault="00584CCD" w:rsidP="00584CCD">
      <w:pPr>
        <w:pStyle w:val="Heading3"/>
      </w:pPr>
      <w:bookmarkStart w:id="289" w:name="_Toc214661343"/>
      <w:r>
        <w:t>Landscape Areas</w:t>
      </w:r>
      <w:bookmarkEnd w:id="289"/>
    </w:p>
    <w:p w14:paraId="3B7140C4" w14:textId="266C3446" w:rsidR="00584CCD" w:rsidRDefault="00584CCD" w:rsidP="00584CCD">
      <w:pPr>
        <w:pStyle w:val="BodyText"/>
        <w:spacing w:line="242" w:lineRule="auto"/>
        <w:ind w:left="2160" w:right="127"/>
        <w:jc w:val="both"/>
        <w:rPr>
          <w:rFonts w:ascii="Aptos" w:eastAsia="Aptos" w:hAnsi="Aptos" w:cs="Aptos"/>
        </w:rPr>
      </w:pPr>
      <w:r>
        <w:rPr>
          <w:rFonts w:ascii="Aptos" w:eastAsia="Aptos" w:hAnsi="Aptos" w:cs="Aptos"/>
        </w:rPr>
        <w:t>Any disturbed portion of the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not used for buildings, patios</w:t>
      </w:r>
      <w:r w:rsidR="00A32483">
        <w:rPr>
          <w:rFonts w:ascii="Aptos" w:eastAsia="Aptos" w:hAnsi="Aptos" w:cs="Aptos"/>
        </w:rPr>
        <w:fldChar w:fldCharType="begin"/>
      </w:r>
      <w:r w:rsidR="00A32483">
        <w:instrText xml:space="preserve"> XE "</w:instrText>
      </w:r>
      <w:r w:rsidR="00A32483" w:rsidRPr="002D3050">
        <w:rPr>
          <w:rFonts w:ascii="Aptos" w:eastAsia="Aptos" w:hAnsi="Aptos" w:cs="Aptos"/>
        </w:rPr>
        <w:instrText>patios</w:instrText>
      </w:r>
      <w:r w:rsidR="00A32483">
        <w:instrText xml:space="preserve">" </w:instrText>
      </w:r>
      <w:r w:rsidR="00A32483">
        <w:rPr>
          <w:rFonts w:ascii="Aptos" w:eastAsia="Aptos" w:hAnsi="Aptos" w:cs="Aptos"/>
        </w:rPr>
        <w:fldChar w:fldCharType="end"/>
      </w:r>
      <w:r>
        <w:rPr>
          <w:rFonts w:ascii="Aptos" w:eastAsia="Aptos" w:hAnsi="Aptos" w:cs="Aptos"/>
        </w:rPr>
        <w:t>, driveways</w:t>
      </w:r>
      <w:r w:rsidR="0041514B">
        <w:rPr>
          <w:rFonts w:ascii="Aptos" w:eastAsia="Aptos" w:hAnsi="Aptos" w:cs="Aptos"/>
        </w:rPr>
        <w:fldChar w:fldCharType="begin"/>
      </w:r>
      <w:r w:rsidR="0041514B">
        <w:instrText xml:space="preserve"> XE "</w:instrText>
      </w:r>
      <w:r w:rsidR="0041514B" w:rsidRPr="0096187E">
        <w:rPr>
          <w:rFonts w:ascii="Aptos" w:eastAsia="Aptos" w:hAnsi="Aptos" w:cs="Aptos"/>
        </w:rPr>
        <w:instrText>driveways</w:instrText>
      </w:r>
      <w:r w:rsidR="0041514B">
        <w:instrText xml:space="preserve">" </w:instrText>
      </w:r>
      <w:r w:rsidR="0041514B">
        <w:rPr>
          <w:rFonts w:ascii="Aptos" w:eastAsia="Aptos" w:hAnsi="Aptos" w:cs="Aptos"/>
        </w:rPr>
        <w:fldChar w:fldCharType="end"/>
      </w:r>
      <w:r>
        <w:rPr>
          <w:rFonts w:ascii="Aptos" w:eastAsia="Aptos" w:hAnsi="Aptos" w:cs="Aptos"/>
        </w:rPr>
        <w:t xml:space="preserve"> or sidewalks shall be landscaped at the time improvements are made upon the lot.</w:t>
      </w:r>
    </w:p>
    <w:p w14:paraId="1908502B" w14:textId="77777777" w:rsidR="00584CCD" w:rsidRPr="00584CCD" w:rsidRDefault="00584CCD" w:rsidP="00584CCD">
      <w:pPr>
        <w:pStyle w:val="Heading3"/>
      </w:pPr>
      <w:bookmarkStart w:id="290" w:name="_Toc127"/>
      <w:bookmarkStart w:id="291" w:name="_Toc214633830"/>
      <w:bookmarkStart w:id="292" w:name="_Toc214661344"/>
      <w:r w:rsidRPr="00584CCD">
        <w:t>Preserved Areas</w:t>
      </w:r>
      <w:bookmarkEnd w:id="290"/>
      <w:bookmarkEnd w:id="291"/>
      <w:bookmarkEnd w:id="292"/>
    </w:p>
    <w:p w14:paraId="6EF83DDC" w14:textId="3A0B762E" w:rsidR="00584CCD" w:rsidRDefault="00584CCD" w:rsidP="00584CCD">
      <w:pPr>
        <w:pStyle w:val="BodyText"/>
        <w:ind w:left="2160" w:right="129"/>
        <w:jc w:val="both"/>
        <w:rPr>
          <w:rFonts w:ascii="Aptos" w:eastAsia="Aptos" w:hAnsi="Aptos" w:cs="Aptos"/>
        </w:rPr>
      </w:pPr>
      <w:r>
        <w:rPr>
          <w:rFonts w:ascii="Aptos" w:eastAsia="Aptos" w:hAnsi="Aptos" w:cs="Aptos"/>
        </w:rPr>
        <w:t>The "Natural Open Space</w:t>
      </w:r>
      <w:r w:rsidR="00A42F0E">
        <w:rPr>
          <w:rFonts w:ascii="Aptos" w:eastAsia="Aptos" w:hAnsi="Aptos" w:cs="Aptos"/>
        </w:rPr>
        <w:fldChar w:fldCharType="begin"/>
      </w:r>
      <w:r w:rsidR="00A42F0E">
        <w:instrText xml:space="preserve"> XE "</w:instrText>
      </w:r>
      <w:r w:rsidR="00A42F0E" w:rsidRPr="00587A96">
        <w:rPr>
          <w:rFonts w:ascii="Aptos" w:eastAsia="Aptos" w:hAnsi="Aptos" w:cs="Aptos"/>
        </w:rPr>
        <w:instrText>Natural Open Space</w:instrText>
      </w:r>
      <w:r w:rsidR="00A42F0E">
        <w:instrText xml:space="preserve">" </w:instrText>
      </w:r>
      <w:r w:rsidR="00A42F0E">
        <w:rPr>
          <w:rFonts w:ascii="Aptos" w:eastAsia="Aptos" w:hAnsi="Aptos" w:cs="Aptos"/>
        </w:rPr>
        <w:fldChar w:fldCharType="end"/>
      </w:r>
      <w:r>
        <w:rPr>
          <w:rFonts w:ascii="Aptos" w:eastAsia="Aptos" w:hAnsi="Aptos" w:cs="Aptos"/>
        </w:rPr>
        <w:t>" portion of the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shall be preserved, with no vegetation removal, clearing or ground disturbance activities to occur within. Other preserved areas on the lot shall be as identified by the Vegetation Preservation &amp; Salvage Plan</w:t>
      </w:r>
      <w:r w:rsidR="00F5656B">
        <w:rPr>
          <w:rFonts w:ascii="Aptos" w:eastAsia="Aptos" w:hAnsi="Aptos" w:cs="Aptos"/>
        </w:rPr>
        <w:fldChar w:fldCharType="begin"/>
      </w:r>
      <w:r w:rsidR="00F5656B">
        <w:instrText xml:space="preserve"> XE "</w:instrText>
      </w:r>
      <w:r w:rsidR="00F5656B" w:rsidRPr="008D6A5C">
        <w:rPr>
          <w:rFonts w:ascii="Aptos" w:eastAsia="Aptos" w:hAnsi="Aptos" w:cs="Aptos"/>
        </w:rPr>
        <w:instrText>Vegetation Preservation &amp; Salvage Plan</w:instrText>
      </w:r>
      <w:r w:rsidR="00F5656B">
        <w:instrText xml:space="preserve">" </w:instrText>
      </w:r>
      <w:r w:rsidR="00F5656B">
        <w:rPr>
          <w:rFonts w:ascii="Aptos" w:eastAsia="Aptos" w:hAnsi="Aptos" w:cs="Aptos"/>
        </w:rPr>
        <w:fldChar w:fldCharType="end"/>
      </w:r>
      <w:r>
        <w:rPr>
          <w:rFonts w:ascii="Aptos" w:eastAsia="Aptos" w:hAnsi="Aptos" w:cs="Aptos"/>
        </w:rPr>
        <w:t xml:space="preserve"> (see item C, below).</w:t>
      </w:r>
    </w:p>
    <w:p w14:paraId="446A229F" w14:textId="77777777" w:rsidR="00584CCD" w:rsidRPr="00584CCD" w:rsidRDefault="00584CCD" w:rsidP="00584CCD">
      <w:pPr>
        <w:pStyle w:val="Heading3"/>
      </w:pPr>
      <w:bookmarkStart w:id="293" w:name="_Toc128"/>
      <w:bookmarkStart w:id="294" w:name="_Toc214633831"/>
      <w:bookmarkStart w:id="295" w:name="_Toc214661345"/>
      <w:r w:rsidRPr="00584CCD">
        <w:t>Professional Requirements</w:t>
      </w:r>
      <w:bookmarkEnd w:id="293"/>
      <w:bookmarkEnd w:id="294"/>
      <w:bookmarkEnd w:id="295"/>
    </w:p>
    <w:p w14:paraId="36BF17C9" w14:textId="69F7154E" w:rsidR="00584CCD" w:rsidRDefault="00584CCD" w:rsidP="00584CCD">
      <w:pPr>
        <w:pStyle w:val="BodyText"/>
        <w:spacing w:before="1"/>
        <w:ind w:left="2160" w:right="118"/>
        <w:jc w:val="both"/>
        <w:rPr>
          <w:rFonts w:ascii="Aptos" w:eastAsia="Aptos" w:hAnsi="Aptos" w:cs="Aptos"/>
        </w:rPr>
      </w:pPr>
      <w:r>
        <w:rPr>
          <w:rFonts w:ascii="Aptos" w:eastAsia="Aptos" w:hAnsi="Aptos" w:cs="Aptos"/>
        </w:rPr>
        <w:t>Owners are required to obtain professional landscape services to analyze the unique potentials of each site to prepare the Vegetation Preservation &amp; Salvage Plan</w:t>
      </w:r>
      <w:r w:rsidR="00F5656B">
        <w:rPr>
          <w:rFonts w:ascii="Aptos" w:eastAsia="Aptos" w:hAnsi="Aptos" w:cs="Aptos"/>
        </w:rPr>
        <w:fldChar w:fldCharType="begin"/>
      </w:r>
      <w:r w:rsidR="00F5656B">
        <w:instrText xml:space="preserve"> XE "</w:instrText>
      </w:r>
      <w:r w:rsidR="00F5656B" w:rsidRPr="008D6A5C">
        <w:rPr>
          <w:rFonts w:ascii="Aptos" w:eastAsia="Aptos" w:hAnsi="Aptos" w:cs="Aptos"/>
        </w:rPr>
        <w:instrText>Vegetation Preservation &amp; Salvage Plan</w:instrText>
      </w:r>
      <w:r w:rsidR="00F5656B">
        <w:instrText xml:space="preserve">" </w:instrText>
      </w:r>
      <w:r w:rsidR="00F5656B">
        <w:rPr>
          <w:rFonts w:ascii="Aptos" w:eastAsia="Aptos" w:hAnsi="Aptos" w:cs="Aptos"/>
        </w:rPr>
        <w:fldChar w:fldCharType="end"/>
      </w:r>
      <w:r>
        <w:rPr>
          <w:rFonts w:ascii="Aptos" w:eastAsia="Aptos" w:hAnsi="Aptos" w:cs="Aptos"/>
        </w:rPr>
        <w:t>, and to address the needs of the Owner. Such landscape professionals shall be capable of portraying the landscape design to the ARC.</w:t>
      </w:r>
    </w:p>
    <w:p w14:paraId="057382E5" w14:textId="11D8587F" w:rsidR="00584CCD" w:rsidRDefault="00584CCD" w:rsidP="00584CCD">
      <w:pPr>
        <w:pStyle w:val="Heading2"/>
      </w:pPr>
      <w:bookmarkStart w:id="296" w:name="_Toc214661346"/>
      <w:r>
        <w:t>Landscape Materials</w:t>
      </w:r>
      <w:bookmarkEnd w:id="296"/>
    </w:p>
    <w:p w14:paraId="13890C22" w14:textId="1B7BB819" w:rsidR="00584CCD" w:rsidRDefault="00584CCD" w:rsidP="000B65B9">
      <w:pPr>
        <w:pStyle w:val="Heading3"/>
        <w:numPr>
          <w:ilvl w:val="0"/>
          <w:numId w:val="111"/>
        </w:numPr>
        <w:ind w:left="2160" w:hanging="720"/>
      </w:pPr>
      <w:bookmarkStart w:id="297" w:name="_Toc130"/>
      <w:bookmarkStart w:id="298" w:name="_Toc214633833"/>
      <w:bookmarkStart w:id="299" w:name="_Toc214661347"/>
      <w:r>
        <w:t>Plant</w:t>
      </w:r>
      <w:r w:rsidR="004339DD">
        <w:fldChar w:fldCharType="begin"/>
      </w:r>
      <w:r w:rsidR="004339DD">
        <w:instrText xml:space="preserve"> XE "</w:instrText>
      </w:r>
      <w:r w:rsidR="004339DD" w:rsidRPr="00AF2AC9">
        <w:rPr>
          <w:sz w:val="21"/>
          <w:szCs w:val="21"/>
        </w:rPr>
        <w:instrText>Plant</w:instrText>
      </w:r>
      <w:r w:rsidR="004339DD">
        <w:instrText xml:space="preserve">" </w:instrText>
      </w:r>
      <w:r w:rsidR="004339DD">
        <w:fldChar w:fldCharType="end"/>
      </w:r>
      <w:r>
        <w:t xml:space="preserve"> Materials</w:t>
      </w:r>
      <w:bookmarkEnd w:id="297"/>
      <w:bookmarkEnd w:id="298"/>
      <w:bookmarkEnd w:id="299"/>
    </w:p>
    <w:p w14:paraId="0BA31F5D" w14:textId="7E0CD8F8" w:rsidR="00584CCD" w:rsidRDefault="00584CCD" w:rsidP="00584CCD">
      <w:pPr>
        <w:pStyle w:val="BodyText"/>
        <w:ind w:left="2160" w:right="121"/>
        <w:jc w:val="both"/>
        <w:rPr>
          <w:rFonts w:ascii="Aptos" w:eastAsia="Aptos" w:hAnsi="Aptos" w:cs="Aptos"/>
          <w:sz w:val="20"/>
          <w:szCs w:val="20"/>
        </w:rPr>
      </w:pPr>
      <w:r>
        <w:rPr>
          <w:rFonts w:ascii="Aptos" w:eastAsia="Aptos" w:hAnsi="Aptos" w:cs="Aptos"/>
          <w:sz w:val="20"/>
          <w:szCs w:val="20"/>
        </w:rPr>
        <w:t>The plant character to be established at Green Ridge is that of lush desert, utilizing low water</w:t>
      </w:r>
      <w:r w:rsidR="00E71FA0">
        <w:rPr>
          <w:rFonts w:ascii="Aptos" w:eastAsia="Aptos" w:hAnsi="Aptos" w:cs="Aptos"/>
          <w:sz w:val="20"/>
          <w:szCs w:val="20"/>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sz w:val="20"/>
          <w:szCs w:val="20"/>
        </w:rPr>
        <w:fldChar w:fldCharType="end"/>
      </w:r>
      <w:r>
        <w:rPr>
          <w:rFonts w:ascii="Aptos" w:eastAsia="Aptos" w:hAnsi="Aptos" w:cs="Aptos"/>
          <w:sz w:val="20"/>
          <w:szCs w:val="20"/>
        </w:rPr>
        <w:t xml:space="preserve"> demand plant materials.</w:t>
      </w:r>
    </w:p>
    <w:p w14:paraId="0BF6F04E" w14:textId="0F533677" w:rsidR="00584CCD" w:rsidRDefault="00584CCD" w:rsidP="000B65B9">
      <w:pPr>
        <w:pStyle w:val="Heading3"/>
        <w:numPr>
          <w:ilvl w:val="0"/>
          <w:numId w:val="111"/>
        </w:numPr>
        <w:ind w:left="2160" w:hanging="720"/>
      </w:pPr>
      <w:bookmarkStart w:id="300" w:name="_Toc131"/>
      <w:bookmarkStart w:id="301" w:name="_Toc214633834"/>
      <w:bookmarkStart w:id="302" w:name="_Toc214661348"/>
      <w:r>
        <w:t>Prohibited Plant</w:t>
      </w:r>
      <w:r w:rsidR="004339DD">
        <w:fldChar w:fldCharType="begin"/>
      </w:r>
      <w:r w:rsidR="004339DD">
        <w:instrText xml:space="preserve"> XE "</w:instrText>
      </w:r>
      <w:r w:rsidR="004339DD" w:rsidRPr="00AF2AC9">
        <w:rPr>
          <w:sz w:val="21"/>
          <w:szCs w:val="21"/>
        </w:rPr>
        <w:instrText>Plant</w:instrText>
      </w:r>
      <w:r w:rsidR="004339DD">
        <w:instrText xml:space="preserve">" </w:instrText>
      </w:r>
      <w:r w:rsidR="004339DD">
        <w:fldChar w:fldCharType="end"/>
      </w:r>
      <w:r>
        <w:t xml:space="preserve"> Types</w:t>
      </w:r>
      <w:bookmarkEnd w:id="300"/>
      <w:bookmarkEnd w:id="301"/>
      <w:bookmarkEnd w:id="302"/>
    </w:p>
    <w:p w14:paraId="1B6D98AF" w14:textId="7C9EFA70" w:rsidR="00584CCD" w:rsidRDefault="00584CCD" w:rsidP="00584CCD">
      <w:pPr>
        <w:pStyle w:val="BodyText"/>
        <w:ind w:left="2160" w:right="121"/>
        <w:jc w:val="both"/>
        <w:rPr>
          <w:rFonts w:ascii="Aptos" w:eastAsia="Aptos" w:hAnsi="Aptos" w:cs="Aptos"/>
          <w:sz w:val="20"/>
          <w:szCs w:val="20"/>
        </w:rPr>
      </w:pPr>
      <w:r>
        <w:rPr>
          <w:rFonts w:ascii="Aptos" w:eastAsia="Aptos" w:hAnsi="Aptos" w:cs="Aptos"/>
          <w:sz w:val="20"/>
          <w:szCs w:val="20"/>
        </w:rPr>
        <w:t>Prohibited plants</w:t>
      </w:r>
      <w:r w:rsidR="004339DD">
        <w:rPr>
          <w:rFonts w:ascii="Aptos" w:eastAsia="Aptos" w:hAnsi="Aptos" w:cs="Aptos"/>
          <w:sz w:val="20"/>
          <w:szCs w:val="20"/>
        </w:rPr>
        <w:fldChar w:fldCharType="begin"/>
      </w:r>
      <w:r w:rsidR="004339DD">
        <w:instrText xml:space="preserve"> XE "</w:instrText>
      </w:r>
      <w:r w:rsidR="004339DD" w:rsidRPr="00243BE8">
        <w:instrText>plants</w:instrText>
      </w:r>
      <w:r w:rsidR="004339DD">
        <w:instrText xml:space="preserve">" </w:instrText>
      </w:r>
      <w:r w:rsidR="004339DD">
        <w:rPr>
          <w:rFonts w:ascii="Aptos" w:eastAsia="Aptos" w:hAnsi="Aptos" w:cs="Aptos"/>
          <w:sz w:val="20"/>
          <w:szCs w:val="20"/>
        </w:rPr>
        <w:fldChar w:fldCharType="end"/>
      </w:r>
      <w:r>
        <w:rPr>
          <w:rFonts w:ascii="Aptos" w:eastAsia="Aptos" w:hAnsi="Aptos" w:cs="Aptos"/>
          <w:sz w:val="20"/>
          <w:szCs w:val="20"/>
        </w:rPr>
        <w:t xml:space="preserve"> at Green Ridge are listed in the Prohibited Plant</w:t>
      </w:r>
      <w:r w:rsidR="004339DD">
        <w:rPr>
          <w:rFonts w:ascii="Aptos" w:eastAsia="Aptos" w:hAnsi="Aptos" w:cs="Aptos"/>
          <w:sz w:val="20"/>
          <w:szCs w:val="20"/>
        </w:rPr>
        <w:fldChar w:fldCharType="begin"/>
      </w:r>
      <w:r w:rsidR="004339DD">
        <w:instrText xml:space="preserve"> XE "</w:instrText>
      </w:r>
      <w:r w:rsidR="004339DD" w:rsidRPr="00AF2AC9">
        <w:instrText>Plant</w:instrText>
      </w:r>
      <w:r w:rsidR="004339DD">
        <w:instrText xml:space="preserve">" </w:instrText>
      </w:r>
      <w:r w:rsidR="004339DD">
        <w:rPr>
          <w:rFonts w:ascii="Aptos" w:eastAsia="Aptos" w:hAnsi="Aptos" w:cs="Aptos"/>
          <w:sz w:val="20"/>
          <w:szCs w:val="20"/>
        </w:rPr>
        <w:fldChar w:fldCharType="end"/>
      </w:r>
      <w:r>
        <w:rPr>
          <w:rFonts w:ascii="Aptos" w:eastAsia="Aptos" w:hAnsi="Aptos" w:cs="Aptos"/>
          <w:sz w:val="20"/>
          <w:szCs w:val="20"/>
        </w:rPr>
        <w:t xml:space="preserve"> List. These plants are potentially destructive to native plants or pose noxious pollen, excessive height, </w:t>
      </w:r>
      <w:r w:rsidR="008469EB">
        <w:rPr>
          <w:rFonts w:ascii="Aptos" w:eastAsia="Aptos" w:hAnsi="Aptos" w:cs="Aptos"/>
          <w:sz w:val="20"/>
          <w:szCs w:val="20"/>
        </w:rPr>
        <w:t>weed-like</w:t>
      </w:r>
      <w:r>
        <w:rPr>
          <w:rFonts w:ascii="Aptos" w:eastAsia="Aptos" w:hAnsi="Aptos" w:cs="Aptos"/>
          <w:spacing w:val="40"/>
          <w:sz w:val="20"/>
          <w:szCs w:val="20"/>
        </w:rPr>
        <w:t xml:space="preserve"> </w:t>
      </w:r>
      <w:r>
        <w:rPr>
          <w:rFonts w:ascii="Aptos" w:eastAsia="Aptos" w:hAnsi="Aptos" w:cs="Aptos"/>
          <w:sz w:val="20"/>
          <w:szCs w:val="20"/>
        </w:rPr>
        <w:t>growth habits, high water</w:t>
      </w:r>
      <w:r w:rsidR="00E71FA0">
        <w:rPr>
          <w:rFonts w:ascii="Aptos" w:eastAsia="Aptos" w:hAnsi="Aptos" w:cs="Aptos"/>
          <w:sz w:val="20"/>
          <w:szCs w:val="20"/>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sz w:val="20"/>
          <w:szCs w:val="20"/>
        </w:rPr>
        <w:fldChar w:fldCharType="end"/>
      </w:r>
      <w:r>
        <w:rPr>
          <w:rFonts w:ascii="Aptos" w:eastAsia="Aptos" w:hAnsi="Aptos" w:cs="Aptos"/>
          <w:sz w:val="20"/>
          <w:szCs w:val="20"/>
        </w:rPr>
        <w:t xml:space="preserve"> demands or other traits considered undesirable.</w:t>
      </w:r>
    </w:p>
    <w:p w14:paraId="56873BD4" w14:textId="6D3A94E5" w:rsidR="00584CCD" w:rsidRDefault="00584CCD" w:rsidP="000B65B9">
      <w:pPr>
        <w:pStyle w:val="Heading3"/>
        <w:numPr>
          <w:ilvl w:val="0"/>
          <w:numId w:val="111"/>
        </w:numPr>
        <w:ind w:left="2160" w:hanging="720"/>
      </w:pPr>
      <w:bookmarkStart w:id="303" w:name="_Toc132"/>
      <w:bookmarkStart w:id="304" w:name="_Toc214633835"/>
      <w:bookmarkStart w:id="305" w:name="_Toc214661349"/>
      <w:r>
        <w:lastRenderedPageBreak/>
        <w:t>Plant</w:t>
      </w:r>
      <w:r w:rsidR="004339DD">
        <w:fldChar w:fldCharType="begin"/>
      </w:r>
      <w:r w:rsidR="004339DD">
        <w:instrText xml:space="preserve"> XE "</w:instrText>
      </w:r>
      <w:r w:rsidR="004339DD" w:rsidRPr="00AF2AC9">
        <w:rPr>
          <w:sz w:val="21"/>
          <w:szCs w:val="21"/>
        </w:rPr>
        <w:instrText>Plant</w:instrText>
      </w:r>
      <w:r w:rsidR="004339DD">
        <w:instrText xml:space="preserve">" </w:instrText>
      </w:r>
      <w:r w:rsidR="004339DD">
        <w:fldChar w:fldCharType="end"/>
      </w:r>
      <w:r>
        <w:t xml:space="preserve"> </w:t>
      </w:r>
      <w:r>
        <w:rPr>
          <w:lang w:val="de-DE"/>
        </w:rPr>
        <w:t>Standard</w:t>
      </w:r>
      <w:r>
        <w:t xml:space="preserve"> Requirements</w:t>
      </w:r>
      <w:bookmarkEnd w:id="303"/>
      <w:bookmarkEnd w:id="304"/>
      <w:bookmarkEnd w:id="305"/>
    </w:p>
    <w:p w14:paraId="1D0F0E15" w14:textId="77777777" w:rsidR="00584CCD" w:rsidRDefault="00584CCD" w:rsidP="00584CCD">
      <w:pPr>
        <w:pStyle w:val="BodyText"/>
        <w:spacing w:before="1"/>
        <w:ind w:left="2193" w:right="124"/>
        <w:jc w:val="both"/>
        <w:rPr>
          <w:rFonts w:ascii="Aptos" w:eastAsia="Aptos" w:hAnsi="Aptos" w:cs="Aptos"/>
          <w:sz w:val="20"/>
          <w:szCs w:val="20"/>
        </w:rPr>
      </w:pPr>
      <w:r>
        <w:rPr>
          <w:rFonts w:ascii="Aptos" w:eastAsia="Aptos" w:hAnsi="Aptos" w:cs="Aptos"/>
          <w:sz w:val="20"/>
          <w:szCs w:val="20"/>
        </w:rPr>
        <w:t>All plant materials shall meet the requirements of the American Standard for Nursery Stock ANSI Z60.1-2014.</w:t>
      </w:r>
    </w:p>
    <w:p w14:paraId="659BFBD7" w14:textId="2019BA1E" w:rsidR="00584CCD" w:rsidRDefault="00584CCD" w:rsidP="000B65B9">
      <w:pPr>
        <w:pStyle w:val="Heading3"/>
        <w:numPr>
          <w:ilvl w:val="0"/>
          <w:numId w:val="111"/>
        </w:numPr>
        <w:ind w:left="2160" w:hanging="720"/>
      </w:pPr>
      <w:bookmarkStart w:id="306" w:name="_Toc133"/>
      <w:bookmarkStart w:id="307" w:name="_Toc214633836"/>
      <w:bookmarkStart w:id="308" w:name="_Toc214661350"/>
      <w:r>
        <w:t>Plant</w:t>
      </w:r>
      <w:r w:rsidR="004339DD">
        <w:fldChar w:fldCharType="begin"/>
      </w:r>
      <w:r w:rsidR="004339DD">
        <w:instrText xml:space="preserve"> XE "</w:instrText>
      </w:r>
      <w:r w:rsidR="004339DD" w:rsidRPr="00AF2AC9">
        <w:rPr>
          <w:sz w:val="21"/>
          <w:szCs w:val="21"/>
        </w:rPr>
        <w:instrText>Plant</w:instrText>
      </w:r>
      <w:r w:rsidR="004339DD">
        <w:instrText xml:space="preserve">" </w:instrText>
      </w:r>
      <w:r w:rsidR="004339DD">
        <w:fldChar w:fldCharType="end"/>
      </w:r>
      <w:r>
        <w:t xml:space="preserve"> Encroachment</w:t>
      </w:r>
      <w:bookmarkEnd w:id="306"/>
      <w:bookmarkEnd w:id="307"/>
      <w:bookmarkEnd w:id="308"/>
    </w:p>
    <w:p w14:paraId="2C195A7F" w14:textId="2F0E9CDD" w:rsidR="00584CCD" w:rsidRDefault="00584CCD" w:rsidP="00584CCD">
      <w:pPr>
        <w:pStyle w:val="BodyText"/>
        <w:ind w:left="2179" w:right="116"/>
        <w:jc w:val="both"/>
        <w:rPr>
          <w:rFonts w:ascii="Aptos" w:eastAsia="Aptos" w:hAnsi="Aptos" w:cs="Aptos"/>
          <w:sz w:val="20"/>
          <w:szCs w:val="20"/>
        </w:rPr>
      </w:pPr>
      <w:r>
        <w:rPr>
          <w:rFonts w:ascii="Aptos" w:eastAsia="Aptos" w:hAnsi="Aptos" w:cs="Aptos"/>
          <w:sz w:val="20"/>
          <w:szCs w:val="20"/>
        </w:rPr>
        <w:t>Shrubs</w:t>
      </w:r>
      <w:r w:rsidR="00444F6E">
        <w:rPr>
          <w:rFonts w:ascii="Aptos" w:eastAsia="Aptos" w:hAnsi="Aptos" w:cs="Aptos"/>
          <w:sz w:val="20"/>
          <w:szCs w:val="20"/>
        </w:rPr>
        <w:fldChar w:fldCharType="begin"/>
      </w:r>
      <w:r w:rsidR="00444F6E">
        <w:instrText xml:space="preserve"> XE "</w:instrText>
      </w:r>
      <w:r w:rsidR="00444F6E" w:rsidRPr="003234E6">
        <w:rPr>
          <w:rFonts w:ascii="Aptos" w:eastAsia="Aptos" w:hAnsi="Aptos" w:cs="Aptos"/>
          <w:sz w:val="20"/>
          <w:szCs w:val="20"/>
        </w:rPr>
        <w:instrText>Shrubs</w:instrText>
      </w:r>
      <w:r w:rsidR="00444F6E">
        <w:instrText xml:space="preserve">" </w:instrText>
      </w:r>
      <w:r w:rsidR="00444F6E">
        <w:rPr>
          <w:rFonts w:ascii="Aptos" w:eastAsia="Aptos" w:hAnsi="Aptos" w:cs="Aptos"/>
          <w:sz w:val="20"/>
          <w:szCs w:val="20"/>
        </w:rPr>
        <w:fldChar w:fldCharType="end"/>
      </w:r>
      <w:r>
        <w:rPr>
          <w:rFonts w:ascii="Aptos" w:eastAsia="Aptos" w:hAnsi="Aptos" w:cs="Aptos"/>
          <w:sz w:val="20"/>
          <w:szCs w:val="20"/>
        </w:rPr>
        <w:t xml:space="preserve"> shall not overhang public walkways or streets</w:t>
      </w:r>
      <w:r w:rsidR="00CA10E3">
        <w:rPr>
          <w:rFonts w:ascii="Aptos" w:eastAsia="Aptos" w:hAnsi="Aptos" w:cs="Aptos"/>
          <w:sz w:val="20"/>
          <w:szCs w:val="20"/>
        </w:rPr>
        <w:fldChar w:fldCharType="begin"/>
      </w:r>
      <w:r w:rsidR="00CA10E3">
        <w:instrText xml:space="preserve"> XE "</w:instrText>
      </w:r>
      <w:r w:rsidR="00CA10E3" w:rsidRPr="00BF4A2A">
        <w:instrText>streets</w:instrText>
      </w:r>
      <w:r w:rsidR="00CA10E3">
        <w:instrText xml:space="preserve">" </w:instrText>
      </w:r>
      <w:r w:rsidR="00CA10E3">
        <w:rPr>
          <w:rFonts w:ascii="Aptos" w:eastAsia="Aptos" w:hAnsi="Aptos" w:cs="Aptos"/>
          <w:sz w:val="20"/>
          <w:szCs w:val="20"/>
        </w:rPr>
        <w:fldChar w:fldCharType="end"/>
      </w:r>
      <w:r>
        <w:rPr>
          <w:rFonts w:ascii="Aptos" w:eastAsia="Aptos" w:hAnsi="Aptos" w:cs="Aptos"/>
          <w:sz w:val="20"/>
          <w:szCs w:val="20"/>
        </w:rPr>
        <w:t>. Trees</w:t>
      </w:r>
      <w:r w:rsidR="00895723">
        <w:rPr>
          <w:rFonts w:ascii="Aptos" w:eastAsia="Aptos" w:hAnsi="Aptos" w:cs="Aptos"/>
          <w:sz w:val="20"/>
          <w:szCs w:val="20"/>
        </w:rPr>
        <w:fldChar w:fldCharType="begin"/>
      </w:r>
      <w:r w:rsidR="00895723">
        <w:instrText xml:space="preserve"> XE "</w:instrText>
      </w:r>
      <w:r w:rsidR="00895723" w:rsidRPr="004B44C2">
        <w:instrText>Trees</w:instrText>
      </w:r>
      <w:r w:rsidR="00895723">
        <w:instrText xml:space="preserve">" </w:instrText>
      </w:r>
      <w:r w:rsidR="00895723">
        <w:rPr>
          <w:rFonts w:ascii="Aptos" w:eastAsia="Aptos" w:hAnsi="Aptos" w:cs="Aptos"/>
          <w:sz w:val="20"/>
          <w:szCs w:val="20"/>
        </w:rPr>
        <w:fldChar w:fldCharType="end"/>
      </w:r>
      <w:r>
        <w:rPr>
          <w:rFonts w:ascii="Aptos" w:eastAsia="Aptos" w:hAnsi="Aptos" w:cs="Aptos"/>
          <w:sz w:val="20"/>
          <w:szCs w:val="20"/>
        </w:rPr>
        <w:t xml:space="preserve"> may canopy over walkways if the canopy is maintained at a minimum of ten feet (10’), and streets if the canopy is maintained at a minimum of twelve feet (12’).</w:t>
      </w:r>
    </w:p>
    <w:p w14:paraId="63B1897C" w14:textId="58C4019B" w:rsidR="00584CCD" w:rsidRDefault="00584CCD" w:rsidP="000B65B9">
      <w:pPr>
        <w:pStyle w:val="Heading3"/>
        <w:numPr>
          <w:ilvl w:val="0"/>
          <w:numId w:val="111"/>
        </w:numPr>
        <w:ind w:left="2250" w:hanging="810"/>
      </w:pPr>
      <w:bookmarkStart w:id="309" w:name="_Toc134"/>
      <w:bookmarkStart w:id="310" w:name="_Toc214633837"/>
      <w:bookmarkStart w:id="311" w:name="_Toc214661351"/>
      <w:r>
        <w:t>Landscape</w:t>
      </w:r>
      <w:r>
        <w:rPr>
          <w:spacing w:val="-1"/>
        </w:rPr>
        <w:t xml:space="preserve"> </w:t>
      </w:r>
      <w:r>
        <w:t>Boulders</w:t>
      </w:r>
      <w:bookmarkEnd w:id="309"/>
      <w:bookmarkEnd w:id="310"/>
      <w:bookmarkEnd w:id="311"/>
      <w:r w:rsidR="00DC663E">
        <w:fldChar w:fldCharType="begin"/>
      </w:r>
      <w:r w:rsidR="00DC663E">
        <w:instrText xml:space="preserve"> XE "</w:instrText>
      </w:r>
      <w:r w:rsidR="00DC663E" w:rsidRPr="00C057F0">
        <w:rPr>
          <w:kern w:val="0"/>
          <w:sz w:val="21"/>
          <w:szCs w:val="21"/>
        </w:rPr>
        <w:instrText>Boulders</w:instrText>
      </w:r>
      <w:r w:rsidR="00DC663E">
        <w:instrText xml:space="preserve">" </w:instrText>
      </w:r>
      <w:r w:rsidR="00DC663E">
        <w:fldChar w:fldCharType="end"/>
      </w:r>
    </w:p>
    <w:p w14:paraId="2CF44199" w14:textId="3AD48E50" w:rsidR="00584CCD" w:rsidRDefault="00584CCD" w:rsidP="00584CCD">
      <w:pPr>
        <w:pStyle w:val="BodyText"/>
        <w:spacing w:line="242" w:lineRule="auto"/>
        <w:ind w:left="2208" w:right="122"/>
        <w:jc w:val="both"/>
        <w:rPr>
          <w:rFonts w:ascii="Aptos" w:eastAsia="Aptos" w:hAnsi="Aptos" w:cs="Aptos"/>
          <w:sz w:val="20"/>
          <w:szCs w:val="20"/>
        </w:rPr>
      </w:pPr>
      <w:r>
        <w:rPr>
          <w:rFonts w:ascii="Aptos" w:eastAsia="Aptos" w:hAnsi="Aptos" w:cs="Aptos"/>
          <w:sz w:val="20"/>
          <w:szCs w:val="20"/>
        </w:rPr>
        <w:t>A portion of the boulders</w:t>
      </w:r>
      <w:r w:rsidR="004339DD">
        <w:rPr>
          <w:rFonts w:ascii="Aptos" w:eastAsia="Aptos" w:hAnsi="Aptos" w:cs="Aptos"/>
          <w:sz w:val="20"/>
          <w:szCs w:val="20"/>
        </w:rPr>
        <w:fldChar w:fldCharType="begin"/>
      </w:r>
      <w:r w:rsidR="004339DD">
        <w:instrText xml:space="preserve"> XE "</w:instrText>
      </w:r>
      <w:r w:rsidR="004339DD" w:rsidRPr="00241228">
        <w:instrText>boulders</w:instrText>
      </w:r>
      <w:r w:rsidR="004339DD">
        <w:instrText xml:space="preserve">" </w:instrText>
      </w:r>
      <w:r w:rsidR="004339DD">
        <w:rPr>
          <w:rFonts w:ascii="Aptos" w:eastAsia="Aptos" w:hAnsi="Aptos" w:cs="Aptos"/>
          <w:sz w:val="20"/>
          <w:szCs w:val="20"/>
        </w:rPr>
        <w:fldChar w:fldCharType="end"/>
      </w:r>
      <w:r>
        <w:rPr>
          <w:rFonts w:ascii="Aptos" w:eastAsia="Aptos" w:hAnsi="Aptos" w:cs="Aptos"/>
          <w:sz w:val="20"/>
          <w:szCs w:val="20"/>
        </w:rPr>
        <w:t xml:space="preserve"> shall be sunk below grade and appear natural looking. The boulder color</w:t>
      </w:r>
      <w:r w:rsidR="00E71FA0">
        <w:rPr>
          <w:rFonts w:ascii="Aptos" w:eastAsia="Aptos" w:hAnsi="Aptos" w:cs="Aptos"/>
          <w:sz w:val="20"/>
          <w:szCs w:val="20"/>
        </w:rPr>
        <w:fldChar w:fldCharType="begin"/>
      </w:r>
      <w:r w:rsidR="00E71FA0">
        <w:instrText xml:space="preserve"> XE "</w:instrText>
      </w:r>
      <w:r w:rsidR="00E71FA0" w:rsidRPr="00A87204">
        <w:instrText>color</w:instrText>
      </w:r>
      <w:r w:rsidR="00E71FA0">
        <w:instrText xml:space="preserve">" </w:instrText>
      </w:r>
      <w:r w:rsidR="00E71FA0">
        <w:rPr>
          <w:rFonts w:ascii="Aptos" w:eastAsia="Aptos" w:hAnsi="Aptos" w:cs="Aptos"/>
          <w:sz w:val="20"/>
          <w:szCs w:val="20"/>
        </w:rPr>
        <w:fldChar w:fldCharType="end"/>
      </w:r>
      <w:r>
        <w:rPr>
          <w:rFonts w:ascii="Aptos" w:eastAsia="Aptos" w:hAnsi="Aptos" w:cs="Aptos"/>
          <w:sz w:val="20"/>
          <w:szCs w:val="20"/>
        </w:rPr>
        <w:t xml:space="preserve"> shall match as nearly as possible the color of the rocks in the area.</w:t>
      </w:r>
    </w:p>
    <w:p w14:paraId="31856579" w14:textId="77777777" w:rsidR="00584CCD" w:rsidRDefault="00584CCD" w:rsidP="000B65B9">
      <w:pPr>
        <w:pStyle w:val="Heading3"/>
        <w:numPr>
          <w:ilvl w:val="0"/>
          <w:numId w:val="111"/>
        </w:numPr>
        <w:ind w:left="2250" w:hanging="810"/>
      </w:pPr>
      <w:bookmarkStart w:id="312" w:name="_Toc135"/>
      <w:bookmarkStart w:id="313" w:name="_Toc214633838"/>
      <w:bookmarkStart w:id="314" w:name="_Toc214661352"/>
      <w:r>
        <w:t>Ground Surfaces</w:t>
      </w:r>
      <w:bookmarkEnd w:id="312"/>
      <w:bookmarkEnd w:id="313"/>
      <w:bookmarkEnd w:id="314"/>
    </w:p>
    <w:p w14:paraId="65929318" w14:textId="08B90CB2" w:rsidR="00584CCD" w:rsidRDefault="00584CCD" w:rsidP="00584CCD">
      <w:pPr>
        <w:pStyle w:val="BodyText"/>
        <w:ind w:left="2208" w:right="115"/>
        <w:jc w:val="both"/>
        <w:rPr>
          <w:rFonts w:ascii="Aptos" w:eastAsia="Aptos" w:hAnsi="Aptos" w:cs="Aptos"/>
          <w:sz w:val="20"/>
          <w:szCs w:val="20"/>
        </w:rPr>
      </w:pPr>
      <w:r>
        <w:rPr>
          <w:rFonts w:ascii="Aptos" w:eastAsia="Aptos" w:hAnsi="Aptos" w:cs="Aptos"/>
          <w:sz w:val="20"/>
          <w:szCs w:val="20"/>
        </w:rPr>
        <w:t>Disturbed surfaces not planted shall have a substantial inert topping applied appropriate to each specific lot</w:t>
      </w:r>
      <w:r w:rsidR="0041514B">
        <w:rPr>
          <w:rFonts w:ascii="Aptos" w:eastAsia="Aptos" w:hAnsi="Aptos" w:cs="Aptos"/>
          <w:sz w:val="20"/>
          <w:szCs w:val="20"/>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sz w:val="20"/>
          <w:szCs w:val="20"/>
        </w:rPr>
        <w:fldChar w:fldCharType="end"/>
      </w:r>
      <w:r>
        <w:rPr>
          <w:rFonts w:ascii="Aptos" w:eastAsia="Aptos" w:hAnsi="Aptos" w:cs="Aptos"/>
          <w:sz w:val="20"/>
          <w:szCs w:val="20"/>
        </w:rPr>
        <w:t xml:space="preserve"> and its topography to prevent erosion</w:t>
      </w:r>
      <w:r w:rsidR="00A1116A">
        <w:rPr>
          <w:rFonts w:ascii="Aptos" w:eastAsia="Aptos" w:hAnsi="Aptos" w:cs="Aptos"/>
          <w:sz w:val="20"/>
          <w:szCs w:val="20"/>
        </w:rPr>
        <w:fldChar w:fldCharType="begin"/>
      </w:r>
      <w:r w:rsidR="00A1116A">
        <w:instrText xml:space="preserve"> XE "</w:instrText>
      </w:r>
      <w:r w:rsidR="00A1116A" w:rsidRPr="002B75AB">
        <w:rPr>
          <w:rFonts w:ascii="Aptos" w:eastAsia="Aptos" w:hAnsi="Aptos" w:cs="Aptos"/>
          <w:sz w:val="20"/>
          <w:szCs w:val="20"/>
        </w:rPr>
        <w:instrText>erosion</w:instrText>
      </w:r>
      <w:r w:rsidR="00A1116A">
        <w:instrText xml:space="preserve">" </w:instrText>
      </w:r>
      <w:r w:rsidR="00A1116A">
        <w:rPr>
          <w:rFonts w:ascii="Aptos" w:eastAsia="Aptos" w:hAnsi="Aptos" w:cs="Aptos"/>
          <w:sz w:val="20"/>
          <w:szCs w:val="20"/>
        </w:rPr>
        <w:fldChar w:fldCharType="end"/>
      </w:r>
      <w:r>
        <w:rPr>
          <w:rFonts w:ascii="Aptos" w:eastAsia="Aptos" w:hAnsi="Aptos" w:cs="Aptos"/>
          <w:sz w:val="20"/>
          <w:szCs w:val="20"/>
        </w:rPr>
        <w:t xml:space="preserve"> and excessive dust. The topping colors shall match the surrounding desert as nearly as possible. A sample shall be submitted as part of the review process. Artificially colored rocks and lava rock are prohibited.</w:t>
      </w:r>
    </w:p>
    <w:p w14:paraId="4321EC24" w14:textId="03819CBB" w:rsidR="00584CCD" w:rsidRDefault="00584CCD" w:rsidP="000B65B9">
      <w:pPr>
        <w:pStyle w:val="Heading3"/>
        <w:numPr>
          <w:ilvl w:val="0"/>
          <w:numId w:val="111"/>
        </w:numPr>
        <w:ind w:left="2250" w:hanging="810"/>
      </w:pPr>
      <w:bookmarkStart w:id="315" w:name="_Toc136"/>
      <w:bookmarkStart w:id="316" w:name="_Toc214633839"/>
      <w:bookmarkStart w:id="317" w:name="_Toc214661353"/>
      <w:r>
        <w:t>Minimum Plant</w:t>
      </w:r>
      <w:r w:rsidR="004339DD">
        <w:fldChar w:fldCharType="begin"/>
      </w:r>
      <w:r w:rsidR="004339DD">
        <w:instrText xml:space="preserve"> XE "</w:instrText>
      </w:r>
      <w:r w:rsidR="004339DD" w:rsidRPr="00AF2AC9">
        <w:rPr>
          <w:sz w:val="21"/>
          <w:szCs w:val="21"/>
        </w:rPr>
        <w:instrText>Plant</w:instrText>
      </w:r>
      <w:r w:rsidR="004339DD">
        <w:instrText xml:space="preserve">" </w:instrText>
      </w:r>
      <w:r w:rsidR="004339DD">
        <w:fldChar w:fldCharType="end"/>
      </w:r>
      <w:r>
        <w:t xml:space="preserve"> </w:t>
      </w:r>
      <w:r>
        <w:rPr>
          <w:lang w:val="fr-FR"/>
        </w:rPr>
        <w:t>Container</w:t>
      </w:r>
      <w:r>
        <w:t xml:space="preserve"> Size</w:t>
      </w:r>
      <w:bookmarkEnd w:id="315"/>
      <w:bookmarkEnd w:id="316"/>
      <w:bookmarkEnd w:id="317"/>
    </w:p>
    <w:p w14:paraId="076CF48D" w14:textId="57765934" w:rsidR="00584CCD" w:rsidRDefault="00584CCD" w:rsidP="00584CCD">
      <w:pPr>
        <w:pStyle w:val="BodyText"/>
        <w:ind w:left="2208"/>
        <w:rPr>
          <w:rFonts w:ascii="Aptos" w:eastAsia="Aptos" w:hAnsi="Aptos" w:cs="Aptos"/>
          <w:sz w:val="20"/>
          <w:szCs w:val="20"/>
        </w:rPr>
      </w:pPr>
      <w:r>
        <w:rPr>
          <w:rFonts w:ascii="Aptos" w:eastAsia="Aptos" w:hAnsi="Aptos" w:cs="Aptos"/>
          <w:sz w:val="20"/>
          <w:szCs w:val="20"/>
        </w:rPr>
        <w:t>Plant</w:t>
      </w:r>
      <w:r w:rsidR="004339DD">
        <w:rPr>
          <w:rFonts w:ascii="Aptos" w:eastAsia="Aptos" w:hAnsi="Aptos" w:cs="Aptos"/>
          <w:sz w:val="20"/>
          <w:szCs w:val="20"/>
        </w:rPr>
        <w:fldChar w:fldCharType="begin"/>
      </w:r>
      <w:r w:rsidR="004339DD">
        <w:instrText xml:space="preserve"> XE "</w:instrText>
      </w:r>
      <w:r w:rsidR="004339DD" w:rsidRPr="00AF2AC9">
        <w:instrText>Plant</w:instrText>
      </w:r>
      <w:r w:rsidR="004339DD">
        <w:instrText xml:space="preserve">" </w:instrText>
      </w:r>
      <w:r w:rsidR="004339DD">
        <w:rPr>
          <w:rFonts w:ascii="Aptos" w:eastAsia="Aptos" w:hAnsi="Aptos" w:cs="Aptos"/>
          <w:sz w:val="20"/>
          <w:szCs w:val="20"/>
        </w:rPr>
        <w:fldChar w:fldCharType="end"/>
      </w:r>
      <w:r>
        <w:rPr>
          <w:rFonts w:ascii="Aptos" w:eastAsia="Aptos" w:hAnsi="Aptos" w:cs="Aptos"/>
          <w:spacing w:val="31"/>
          <w:sz w:val="20"/>
          <w:szCs w:val="20"/>
        </w:rPr>
        <w:t xml:space="preserve"> </w:t>
      </w:r>
      <w:r>
        <w:rPr>
          <w:rFonts w:ascii="Aptos" w:eastAsia="Aptos" w:hAnsi="Aptos" w:cs="Aptos"/>
          <w:sz w:val="20"/>
          <w:szCs w:val="20"/>
        </w:rPr>
        <w:t>material</w:t>
      </w:r>
      <w:r>
        <w:rPr>
          <w:rFonts w:ascii="Aptos" w:eastAsia="Aptos" w:hAnsi="Aptos" w:cs="Aptos"/>
          <w:spacing w:val="26"/>
          <w:sz w:val="20"/>
          <w:szCs w:val="20"/>
        </w:rPr>
        <w:t xml:space="preserve"> </w:t>
      </w:r>
      <w:r>
        <w:rPr>
          <w:rFonts w:ascii="Aptos" w:eastAsia="Aptos" w:hAnsi="Aptos" w:cs="Aptos"/>
          <w:sz w:val="20"/>
          <w:szCs w:val="20"/>
        </w:rPr>
        <w:t>in</w:t>
      </w:r>
      <w:r>
        <w:rPr>
          <w:rFonts w:ascii="Aptos" w:eastAsia="Aptos" w:hAnsi="Aptos" w:cs="Aptos"/>
          <w:spacing w:val="27"/>
          <w:sz w:val="20"/>
          <w:szCs w:val="20"/>
        </w:rPr>
        <w:t xml:space="preserve"> </w:t>
      </w:r>
      <w:r>
        <w:rPr>
          <w:rFonts w:ascii="Aptos" w:eastAsia="Aptos" w:hAnsi="Aptos" w:cs="Aptos"/>
          <w:sz w:val="20"/>
          <w:szCs w:val="20"/>
        </w:rPr>
        <w:t>publicly</w:t>
      </w:r>
      <w:r>
        <w:rPr>
          <w:rFonts w:ascii="Aptos" w:eastAsia="Aptos" w:hAnsi="Aptos" w:cs="Aptos"/>
          <w:spacing w:val="27"/>
          <w:sz w:val="20"/>
          <w:szCs w:val="20"/>
        </w:rPr>
        <w:t xml:space="preserve"> </w:t>
      </w:r>
      <w:r>
        <w:rPr>
          <w:rFonts w:ascii="Aptos" w:eastAsia="Aptos" w:hAnsi="Aptos" w:cs="Aptos"/>
          <w:sz w:val="20"/>
          <w:szCs w:val="20"/>
        </w:rPr>
        <w:t>visible</w:t>
      </w:r>
      <w:r>
        <w:rPr>
          <w:rFonts w:ascii="Aptos" w:eastAsia="Aptos" w:hAnsi="Aptos" w:cs="Aptos"/>
          <w:spacing w:val="23"/>
          <w:sz w:val="20"/>
          <w:szCs w:val="20"/>
        </w:rPr>
        <w:t xml:space="preserve"> </w:t>
      </w:r>
      <w:r>
        <w:rPr>
          <w:rFonts w:ascii="Aptos" w:eastAsia="Aptos" w:hAnsi="Aptos" w:cs="Aptos"/>
          <w:sz w:val="20"/>
          <w:szCs w:val="20"/>
        </w:rPr>
        <w:t>areas</w:t>
      </w:r>
      <w:r>
        <w:rPr>
          <w:rFonts w:ascii="Aptos" w:eastAsia="Aptos" w:hAnsi="Aptos" w:cs="Aptos"/>
          <w:spacing w:val="26"/>
          <w:sz w:val="20"/>
          <w:szCs w:val="20"/>
        </w:rPr>
        <w:t xml:space="preserve"> </w:t>
      </w:r>
      <w:r>
        <w:rPr>
          <w:rFonts w:ascii="Aptos" w:eastAsia="Aptos" w:hAnsi="Aptos" w:cs="Aptos"/>
          <w:sz w:val="20"/>
          <w:szCs w:val="20"/>
        </w:rPr>
        <w:t>shall</w:t>
      </w:r>
      <w:r>
        <w:rPr>
          <w:rFonts w:ascii="Aptos" w:eastAsia="Aptos" w:hAnsi="Aptos" w:cs="Aptos"/>
          <w:spacing w:val="26"/>
          <w:sz w:val="20"/>
          <w:szCs w:val="20"/>
        </w:rPr>
        <w:t xml:space="preserve"> </w:t>
      </w:r>
      <w:r>
        <w:rPr>
          <w:rFonts w:ascii="Aptos" w:eastAsia="Aptos" w:hAnsi="Aptos" w:cs="Aptos"/>
          <w:sz w:val="20"/>
          <w:szCs w:val="20"/>
        </w:rPr>
        <w:t>be</w:t>
      </w:r>
      <w:r>
        <w:rPr>
          <w:rFonts w:ascii="Aptos" w:eastAsia="Aptos" w:hAnsi="Aptos" w:cs="Aptos"/>
          <w:spacing w:val="23"/>
          <w:sz w:val="20"/>
          <w:szCs w:val="20"/>
        </w:rPr>
        <w:t xml:space="preserve"> </w:t>
      </w:r>
      <w:r>
        <w:rPr>
          <w:rFonts w:ascii="Aptos" w:eastAsia="Aptos" w:hAnsi="Aptos" w:cs="Aptos"/>
          <w:sz w:val="20"/>
          <w:szCs w:val="20"/>
        </w:rPr>
        <w:t>installed</w:t>
      </w:r>
      <w:r>
        <w:rPr>
          <w:rFonts w:ascii="Aptos" w:eastAsia="Aptos" w:hAnsi="Aptos" w:cs="Aptos"/>
          <w:spacing w:val="22"/>
          <w:sz w:val="20"/>
          <w:szCs w:val="20"/>
        </w:rPr>
        <w:t xml:space="preserve"> </w:t>
      </w:r>
      <w:r>
        <w:rPr>
          <w:rFonts w:ascii="Aptos" w:eastAsia="Aptos" w:hAnsi="Aptos" w:cs="Aptos"/>
          <w:sz w:val="20"/>
          <w:szCs w:val="20"/>
        </w:rPr>
        <w:t>at</w:t>
      </w:r>
      <w:r>
        <w:rPr>
          <w:rFonts w:ascii="Aptos" w:eastAsia="Aptos" w:hAnsi="Aptos" w:cs="Aptos"/>
          <w:spacing w:val="26"/>
          <w:sz w:val="20"/>
          <w:szCs w:val="20"/>
        </w:rPr>
        <w:t xml:space="preserve"> </w:t>
      </w:r>
      <w:r>
        <w:rPr>
          <w:rFonts w:ascii="Aptos" w:eastAsia="Aptos" w:hAnsi="Aptos" w:cs="Aptos"/>
          <w:sz w:val="20"/>
          <w:szCs w:val="20"/>
        </w:rPr>
        <w:t>the</w:t>
      </w:r>
      <w:r>
        <w:rPr>
          <w:rFonts w:ascii="Aptos" w:eastAsia="Aptos" w:hAnsi="Aptos" w:cs="Aptos"/>
          <w:spacing w:val="23"/>
          <w:sz w:val="20"/>
          <w:szCs w:val="20"/>
        </w:rPr>
        <w:t xml:space="preserve"> </w:t>
      </w:r>
      <w:r>
        <w:rPr>
          <w:rFonts w:ascii="Aptos" w:eastAsia="Aptos" w:hAnsi="Aptos" w:cs="Aptos"/>
          <w:sz w:val="20"/>
          <w:szCs w:val="20"/>
        </w:rPr>
        <w:t>following</w:t>
      </w:r>
      <w:r>
        <w:rPr>
          <w:rFonts w:ascii="Aptos" w:eastAsia="Aptos" w:hAnsi="Aptos" w:cs="Aptos"/>
          <w:spacing w:val="27"/>
          <w:sz w:val="20"/>
          <w:szCs w:val="20"/>
        </w:rPr>
        <w:t xml:space="preserve"> </w:t>
      </w:r>
      <w:r>
        <w:rPr>
          <w:rFonts w:ascii="Aptos" w:eastAsia="Aptos" w:hAnsi="Aptos" w:cs="Aptos"/>
          <w:sz w:val="20"/>
          <w:szCs w:val="20"/>
        </w:rPr>
        <w:t>minimum</w:t>
      </w:r>
      <w:r>
        <w:rPr>
          <w:rFonts w:ascii="Aptos" w:eastAsia="Aptos" w:hAnsi="Aptos" w:cs="Aptos"/>
          <w:spacing w:val="21"/>
          <w:sz w:val="20"/>
          <w:szCs w:val="20"/>
        </w:rPr>
        <w:t xml:space="preserve"> </w:t>
      </w:r>
      <w:r>
        <w:rPr>
          <w:rFonts w:ascii="Aptos" w:eastAsia="Aptos" w:hAnsi="Aptos" w:cs="Aptos"/>
          <w:sz w:val="20"/>
          <w:szCs w:val="20"/>
        </w:rPr>
        <w:t>sizes</w:t>
      </w:r>
      <w:r>
        <w:rPr>
          <w:rFonts w:ascii="Aptos" w:eastAsia="Aptos" w:hAnsi="Aptos" w:cs="Aptos"/>
          <w:spacing w:val="26"/>
          <w:sz w:val="20"/>
          <w:szCs w:val="20"/>
        </w:rPr>
        <w:t xml:space="preserve"> </w:t>
      </w:r>
      <w:r>
        <w:rPr>
          <w:rFonts w:ascii="Aptos" w:eastAsia="Aptos" w:hAnsi="Aptos" w:cs="Aptos"/>
          <w:sz w:val="20"/>
          <w:szCs w:val="20"/>
        </w:rPr>
        <w:t xml:space="preserve">and </w:t>
      </w:r>
      <w:r w:rsidR="008469EB">
        <w:rPr>
          <w:rFonts w:ascii="Aptos" w:eastAsia="Aptos" w:hAnsi="Aptos" w:cs="Aptos"/>
          <w:sz w:val="20"/>
          <w:szCs w:val="20"/>
        </w:rPr>
        <w:t>percentage</w:t>
      </w:r>
      <w:r>
        <w:rPr>
          <w:rFonts w:ascii="Aptos" w:eastAsia="Aptos" w:hAnsi="Aptos" w:cs="Aptos"/>
          <w:sz w:val="20"/>
          <w:szCs w:val="20"/>
        </w:rPr>
        <w:t xml:space="preserve"> of total front yard landscape:</w:t>
      </w:r>
    </w:p>
    <w:p w14:paraId="79EE8608" w14:textId="77777777" w:rsidR="00584CCD" w:rsidRDefault="00584CCD" w:rsidP="00584CCD">
      <w:pPr>
        <w:pStyle w:val="BodyText"/>
        <w:ind w:left="847"/>
        <w:rPr>
          <w:rFonts w:ascii="Aptos" w:eastAsia="Aptos" w:hAnsi="Aptos" w:cs="Aptos"/>
          <w:sz w:val="20"/>
          <w:szCs w:val="20"/>
        </w:rPr>
      </w:pPr>
    </w:p>
    <w:p w14:paraId="4E98E5AE" w14:textId="3218D9B5" w:rsidR="00584CCD" w:rsidRDefault="00584CCD" w:rsidP="000B65B9">
      <w:pPr>
        <w:pStyle w:val="ListParagraph"/>
        <w:widowControl w:val="0"/>
        <w:numPr>
          <w:ilvl w:val="3"/>
          <w:numId w:val="109"/>
        </w:numPr>
        <w:pBdr>
          <w:top w:val="nil"/>
          <w:left w:val="nil"/>
          <w:bottom w:val="nil"/>
          <w:right w:val="nil"/>
          <w:between w:val="nil"/>
          <w:bar w:val="nil"/>
        </w:pBdr>
        <w:spacing w:after="0" w:line="256" w:lineRule="exact"/>
        <w:contextualSpacing w:val="0"/>
        <w:rPr>
          <w:sz w:val="20"/>
          <w:szCs w:val="20"/>
        </w:rPr>
      </w:pPr>
      <w:r>
        <w:rPr>
          <w:sz w:val="20"/>
          <w:szCs w:val="20"/>
        </w:rPr>
        <w:t>Trees</w:t>
      </w:r>
      <w:r w:rsidR="00895723">
        <w:rPr>
          <w:sz w:val="20"/>
          <w:szCs w:val="20"/>
        </w:rPr>
        <w:fldChar w:fldCharType="begin"/>
      </w:r>
      <w:r w:rsidR="00895723">
        <w:instrText xml:space="preserve"> XE "</w:instrText>
      </w:r>
      <w:r w:rsidR="00895723" w:rsidRPr="004B44C2">
        <w:rPr>
          <w:kern w:val="0"/>
          <w:sz w:val="21"/>
          <w:szCs w:val="21"/>
        </w:rPr>
        <w:instrText>Trees</w:instrText>
      </w:r>
      <w:r w:rsidR="00895723">
        <w:instrText xml:space="preserve">" </w:instrText>
      </w:r>
      <w:r w:rsidR="00895723">
        <w:rPr>
          <w:sz w:val="20"/>
          <w:szCs w:val="20"/>
        </w:rPr>
        <w:fldChar w:fldCharType="end"/>
      </w:r>
      <w:r>
        <w:rPr>
          <w:spacing w:val="-7"/>
          <w:sz w:val="20"/>
          <w:szCs w:val="20"/>
        </w:rPr>
        <w:t xml:space="preserve"> </w:t>
      </w:r>
      <w:r>
        <w:rPr>
          <w:sz w:val="20"/>
          <w:szCs w:val="20"/>
        </w:rPr>
        <w:t>24"</w:t>
      </w:r>
      <w:r>
        <w:rPr>
          <w:spacing w:val="-5"/>
          <w:sz w:val="20"/>
          <w:szCs w:val="20"/>
        </w:rPr>
        <w:t xml:space="preserve"> box</w:t>
      </w:r>
    </w:p>
    <w:p w14:paraId="5AB018F4" w14:textId="2A3552AC" w:rsidR="00584CCD" w:rsidRDefault="00584CCD" w:rsidP="000B65B9">
      <w:pPr>
        <w:pStyle w:val="ListParagraph"/>
        <w:widowControl w:val="0"/>
        <w:numPr>
          <w:ilvl w:val="3"/>
          <w:numId w:val="109"/>
        </w:numPr>
        <w:pBdr>
          <w:top w:val="nil"/>
          <w:left w:val="nil"/>
          <w:bottom w:val="nil"/>
          <w:right w:val="nil"/>
          <w:between w:val="nil"/>
          <w:bar w:val="nil"/>
        </w:pBdr>
        <w:spacing w:after="0" w:line="256" w:lineRule="exact"/>
        <w:contextualSpacing w:val="0"/>
        <w:rPr>
          <w:sz w:val="20"/>
          <w:szCs w:val="20"/>
        </w:rPr>
      </w:pPr>
      <w:r>
        <w:rPr>
          <w:sz w:val="20"/>
          <w:szCs w:val="20"/>
        </w:rPr>
        <w:t>Shrubs</w:t>
      </w:r>
      <w:r w:rsidR="00444F6E">
        <w:rPr>
          <w:sz w:val="20"/>
          <w:szCs w:val="20"/>
        </w:rPr>
        <w:fldChar w:fldCharType="begin"/>
      </w:r>
      <w:r w:rsidR="00444F6E">
        <w:instrText xml:space="preserve"> XE "</w:instrText>
      </w:r>
      <w:r w:rsidR="00444F6E" w:rsidRPr="003234E6">
        <w:rPr>
          <w:rFonts w:ascii="Aptos" w:eastAsia="Aptos" w:hAnsi="Aptos" w:cs="Aptos"/>
          <w:sz w:val="20"/>
          <w:szCs w:val="20"/>
        </w:rPr>
        <w:instrText>Shrubs</w:instrText>
      </w:r>
      <w:r w:rsidR="00444F6E">
        <w:instrText xml:space="preserve">" </w:instrText>
      </w:r>
      <w:r w:rsidR="00444F6E">
        <w:rPr>
          <w:sz w:val="20"/>
          <w:szCs w:val="20"/>
        </w:rPr>
        <w:fldChar w:fldCharType="end"/>
      </w:r>
      <w:r>
        <w:rPr>
          <w:spacing w:val="-5"/>
          <w:sz w:val="20"/>
          <w:szCs w:val="20"/>
        </w:rPr>
        <w:t xml:space="preserve"> </w:t>
      </w:r>
      <w:r w:rsidR="008469EB">
        <w:rPr>
          <w:sz w:val="20"/>
          <w:szCs w:val="20"/>
        </w:rPr>
        <w:t>5</w:t>
      </w:r>
      <w:r w:rsidR="008469EB">
        <w:rPr>
          <w:spacing w:val="-5"/>
          <w:sz w:val="20"/>
          <w:szCs w:val="20"/>
        </w:rPr>
        <w:t>-gallon</w:t>
      </w:r>
      <w:r>
        <w:rPr>
          <w:spacing w:val="-10"/>
          <w:sz w:val="20"/>
          <w:szCs w:val="20"/>
        </w:rPr>
        <w:t xml:space="preserve"> </w:t>
      </w:r>
      <w:r>
        <w:rPr>
          <w:sz w:val="20"/>
          <w:szCs w:val="20"/>
        </w:rPr>
        <w:t>(30%</w:t>
      </w:r>
      <w:r>
        <w:rPr>
          <w:spacing w:val="-2"/>
          <w:sz w:val="20"/>
          <w:szCs w:val="20"/>
        </w:rPr>
        <w:t xml:space="preserve"> </w:t>
      </w:r>
      <w:r>
        <w:rPr>
          <w:sz w:val="20"/>
          <w:szCs w:val="20"/>
        </w:rPr>
        <w:t>minimum)</w:t>
      </w:r>
      <w:r>
        <w:rPr>
          <w:spacing w:val="-5"/>
          <w:sz w:val="20"/>
          <w:szCs w:val="20"/>
        </w:rPr>
        <w:t xml:space="preserve"> </w:t>
      </w:r>
      <w:r>
        <w:rPr>
          <w:sz w:val="20"/>
          <w:szCs w:val="20"/>
        </w:rPr>
        <w:t>Groundcovers</w:t>
      </w:r>
      <w:r>
        <w:rPr>
          <w:spacing w:val="-5"/>
          <w:sz w:val="20"/>
          <w:szCs w:val="20"/>
        </w:rPr>
        <w:t xml:space="preserve"> </w:t>
      </w:r>
      <w:r>
        <w:rPr>
          <w:sz w:val="20"/>
          <w:szCs w:val="20"/>
        </w:rPr>
        <w:t>1 gallon</w:t>
      </w:r>
    </w:p>
    <w:p w14:paraId="30BA3331" w14:textId="77777777" w:rsidR="00584CCD" w:rsidRDefault="00584CCD" w:rsidP="000B65B9">
      <w:pPr>
        <w:pStyle w:val="ListParagraph"/>
        <w:widowControl w:val="0"/>
        <w:numPr>
          <w:ilvl w:val="3"/>
          <w:numId w:val="109"/>
        </w:numPr>
        <w:pBdr>
          <w:top w:val="nil"/>
          <w:left w:val="nil"/>
          <w:bottom w:val="nil"/>
          <w:right w:val="nil"/>
          <w:between w:val="nil"/>
          <w:bar w:val="nil"/>
        </w:pBdr>
        <w:spacing w:before="2" w:after="0" w:line="256" w:lineRule="exact"/>
        <w:contextualSpacing w:val="0"/>
        <w:rPr>
          <w:sz w:val="20"/>
          <w:szCs w:val="20"/>
        </w:rPr>
      </w:pPr>
      <w:r>
        <w:rPr>
          <w:sz w:val="20"/>
          <w:szCs w:val="20"/>
        </w:rPr>
        <w:t>(Flats</w:t>
      </w:r>
      <w:r>
        <w:rPr>
          <w:spacing w:val="-5"/>
          <w:sz w:val="20"/>
          <w:szCs w:val="20"/>
        </w:rPr>
        <w:t xml:space="preserve"> </w:t>
      </w:r>
      <w:r>
        <w:rPr>
          <w:sz w:val="20"/>
          <w:szCs w:val="20"/>
        </w:rPr>
        <w:t>are</w:t>
      </w:r>
      <w:r>
        <w:rPr>
          <w:spacing w:val="-5"/>
          <w:sz w:val="20"/>
          <w:szCs w:val="20"/>
        </w:rPr>
        <w:t xml:space="preserve"> </w:t>
      </w:r>
      <w:r>
        <w:rPr>
          <w:sz w:val="20"/>
          <w:szCs w:val="20"/>
        </w:rPr>
        <w:t>permitted</w:t>
      </w:r>
      <w:r>
        <w:rPr>
          <w:spacing w:val="-9"/>
          <w:sz w:val="20"/>
          <w:szCs w:val="20"/>
        </w:rPr>
        <w:t xml:space="preserve"> </w:t>
      </w:r>
      <w:r>
        <w:rPr>
          <w:sz w:val="20"/>
          <w:szCs w:val="20"/>
        </w:rPr>
        <w:t>only</w:t>
      </w:r>
      <w:r>
        <w:rPr>
          <w:spacing w:val="-2"/>
          <w:sz w:val="20"/>
          <w:szCs w:val="20"/>
        </w:rPr>
        <w:t xml:space="preserve"> </w:t>
      </w:r>
      <w:r>
        <w:rPr>
          <w:sz w:val="20"/>
          <w:szCs w:val="20"/>
        </w:rPr>
        <w:t>for</w:t>
      </w:r>
      <w:r>
        <w:rPr>
          <w:spacing w:val="-1"/>
          <w:sz w:val="20"/>
          <w:szCs w:val="20"/>
        </w:rPr>
        <w:t xml:space="preserve"> </w:t>
      </w:r>
      <w:r>
        <w:rPr>
          <w:sz w:val="20"/>
          <w:szCs w:val="20"/>
        </w:rPr>
        <w:t>annuals)</w:t>
      </w:r>
    </w:p>
    <w:p w14:paraId="724A9D83" w14:textId="77777777" w:rsidR="00584CCD" w:rsidRDefault="00584CCD" w:rsidP="000B65B9">
      <w:pPr>
        <w:pStyle w:val="ListParagraph"/>
        <w:widowControl w:val="0"/>
        <w:numPr>
          <w:ilvl w:val="3"/>
          <w:numId w:val="109"/>
        </w:numPr>
        <w:pBdr>
          <w:top w:val="nil"/>
          <w:left w:val="nil"/>
          <w:bottom w:val="nil"/>
          <w:right w:val="nil"/>
          <w:between w:val="nil"/>
          <w:bar w:val="nil"/>
        </w:pBdr>
        <w:spacing w:after="0" w:line="256" w:lineRule="exact"/>
        <w:contextualSpacing w:val="0"/>
        <w:rPr>
          <w:sz w:val="20"/>
          <w:szCs w:val="20"/>
        </w:rPr>
      </w:pPr>
      <w:r>
        <w:rPr>
          <w:sz w:val="20"/>
          <w:szCs w:val="20"/>
        </w:rPr>
        <w:t>Uncovered</w:t>
      </w:r>
      <w:r>
        <w:rPr>
          <w:spacing w:val="-7"/>
          <w:sz w:val="20"/>
          <w:szCs w:val="20"/>
        </w:rPr>
        <w:t xml:space="preserve"> </w:t>
      </w:r>
      <w:r>
        <w:rPr>
          <w:sz w:val="20"/>
          <w:szCs w:val="20"/>
        </w:rPr>
        <w:t>Natural</w:t>
      </w:r>
      <w:r>
        <w:rPr>
          <w:spacing w:val="-2"/>
          <w:sz w:val="20"/>
          <w:szCs w:val="20"/>
        </w:rPr>
        <w:t xml:space="preserve"> </w:t>
      </w:r>
      <w:r>
        <w:rPr>
          <w:sz w:val="20"/>
          <w:szCs w:val="20"/>
        </w:rPr>
        <w:t>Ground</w:t>
      </w:r>
      <w:r>
        <w:rPr>
          <w:spacing w:val="-7"/>
          <w:sz w:val="20"/>
          <w:szCs w:val="20"/>
        </w:rPr>
        <w:t xml:space="preserve"> </w:t>
      </w:r>
      <w:r>
        <w:rPr>
          <w:sz w:val="20"/>
          <w:szCs w:val="20"/>
        </w:rPr>
        <w:t>(10% maximum)</w:t>
      </w:r>
    </w:p>
    <w:p w14:paraId="3389AC11" w14:textId="44E4F7EC" w:rsidR="00584CCD" w:rsidRDefault="00584CCD" w:rsidP="000B65B9">
      <w:pPr>
        <w:pStyle w:val="Heading3"/>
        <w:numPr>
          <w:ilvl w:val="2"/>
          <w:numId w:val="110"/>
        </w:numPr>
      </w:pPr>
      <w:bookmarkStart w:id="318" w:name="_Toc137"/>
      <w:bookmarkStart w:id="319" w:name="_Toc214633840"/>
      <w:bookmarkStart w:id="320" w:name="_Toc214661354"/>
      <w:r>
        <w:t>Plant</w:t>
      </w:r>
      <w:r w:rsidR="004339DD">
        <w:fldChar w:fldCharType="begin"/>
      </w:r>
      <w:r w:rsidR="004339DD">
        <w:instrText xml:space="preserve"> XE "</w:instrText>
      </w:r>
      <w:r w:rsidR="004339DD" w:rsidRPr="00AF2AC9">
        <w:rPr>
          <w:sz w:val="21"/>
          <w:szCs w:val="21"/>
        </w:rPr>
        <w:instrText>Plant</w:instrText>
      </w:r>
      <w:r w:rsidR="004339DD">
        <w:instrText xml:space="preserve">" </w:instrText>
      </w:r>
      <w:r w:rsidR="004339DD">
        <w:fldChar w:fldCharType="end"/>
      </w:r>
      <w:r>
        <w:t xml:space="preserve"> Sight Visibility</w:t>
      </w:r>
      <w:bookmarkEnd w:id="318"/>
      <w:bookmarkEnd w:id="319"/>
      <w:bookmarkEnd w:id="320"/>
    </w:p>
    <w:p w14:paraId="439ADD38" w14:textId="32CC5F9E" w:rsidR="00584CCD" w:rsidRDefault="00584CCD" w:rsidP="00584CCD">
      <w:pPr>
        <w:pStyle w:val="BodyText"/>
        <w:ind w:left="2208" w:right="120"/>
        <w:jc w:val="both"/>
        <w:rPr>
          <w:rFonts w:ascii="Aptos" w:eastAsia="Aptos" w:hAnsi="Aptos" w:cs="Aptos"/>
          <w:sz w:val="20"/>
          <w:szCs w:val="20"/>
        </w:rPr>
      </w:pPr>
      <w:r>
        <w:rPr>
          <w:rFonts w:ascii="Aptos" w:eastAsia="Aptos" w:hAnsi="Aptos" w:cs="Aptos"/>
          <w:sz w:val="20"/>
          <w:szCs w:val="20"/>
        </w:rPr>
        <w:t>Shrubs</w:t>
      </w:r>
      <w:r w:rsidR="00444F6E">
        <w:rPr>
          <w:rFonts w:ascii="Aptos" w:eastAsia="Aptos" w:hAnsi="Aptos" w:cs="Aptos"/>
          <w:sz w:val="20"/>
          <w:szCs w:val="20"/>
        </w:rPr>
        <w:fldChar w:fldCharType="begin"/>
      </w:r>
      <w:r w:rsidR="00444F6E">
        <w:instrText xml:space="preserve"> XE "</w:instrText>
      </w:r>
      <w:r w:rsidR="00444F6E" w:rsidRPr="003234E6">
        <w:rPr>
          <w:rFonts w:ascii="Aptos" w:eastAsia="Aptos" w:hAnsi="Aptos" w:cs="Aptos"/>
          <w:sz w:val="20"/>
          <w:szCs w:val="20"/>
        </w:rPr>
        <w:instrText>Shrubs</w:instrText>
      </w:r>
      <w:r w:rsidR="00444F6E">
        <w:instrText xml:space="preserve">" </w:instrText>
      </w:r>
      <w:r w:rsidR="00444F6E">
        <w:rPr>
          <w:rFonts w:ascii="Aptos" w:eastAsia="Aptos" w:hAnsi="Aptos" w:cs="Aptos"/>
          <w:sz w:val="20"/>
          <w:szCs w:val="20"/>
        </w:rPr>
        <w:fldChar w:fldCharType="end"/>
      </w:r>
      <w:r>
        <w:rPr>
          <w:rFonts w:ascii="Aptos" w:eastAsia="Aptos" w:hAnsi="Aptos" w:cs="Aptos"/>
          <w:sz w:val="20"/>
          <w:szCs w:val="20"/>
        </w:rPr>
        <w:t xml:space="preserve"> over three feet (3') in height or trees</w:t>
      </w:r>
      <w:r w:rsidR="00D4529E">
        <w:rPr>
          <w:rFonts w:ascii="Aptos" w:eastAsia="Aptos" w:hAnsi="Aptos" w:cs="Aptos"/>
          <w:sz w:val="20"/>
          <w:szCs w:val="20"/>
        </w:rPr>
        <w:fldChar w:fldCharType="begin"/>
      </w:r>
      <w:r w:rsidR="00D4529E">
        <w:instrText xml:space="preserve"> XE "</w:instrText>
      </w:r>
      <w:r w:rsidR="00D4529E" w:rsidRPr="00941084">
        <w:instrText>trees</w:instrText>
      </w:r>
      <w:r w:rsidR="00D4529E">
        <w:instrText xml:space="preserve">" </w:instrText>
      </w:r>
      <w:r w:rsidR="00D4529E">
        <w:rPr>
          <w:rFonts w:ascii="Aptos" w:eastAsia="Aptos" w:hAnsi="Aptos" w:cs="Aptos"/>
          <w:sz w:val="20"/>
          <w:szCs w:val="20"/>
        </w:rPr>
        <w:fldChar w:fldCharType="end"/>
      </w:r>
      <w:r>
        <w:rPr>
          <w:rFonts w:ascii="Aptos" w:eastAsia="Aptos" w:hAnsi="Aptos" w:cs="Aptos"/>
          <w:sz w:val="20"/>
          <w:szCs w:val="20"/>
        </w:rPr>
        <w:t xml:space="preserve"> with a canopy lower than six feet (6') shall not be permitted within ten feet (10') from front of property line, to allow for visibility along the street (existing natural streetscape and vegetation excluded).</w:t>
      </w:r>
    </w:p>
    <w:p w14:paraId="5612DCF5" w14:textId="77777777" w:rsidR="0091693B" w:rsidRDefault="0091693B" w:rsidP="000B65B9">
      <w:pPr>
        <w:pStyle w:val="Heading3"/>
        <w:numPr>
          <w:ilvl w:val="0"/>
          <w:numId w:val="115"/>
        </w:numPr>
        <w:ind w:left="2160" w:hanging="720"/>
      </w:pPr>
      <w:bookmarkStart w:id="321" w:name="_Toc138"/>
      <w:bookmarkStart w:id="322" w:name="_Toc214633841"/>
      <w:bookmarkStart w:id="323" w:name="_Toc214661355"/>
      <w:r>
        <w:t>Turf Areas</w:t>
      </w:r>
      <w:bookmarkEnd w:id="321"/>
      <w:bookmarkEnd w:id="322"/>
      <w:bookmarkEnd w:id="323"/>
    </w:p>
    <w:p w14:paraId="2CB399EB" w14:textId="30780AC6" w:rsidR="0091693B" w:rsidRDefault="0091693B" w:rsidP="0091693B">
      <w:pPr>
        <w:pStyle w:val="BodyText"/>
        <w:spacing w:line="244" w:lineRule="auto"/>
        <w:ind w:left="2208" w:right="126"/>
        <w:jc w:val="both"/>
        <w:rPr>
          <w:rFonts w:ascii="Aptos" w:eastAsia="Aptos" w:hAnsi="Aptos" w:cs="Aptos"/>
          <w:sz w:val="20"/>
          <w:szCs w:val="20"/>
        </w:rPr>
      </w:pPr>
      <w:r>
        <w:rPr>
          <w:rFonts w:ascii="Aptos" w:eastAsia="Aptos" w:hAnsi="Aptos" w:cs="Aptos"/>
          <w:sz w:val="20"/>
          <w:szCs w:val="20"/>
        </w:rPr>
        <w:t>To maximize the cooling effects of turf</w:t>
      </w:r>
      <w:r w:rsidR="004339DD">
        <w:rPr>
          <w:rFonts w:ascii="Aptos" w:eastAsia="Aptos" w:hAnsi="Aptos" w:cs="Aptos"/>
          <w:sz w:val="20"/>
          <w:szCs w:val="20"/>
        </w:rPr>
        <w:fldChar w:fldCharType="begin"/>
      </w:r>
      <w:r w:rsidR="004339DD">
        <w:instrText xml:space="preserve"> XE "</w:instrText>
      </w:r>
      <w:r w:rsidR="004339DD" w:rsidRPr="00C119E7">
        <w:instrText>turf</w:instrText>
      </w:r>
      <w:r w:rsidR="004339DD">
        <w:instrText xml:space="preserve">" </w:instrText>
      </w:r>
      <w:r w:rsidR="004339DD">
        <w:rPr>
          <w:rFonts w:ascii="Aptos" w:eastAsia="Aptos" w:hAnsi="Aptos" w:cs="Aptos"/>
          <w:sz w:val="20"/>
          <w:szCs w:val="20"/>
        </w:rPr>
        <w:fldChar w:fldCharType="end"/>
      </w:r>
      <w:r>
        <w:rPr>
          <w:rFonts w:ascii="Aptos" w:eastAsia="Aptos" w:hAnsi="Aptos" w:cs="Aptos"/>
          <w:sz w:val="20"/>
          <w:szCs w:val="20"/>
        </w:rPr>
        <w:t>, these areas shall be located adjacent to the house where they are also easily accessible for recreation and enjoyment.</w:t>
      </w:r>
    </w:p>
    <w:p w14:paraId="012489F7" w14:textId="0904D0BD" w:rsidR="0091693B" w:rsidRDefault="0091693B" w:rsidP="000B65B9">
      <w:pPr>
        <w:pStyle w:val="Heading3"/>
        <w:numPr>
          <w:ilvl w:val="0"/>
          <w:numId w:val="115"/>
        </w:numPr>
        <w:ind w:left="2250" w:hanging="810"/>
      </w:pPr>
      <w:bookmarkStart w:id="324" w:name="_Toc139"/>
      <w:bookmarkStart w:id="325" w:name="_Toc214633842"/>
      <w:bookmarkStart w:id="326" w:name="_Toc214661356"/>
      <w:r>
        <w:t>Passive Solar</w:t>
      </w:r>
      <w:r w:rsidR="00AE1D8E">
        <w:fldChar w:fldCharType="begin"/>
      </w:r>
      <w:r w:rsidR="00AE1D8E">
        <w:instrText xml:space="preserve"> XE "</w:instrText>
      </w:r>
      <w:r w:rsidR="00AE1D8E" w:rsidRPr="003F41F4">
        <w:rPr>
          <w:rFonts w:ascii="Aptos" w:eastAsia="Aptos" w:hAnsi="Aptos" w:cs="Aptos"/>
          <w:sz w:val="20"/>
          <w:szCs w:val="20"/>
        </w:rPr>
        <w:instrText>Solar</w:instrText>
      </w:r>
      <w:r w:rsidR="00AE1D8E">
        <w:instrText xml:space="preserve">" </w:instrText>
      </w:r>
      <w:r w:rsidR="00AE1D8E">
        <w:fldChar w:fldCharType="end"/>
      </w:r>
      <w:r>
        <w:t xml:space="preserve"> </w:t>
      </w:r>
      <w:r>
        <w:rPr>
          <w:lang w:val="fr-FR"/>
        </w:rPr>
        <w:t>Principles</w:t>
      </w:r>
      <w:bookmarkEnd w:id="324"/>
      <w:bookmarkEnd w:id="325"/>
      <w:bookmarkEnd w:id="326"/>
    </w:p>
    <w:p w14:paraId="71CD880B" w14:textId="23B36BDF" w:rsidR="0091693B" w:rsidRDefault="0091693B" w:rsidP="0091693B">
      <w:pPr>
        <w:pStyle w:val="BodyText"/>
        <w:ind w:left="2208"/>
        <w:rPr>
          <w:rFonts w:ascii="Aptos" w:eastAsia="Aptos" w:hAnsi="Aptos" w:cs="Aptos"/>
          <w:sz w:val="20"/>
          <w:szCs w:val="20"/>
        </w:rPr>
      </w:pPr>
      <w:r>
        <w:rPr>
          <w:rFonts w:ascii="Aptos" w:eastAsia="Aptos" w:hAnsi="Aptos" w:cs="Aptos"/>
          <w:sz w:val="20"/>
          <w:szCs w:val="20"/>
        </w:rPr>
        <w:t>Locate shade trees</w:t>
      </w:r>
      <w:r w:rsidR="00D4529E">
        <w:rPr>
          <w:rFonts w:ascii="Aptos" w:eastAsia="Aptos" w:hAnsi="Aptos" w:cs="Aptos"/>
          <w:sz w:val="20"/>
          <w:szCs w:val="20"/>
        </w:rPr>
        <w:fldChar w:fldCharType="begin"/>
      </w:r>
      <w:r w:rsidR="00D4529E">
        <w:instrText xml:space="preserve"> XE "</w:instrText>
      </w:r>
      <w:r w:rsidR="00D4529E" w:rsidRPr="00941084">
        <w:instrText>trees</w:instrText>
      </w:r>
      <w:r w:rsidR="00D4529E">
        <w:instrText xml:space="preserve">" </w:instrText>
      </w:r>
      <w:r w:rsidR="00D4529E">
        <w:rPr>
          <w:rFonts w:ascii="Aptos" w:eastAsia="Aptos" w:hAnsi="Aptos" w:cs="Aptos"/>
          <w:sz w:val="20"/>
          <w:szCs w:val="20"/>
        </w:rPr>
        <w:fldChar w:fldCharType="end"/>
      </w:r>
      <w:r>
        <w:rPr>
          <w:rFonts w:ascii="Aptos" w:eastAsia="Aptos" w:hAnsi="Aptos" w:cs="Aptos"/>
          <w:sz w:val="20"/>
          <w:szCs w:val="20"/>
        </w:rPr>
        <w:t xml:space="preserve"> near the house for their cooling effects. Consider deciduous varieties on the south and west sides to access the winter sun.</w:t>
      </w:r>
    </w:p>
    <w:p w14:paraId="74E8FA7E" w14:textId="29038924" w:rsidR="0091693B" w:rsidRDefault="0091693B" w:rsidP="000B65B9">
      <w:pPr>
        <w:pStyle w:val="Heading3"/>
        <w:numPr>
          <w:ilvl w:val="0"/>
          <w:numId w:val="115"/>
        </w:numPr>
        <w:ind w:left="1440" w:firstLine="0"/>
      </w:pPr>
      <w:bookmarkStart w:id="327" w:name="_Toc140"/>
      <w:bookmarkStart w:id="328" w:name="_Toc214633843"/>
      <w:bookmarkStart w:id="329" w:name="_Toc214661357"/>
      <w:r>
        <w:rPr>
          <w:lang w:val="nl-NL"/>
        </w:rPr>
        <w:t>Weed</w:t>
      </w:r>
      <w:r>
        <w:t xml:space="preserve"> </w:t>
      </w:r>
      <w:r>
        <w:rPr>
          <w:lang w:val="it-IT"/>
        </w:rPr>
        <w:t>Control</w:t>
      </w:r>
      <w:bookmarkEnd w:id="327"/>
      <w:bookmarkEnd w:id="328"/>
      <w:bookmarkEnd w:id="329"/>
      <w:r w:rsidR="00444F6E">
        <w:rPr>
          <w:lang w:val="it-IT"/>
        </w:rPr>
        <w:fldChar w:fldCharType="begin"/>
      </w:r>
      <w:r w:rsidR="00444F6E">
        <w:instrText xml:space="preserve"> XE "</w:instrText>
      </w:r>
      <w:r w:rsidR="00444F6E" w:rsidRPr="00E46DB2">
        <w:rPr>
          <w:lang w:val="nl-NL"/>
        </w:rPr>
        <w:instrText>Weed</w:instrText>
      </w:r>
      <w:r w:rsidR="00444F6E" w:rsidRPr="00E46DB2">
        <w:instrText xml:space="preserve"> </w:instrText>
      </w:r>
      <w:r w:rsidR="00444F6E" w:rsidRPr="00E46DB2">
        <w:rPr>
          <w:lang w:val="it-IT"/>
        </w:rPr>
        <w:instrText>Control</w:instrText>
      </w:r>
      <w:r w:rsidR="00444F6E">
        <w:instrText xml:space="preserve">" </w:instrText>
      </w:r>
      <w:r w:rsidR="00444F6E">
        <w:rPr>
          <w:lang w:val="it-IT"/>
        </w:rPr>
        <w:fldChar w:fldCharType="end"/>
      </w:r>
    </w:p>
    <w:p w14:paraId="28DE99C1" w14:textId="72732D8F" w:rsidR="0091693B" w:rsidRDefault="0091693B" w:rsidP="0091693B">
      <w:pPr>
        <w:pStyle w:val="BodyText"/>
        <w:spacing w:line="242" w:lineRule="auto"/>
        <w:ind w:left="2208" w:right="120"/>
        <w:jc w:val="both"/>
        <w:rPr>
          <w:rFonts w:ascii="Aptos" w:eastAsia="Aptos" w:hAnsi="Aptos" w:cs="Aptos"/>
          <w:sz w:val="20"/>
          <w:szCs w:val="20"/>
        </w:rPr>
      </w:pPr>
      <w:r>
        <w:rPr>
          <w:rFonts w:ascii="Aptos" w:eastAsia="Aptos" w:hAnsi="Aptos" w:cs="Aptos"/>
          <w:sz w:val="20"/>
          <w:szCs w:val="20"/>
        </w:rPr>
        <w:t>Treat non-turf</w:t>
      </w:r>
      <w:r w:rsidR="004339DD">
        <w:rPr>
          <w:rFonts w:ascii="Aptos" w:eastAsia="Aptos" w:hAnsi="Aptos" w:cs="Aptos"/>
          <w:sz w:val="20"/>
          <w:szCs w:val="20"/>
        </w:rPr>
        <w:fldChar w:fldCharType="begin"/>
      </w:r>
      <w:r w:rsidR="004339DD">
        <w:instrText xml:space="preserve"> XE "</w:instrText>
      </w:r>
      <w:r w:rsidR="004339DD" w:rsidRPr="00C119E7">
        <w:instrText>turf</w:instrText>
      </w:r>
      <w:r w:rsidR="004339DD">
        <w:instrText xml:space="preserve">" </w:instrText>
      </w:r>
      <w:r w:rsidR="004339DD">
        <w:rPr>
          <w:rFonts w:ascii="Aptos" w:eastAsia="Aptos" w:hAnsi="Aptos" w:cs="Aptos"/>
          <w:sz w:val="20"/>
          <w:szCs w:val="20"/>
        </w:rPr>
        <w:fldChar w:fldCharType="end"/>
      </w:r>
      <w:r>
        <w:rPr>
          <w:rFonts w:ascii="Aptos" w:eastAsia="Aptos" w:hAnsi="Aptos" w:cs="Aptos"/>
          <w:sz w:val="20"/>
          <w:szCs w:val="20"/>
        </w:rPr>
        <w:t xml:space="preserve"> areas with an approved pre-emergent prior to, and after, placing landscape</w:t>
      </w:r>
      <w:r>
        <w:rPr>
          <w:rFonts w:ascii="Aptos" w:eastAsia="Aptos" w:hAnsi="Aptos" w:cs="Aptos"/>
          <w:spacing w:val="40"/>
          <w:sz w:val="20"/>
          <w:szCs w:val="20"/>
        </w:rPr>
        <w:t xml:space="preserve"> </w:t>
      </w:r>
      <w:r>
        <w:rPr>
          <w:rFonts w:ascii="Aptos" w:eastAsia="Aptos" w:hAnsi="Aptos" w:cs="Aptos"/>
          <w:sz w:val="20"/>
          <w:szCs w:val="20"/>
        </w:rPr>
        <w:t>topping to prevent weed growth. Use of plastic lining is not permitted.</w:t>
      </w:r>
    </w:p>
    <w:p w14:paraId="7EBD3CD4" w14:textId="24FD1699" w:rsidR="0091693B" w:rsidRDefault="0091693B" w:rsidP="000B65B9">
      <w:pPr>
        <w:pStyle w:val="Heading3"/>
        <w:numPr>
          <w:ilvl w:val="0"/>
          <w:numId w:val="115"/>
        </w:numPr>
        <w:ind w:left="1440" w:firstLine="0"/>
      </w:pPr>
      <w:bookmarkStart w:id="330" w:name="_Toc141"/>
      <w:bookmarkStart w:id="331" w:name="_Toc214633844"/>
      <w:bookmarkStart w:id="332" w:name="_Toc214661358"/>
      <w:r>
        <w:t>Irrigation</w:t>
      </w:r>
      <w:bookmarkEnd w:id="330"/>
      <w:bookmarkEnd w:id="331"/>
      <w:bookmarkEnd w:id="332"/>
      <w:r w:rsidR="00444F6E">
        <w:fldChar w:fldCharType="begin"/>
      </w:r>
      <w:r w:rsidR="00444F6E">
        <w:instrText xml:space="preserve"> XE "</w:instrText>
      </w:r>
      <w:r w:rsidR="00444F6E" w:rsidRPr="00981216">
        <w:instrText>Irrigation</w:instrText>
      </w:r>
      <w:r w:rsidR="00444F6E">
        <w:instrText xml:space="preserve">" </w:instrText>
      </w:r>
      <w:r w:rsidR="00444F6E">
        <w:fldChar w:fldCharType="end"/>
      </w:r>
    </w:p>
    <w:p w14:paraId="3CD3884D" w14:textId="107FF104" w:rsidR="0091693B" w:rsidRDefault="0091693B" w:rsidP="0091693B">
      <w:pPr>
        <w:pStyle w:val="BodyText"/>
        <w:ind w:left="2208"/>
        <w:rPr>
          <w:rFonts w:ascii="Aptos" w:eastAsia="Aptos" w:hAnsi="Aptos" w:cs="Aptos"/>
          <w:sz w:val="20"/>
          <w:szCs w:val="20"/>
        </w:rPr>
      </w:pPr>
      <w:r>
        <w:rPr>
          <w:rFonts w:ascii="Aptos" w:eastAsia="Aptos" w:hAnsi="Aptos" w:cs="Aptos"/>
          <w:sz w:val="20"/>
          <w:szCs w:val="20"/>
        </w:rPr>
        <w:t>All</w:t>
      </w:r>
      <w:r>
        <w:rPr>
          <w:rFonts w:ascii="Aptos" w:eastAsia="Aptos" w:hAnsi="Aptos" w:cs="Aptos"/>
          <w:spacing w:val="-7"/>
          <w:sz w:val="20"/>
          <w:szCs w:val="20"/>
        </w:rPr>
        <w:t xml:space="preserve"> </w:t>
      </w:r>
      <w:r>
        <w:rPr>
          <w:rFonts w:ascii="Aptos" w:eastAsia="Aptos" w:hAnsi="Aptos" w:cs="Aptos"/>
          <w:sz w:val="20"/>
          <w:szCs w:val="20"/>
        </w:rPr>
        <w:t>irrigation</w:t>
      </w:r>
      <w:r w:rsidR="0026238E">
        <w:rPr>
          <w:rFonts w:ascii="Aptos" w:eastAsia="Aptos" w:hAnsi="Aptos" w:cs="Aptos"/>
          <w:sz w:val="20"/>
          <w:szCs w:val="20"/>
        </w:rPr>
        <w:fldChar w:fldCharType="begin"/>
      </w:r>
      <w:r w:rsidR="0026238E">
        <w:instrText xml:space="preserve"> XE "</w:instrText>
      </w:r>
      <w:r w:rsidR="0026238E" w:rsidRPr="00585D12">
        <w:instrText>irrigation</w:instrText>
      </w:r>
      <w:r w:rsidR="0026238E">
        <w:instrText xml:space="preserve">" </w:instrText>
      </w:r>
      <w:r w:rsidR="0026238E">
        <w:rPr>
          <w:rFonts w:ascii="Aptos" w:eastAsia="Aptos" w:hAnsi="Aptos" w:cs="Aptos"/>
          <w:sz w:val="20"/>
          <w:szCs w:val="20"/>
        </w:rPr>
        <w:fldChar w:fldCharType="end"/>
      </w:r>
      <w:r>
        <w:rPr>
          <w:rFonts w:ascii="Aptos" w:eastAsia="Aptos" w:hAnsi="Aptos" w:cs="Aptos"/>
          <w:spacing w:val="-7"/>
          <w:sz w:val="20"/>
          <w:szCs w:val="20"/>
        </w:rPr>
        <w:t xml:space="preserve"> </w:t>
      </w:r>
      <w:r>
        <w:rPr>
          <w:rFonts w:ascii="Aptos" w:eastAsia="Aptos" w:hAnsi="Aptos" w:cs="Aptos"/>
          <w:sz w:val="20"/>
          <w:szCs w:val="20"/>
        </w:rPr>
        <w:t>shall</w:t>
      </w:r>
      <w:r>
        <w:rPr>
          <w:rFonts w:ascii="Aptos" w:eastAsia="Aptos" w:hAnsi="Aptos" w:cs="Aptos"/>
          <w:spacing w:val="-2"/>
          <w:sz w:val="20"/>
          <w:szCs w:val="20"/>
        </w:rPr>
        <w:t xml:space="preserve"> </w:t>
      </w:r>
      <w:r>
        <w:rPr>
          <w:rFonts w:ascii="Aptos" w:eastAsia="Aptos" w:hAnsi="Aptos" w:cs="Aptos"/>
          <w:sz w:val="20"/>
          <w:szCs w:val="20"/>
        </w:rPr>
        <w:t>be</w:t>
      </w:r>
      <w:r>
        <w:rPr>
          <w:rFonts w:ascii="Aptos" w:eastAsia="Aptos" w:hAnsi="Aptos" w:cs="Aptos"/>
          <w:spacing w:val="-5"/>
          <w:sz w:val="20"/>
          <w:szCs w:val="20"/>
        </w:rPr>
        <w:t xml:space="preserve"> </w:t>
      </w:r>
      <w:r>
        <w:rPr>
          <w:rFonts w:ascii="Aptos" w:eastAsia="Aptos" w:hAnsi="Aptos" w:cs="Aptos"/>
          <w:sz w:val="20"/>
          <w:szCs w:val="20"/>
        </w:rPr>
        <w:t>installed</w:t>
      </w:r>
      <w:r>
        <w:rPr>
          <w:rFonts w:ascii="Aptos" w:eastAsia="Aptos" w:hAnsi="Aptos" w:cs="Aptos"/>
          <w:spacing w:val="-7"/>
          <w:sz w:val="20"/>
          <w:szCs w:val="20"/>
        </w:rPr>
        <w:t xml:space="preserve"> </w:t>
      </w:r>
      <w:r>
        <w:rPr>
          <w:rFonts w:ascii="Aptos" w:eastAsia="Aptos" w:hAnsi="Aptos" w:cs="Aptos"/>
          <w:sz w:val="20"/>
          <w:szCs w:val="20"/>
        </w:rPr>
        <w:t>and</w:t>
      </w:r>
      <w:r>
        <w:rPr>
          <w:rFonts w:ascii="Aptos" w:eastAsia="Aptos" w:hAnsi="Aptos" w:cs="Aptos"/>
          <w:spacing w:val="-9"/>
          <w:sz w:val="20"/>
          <w:szCs w:val="20"/>
        </w:rPr>
        <w:t xml:space="preserve"> </w:t>
      </w:r>
      <w:r>
        <w:rPr>
          <w:rFonts w:ascii="Aptos" w:eastAsia="Aptos" w:hAnsi="Aptos" w:cs="Aptos"/>
          <w:sz w:val="20"/>
          <w:szCs w:val="20"/>
        </w:rPr>
        <w:t>working</w:t>
      </w:r>
      <w:r>
        <w:rPr>
          <w:rFonts w:ascii="Aptos" w:eastAsia="Aptos" w:hAnsi="Aptos" w:cs="Aptos"/>
          <w:spacing w:val="-1"/>
          <w:sz w:val="20"/>
          <w:szCs w:val="20"/>
        </w:rPr>
        <w:t xml:space="preserve"> </w:t>
      </w:r>
      <w:r>
        <w:rPr>
          <w:rFonts w:ascii="Aptos" w:eastAsia="Aptos" w:hAnsi="Aptos" w:cs="Aptos"/>
          <w:sz w:val="20"/>
          <w:szCs w:val="20"/>
        </w:rPr>
        <w:t>prior to</w:t>
      </w:r>
      <w:r>
        <w:rPr>
          <w:rFonts w:ascii="Aptos" w:eastAsia="Aptos" w:hAnsi="Aptos" w:cs="Aptos"/>
          <w:spacing w:val="-7"/>
          <w:sz w:val="20"/>
          <w:szCs w:val="20"/>
        </w:rPr>
        <w:t xml:space="preserve"> </w:t>
      </w:r>
      <w:r>
        <w:rPr>
          <w:rFonts w:ascii="Aptos" w:eastAsia="Aptos" w:hAnsi="Aptos" w:cs="Aptos"/>
          <w:sz w:val="20"/>
          <w:szCs w:val="20"/>
        </w:rPr>
        <w:t>the</w:t>
      </w:r>
      <w:r>
        <w:rPr>
          <w:rFonts w:ascii="Aptos" w:eastAsia="Aptos" w:hAnsi="Aptos" w:cs="Aptos"/>
          <w:spacing w:val="-7"/>
          <w:sz w:val="20"/>
          <w:szCs w:val="20"/>
        </w:rPr>
        <w:t xml:space="preserve"> </w:t>
      </w:r>
      <w:r>
        <w:rPr>
          <w:rFonts w:ascii="Aptos" w:eastAsia="Aptos" w:hAnsi="Aptos" w:cs="Aptos"/>
          <w:sz w:val="20"/>
          <w:szCs w:val="20"/>
        </w:rPr>
        <w:t>plant material</w:t>
      </w:r>
      <w:r>
        <w:rPr>
          <w:rFonts w:ascii="Aptos" w:eastAsia="Aptos" w:hAnsi="Aptos" w:cs="Aptos"/>
          <w:spacing w:val="-2"/>
          <w:sz w:val="20"/>
          <w:szCs w:val="20"/>
        </w:rPr>
        <w:t xml:space="preserve"> </w:t>
      </w:r>
      <w:r>
        <w:rPr>
          <w:rFonts w:ascii="Aptos" w:eastAsia="Aptos" w:hAnsi="Aptos" w:cs="Aptos"/>
          <w:sz w:val="20"/>
          <w:szCs w:val="20"/>
        </w:rPr>
        <w:t>installation.</w:t>
      </w:r>
    </w:p>
    <w:p w14:paraId="1A20D268" w14:textId="77777777" w:rsidR="0091693B" w:rsidRDefault="0091693B" w:rsidP="000B65B9">
      <w:pPr>
        <w:pStyle w:val="Heading3"/>
        <w:numPr>
          <w:ilvl w:val="0"/>
          <w:numId w:val="115"/>
        </w:numPr>
        <w:ind w:left="1440" w:firstLine="0"/>
      </w:pPr>
      <w:bookmarkStart w:id="333" w:name="_Toc142"/>
      <w:bookmarkStart w:id="334" w:name="_Toc214633845"/>
      <w:bookmarkStart w:id="335" w:name="_Toc214661359"/>
      <w:r>
        <w:lastRenderedPageBreak/>
        <w:t xml:space="preserve">Shrub </w:t>
      </w:r>
      <w:r>
        <w:rPr>
          <w:lang w:val="it-IT"/>
        </w:rPr>
        <w:t>Massing</w:t>
      </w:r>
      <w:bookmarkEnd w:id="333"/>
      <w:bookmarkEnd w:id="334"/>
      <w:bookmarkEnd w:id="335"/>
    </w:p>
    <w:p w14:paraId="7834B0DA" w14:textId="3FF75C46" w:rsidR="0091693B" w:rsidRDefault="0091693B" w:rsidP="0091693B">
      <w:pPr>
        <w:pStyle w:val="BodyText"/>
        <w:ind w:left="2208"/>
        <w:rPr>
          <w:rFonts w:ascii="Aptos" w:eastAsia="Aptos" w:hAnsi="Aptos" w:cs="Aptos"/>
          <w:sz w:val="20"/>
          <w:szCs w:val="20"/>
        </w:rPr>
      </w:pPr>
      <w:r>
        <w:rPr>
          <w:rFonts w:ascii="Aptos" w:eastAsia="Aptos" w:hAnsi="Aptos" w:cs="Aptos"/>
          <w:sz w:val="20"/>
          <w:szCs w:val="20"/>
        </w:rPr>
        <w:t>Shrubs</w:t>
      </w:r>
      <w:r w:rsidR="00444F6E">
        <w:rPr>
          <w:rFonts w:ascii="Aptos" w:eastAsia="Aptos" w:hAnsi="Aptos" w:cs="Aptos"/>
          <w:sz w:val="20"/>
          <w:szCs w:val="20"/>
        </w:rPr>
        <w:fldChar w:fldCharType="begin"/>
      </w:r>
      <w:r w:rsidR="00444F6E">
        <w:instrText xml:space="preserve"> XE "</w:instrText>
      </w:r>
      <w:r w:rsidR="00444F6E" w:rsidRPr="003234E6">
        <w:rPr>
          <w:rFonts w:ascii="Aptos" w:eastAsia="Aptos" w:hAnsi="Aptos" w:cs="Aptos"/>
          <w:sz w:val="20"/>
          <w:szCs w:val="20"/>
        </w:rPr>
        <w:instrText>Shrubs</w:instrText>
      </w:r>
      <w:r w:rsidR="00444F6E">
        <w:instrText xml:space="preserve">" </w:instrText>
      </w:r>
      <w:r w:rsidR="00444F6E">
        <w:rPr>
          <w:rFonts w:ascii="Aptos" w:eastAsia="Aptos" w:hAnsi="Aptos" w:cs="Aptos"/>
          <w:sz w:val="20"/>
          <w:szCs w:val="20"/>
        </w:rPr>
        <w:fldChar w:fldCharType="end"/>
      </w:r>
      <w:r>
        <w:rPr>
          <w:rFonts w:ascii="Aptos" w:eastAsia="Aptos" w:hAnsi="Aptos" w:cs="Aptos"/>
          <w:spacing w:val="25"/>
          <w:sz w:val="20"/>
          <w:szCs w:val="20"/>
        </w:rPr>
        <w:t xml:space="preserve"> </w:t>
      </w:r>
      <w:r>
        <w:rPr>
          <w:rFonts w:ascii="Aptos" w:eastAsia="Aptos" w:hAnsi="Aptos" w:cs="Aptos"/>
          <w:sz w:val="20"/>
          <w:szCs w:val="20"/>
        </w:rPr>
        <w:t>of</w:t>
      </w:r>
      <w:r>
        <w:rPr>
          <w:rFonts w:ascii="Aptos" w:eastAsia="Aptos" w:hAnsi="Aptos" w:cs="Aptos"/>
          <w:spacing w:val="19"/>
          <w:sz w:val="20"/>
          <w:szCs w:val="20"/>
        </w:rPr>
        <w:t xml:space="preserve"> </w:t>
      </w:r>
      <w:r>
        <w:rPr>
          <w:rFonts w:ascii="Aptos" w:eastAsia="Aptos" w:hAnsi="Aptos" w:cs="Aptos"/>
          <w:sz w:val="20"/>
          <w:szCs w:val="20"/>
        </w:rPr>
        <w:t>a</w:t>
      </w:r>
      <w:r>
        <w:rPr>
          <w:rFonts w:ascii="Aptos" w:eastAsia="Aptos" w:hAnsi="Aptos" w:cs="Aptos"/>
          <w:spacing w:val="23"/>
          <w:sz w:val="20"/>
          <w:szCs w:val="20"/>
        </w:rPr>
        <w:t xml:space="preserve"> </w:t>
      </w:r>
      <w:r>
        <w:rPr>
          <w:rFonts w:ascii="Aptos" w:eastAsia="Aptos" w:hAnsi="Aptos" w:cs="Aptos"/>
          <w:sz w:val="20"/>
          <w:szCs w:val="20"/>
        </w:rPr>
        <w:t>single</w:t>
      </w:r>
      <w:r>
        <w:rPr>
          <w:rFonts w:ascii="Aptos" w:eastAsia="Aptos" w:hAnsi="Aptos" w:cs="Aptos"/>
          <w:spacing w:val="23"/>
          <w:sz w:val="20"/>
          <w:szCs w:val="20"/>
        </w:rPr>
        <w:t xml:space="preserve"> </w:t>
      </w:r>
      <w:r>
        <w:rPr>
          <w:rFonts w:ascii="Aptos" w:eastAsia="Aptos" w:hAnsi="Aptos" w:cs="Aptos"/>
          <w:sz w:val="20"/>
          <w:szCs w:val="20"/>
        </w:rPr>
        <w:t>variety shall</w:t>
      </w:r>
      <w:r>
        <w:rPr>
          <w:rFonts w:ascii="Aptos" w:eastAsia="Aptos" w:hAnsi="Aptos" w:cs="Aptos"/>
          <w:spacing w:val="21"/>
          <w:sz w:val="20"/>
          <w:szCs w:val="20"/>
        </w:rPr>
        <w:t xml:space="preserve"> </w:t>
      </w:r>
      <w:r>
        <w:rPr>
          <w:rFonts w:ascii="Aptos" w:eastAsia="Aptos" w:hAnsi="Aptos" w:cs="Aptos"/>
          <w:sz w:val="20"/>
          <w:szCs w:val="20"/>
        </w:rPr>
        <w:t>be</w:t>
      </w:r>
      <w:r>
        <w:rPr>
          <w:rFonts w:ascii="Aptos" w:eastAsia="Aptos" w:hAnsi="Aptos" w:cs="Aptos"/>
          <w:spacing w:val="23"/>
          <w:sz w:val="20"/>
          <w:szCs w:val="20"/>
        </w:rPr>
        <w:t xml:space="preserve"> </w:t>
      </w:r>
      <w:r>
        <w:rPr>
          <w:rFonts w:ascii="Aptos" w:eastAsia="Aptos" w:hAnsi="Aptos" w:cs="Aptos"/>
          <w:sz w:val="20"/>
          <w:szCs w:val="20"/>
        </w:rPr>
        <w:t>massed to avoid sporadic</w:t>
      </w:r>
      <w:r>
        <w:rPr>
          <w:rFonts w:ascii="Aptos" w:eastAsia="Aptos" w:hAnsi="Aptos" w:cs="Aptos"/>
          <w:spacing w:val="19"/>
          <w:sz w:val="20"/>
          <w:szCs w:val="20"/>
        </w:rPr>
        <w:t xml:space="preserve"> </w:t>
      </w:r>
      <w:r>
        <w:rPr>
          <w:rFonts w:ascii="Aptos" w:eastAsia="Aptos" w:hAnsi="Aptos" w:cs="Aptos"/>
          <w:sz w:val="20"/>
          <w:szCs w:val="20"/>
        </w:rPr>
        <w:t>appearance.</w:t>
      </w:r>
      <w:r>
        <w:rPr>
          <w:rFonts w:ascii="Aptos" w:eastAsia="Aptos" w:hAnsi="Aptos" w:cs="Aptos"/>
          <w:spacing w:val="26"/>
          <w:sz w:val="20"/>
          <w:szCs w:val="20"/>
        </w:rPr>
        <w:t xml:space="preserve"> </w:t>
      </w:r>
      <w:r>
        <w:rPr>
          <w:rFonts w:ascii="Aptos" w:eastAsia="Aptos" w:hAnsi="Aptos" w:cs="Aptos"/>
          <w:sz w:val="20"/>
          <w:szCs w:val="20"/>
        </w:rPr>
        <w:t>The</w:t>
      </w:r>
      <w:r>
        <w:rPr>
          <w:rFonts w:ascii="Aptos" w:eastAsia="Aptos" w:hAnsi="Aptos" w:cs="Aptos"/>
          <w:spacing w:val="28"/>
          <w:sz w:val="20"/>
          <w:szCs w:val="20"/>
        </w:rPr>
        <w:t xml:space="preserve"> </w:t>
      </w:r>
      <w:r>
        <w:rPr>
          <w:rFonts w:ascii="Aptos" w:eastAsia="Aptos" w:hAnsi="Aptos" w:cs="Aptos"/>
          <w:sz w:val="20"/>
          <w:szCs w:val="20"/>
        </w:rPr>
        <w:t>variety</w:t>
      </w:r>
      <w:r>
        <w:rPr>
          <w:rFonts w:ascii="Aptos" w:eastAsia="Aptos" w:hAnsi="Aptos" w:cs="Aptos"/>
          <w:spacing w:val="21"/>
          <w:sz w:val="20"/>
          <w:szCs w:val="20"/>
        </w:rPr>
        <w:t xml:space="preserve"> </w:t>
      </w:r>
      <w:r>
        <w:rPr>
          <w:rFonts w:ascii="Aptos" w:eastAsia="Aptos" w:hAnsi="Aptos" w:cs="Aptos"/>
          <w:sz w:val="20"/>
          <w:szCs w:val="20"/>
        </w:rPr>
        <w:t>of</w:t>
      </w:r>
      <w:r>
        <w:rPr>
          <w:rFonts w:ascii="Aptos" w:eastAsia="Aptos" w:hAnsi="Aptos" w:cs="Aptos"/>
          <w:spacing w:val="23"/>
          <w:sz w:val="20"/>
          <w:szCs w:val="20"/>
        </w:rPr>
        <w:t xml:space="preserve"> </w:t>
      </w:r>
      <w:r>
        <w:rPr>
          <w:rFonts w:ascii="Aptos" w:eastAsia="Aptos" w:hAnsi="Aptos" w:cs="Aptos"/>
          <w:sz w:val="20"/>
          <w:szCs w:val="20"/>
        </w:rPr>
        <w:t>plant material should be somewhat limited.</w:t>
      </w:r>
    </w:p>
    <w:p w14:paraId="18718991" w14:textId="1ABE5A39" w:rsidR="0091693B" w:rsidRDefault="0091693B" w:rsidP="000B65B9">
      <w:pPr>
        <w:pStyle w:val="Heading3"/>
        <w:numPr>
          <w:ilvl w:val="0"/>
          <w:numId w:val="115"/>
        </w:numPr>
        <w:ind w:left="1440" w:firstLine="0"/>
      </w:pPr>
      <w:bookmarkStart w:id="336" w:name="_Toc143"/>
      <w:bookmarkStart w:id="337" w:name="_Toc214633846"/>
      <w:bookmarkStart w:id="338" w:name="_Toc214661360"/>
      <w:r>
        <w:rPr>
          <w:lang w:val="it-IT"/>
        </w:rPr>
        <w:t>Continuity</w:t>
      </w:r>
      <w:r>
        <w:t xml:space="preserve"> Between Lots</w:t>
      </w:r>
      <w:bookmarkEnd w:id="336"/>
      <w:bookmarkEnd w:id="337"/>
      <w:bookmarkEnd w:id="338"/>
      <w:r w:rsidR="0041514B">
        <w:fldChar w:fldCharType="begin"/>
      </w:r>
      <w:r w:rsidR="0041514B">
        <w:instrText xml:space="preserve"> XE "</w:instrText>
      </w:r>
      <w:r w:rsidR="0041514B" w:rsidRPr="00F90766">
        <w:instrText>Lots</w:instrText>
      </w:r>
      <w:r w:rsidR="0041514B">
        <w:instrText xml:space="preserve">" </w:instrText>
      </w:r>
      <w:r w:rsidR="0041514B">
        <w:fldChar w:fldCharType="end"/>
      </w:r>
    </w:p>
    <w:p w14:paraId="56B74894" w14:textId="13E6C558" w:rsidR="0091693B" w:rsidRDefault="0091693B" w:rsidP="0091693B">
      <w:pPr>
        <w:pStyle w:val="BodyText"/>
        <w:ind w:left="2208"/>
        <w:rPr>
          <w:rFonts w:ascii="Aptos" w:eastAsia="Aptos" w:hAnsi="Aptos" w:cs="Aptos"/>
          <w:sz w:val="20"/>
          <w:szCs w:val="20"/>
        </w:rPr>
      </w:pPr>
      <w:r>
        <w:rPr>
          <w:rFonts w:ascii="Aptos" w:eastAsia="Aptos" w:hAnsi="Aptos" w:cs="Aptos"/>
          <w:sz w:val="20"/>
          <w:szCs w:val="20"/>
        </w:rPr>
        <w:t>The</w:t>
      </w:r>
      <w:r>
        <w:rPr>
          <w:rFonts w:ascii="Aptos" w:eastAsia="Aptos" w:hAnsi="Aptos" w:cs="Aptos"/>
          <w:spacing w:val="25"/>
          <w:sz w:val="20"/>
          <w:szCs w:val="20"/>
        </w:rPr>
        <w:t xml:space="preserve"> </w:t>
      </w:r>
      <w:r>
        <w:rPr>
          <w:rFonts w:ascii="Aptos" w:eastAsia="Aptos" w:hAnsi="Aptos" w:cs="Aptos"/>
          <w:sz w:val="20"/>
          <w:szCs w:val="20"/>
        </w:rPr>
        <w:t>landscape</w:t>
      </w:r>
      <w:r>
        <w:rPr>
          <w:rFonts w:ascii="Aptos" w:eastAsia="Aptos" w:hAnsi="Aptos" w:cs="Aptos"/>
          <w:spacing w:val="25"/>
          <w:sz w:val="20"/>
          <w:szCs w:val="20"/>
        </w:rPr>
        <w:t xml:space="preserve"> </w:t>
      </w:r>
      <w:r>
        <w:rPr>
          <w:rFonts w:ascii="Aptos" w:eastAsia="Aptos" w:hAnsi="Aptos" w:cs="Aptos"/>
          <w:sz w:val="20"/>
          <w:szCs w:val="20"/>
        </w:rPr>
        <w:t>between</w:t>
      </w:r>
      <w:r>
        <w:rPr>
          <w:rFonts w:ascii="Aptos" w:eastAsia="Aptos" w:hAnsi="Aptos" w:cs="Aptos"/>
          <w:spacing w:val="23"/>
          <w:sz w:val="20"/>
          <w:szCs w:val="20"/>
        </w:rPr>
        <w:t xml:space="preserve"> </w:t>
      </w:r>
      <w:r>
        <w:rPr>
          <w:rFonts w:ascii="Aptos" w:eastAsia="Aptos" w:hAnsi="Aptos" w:cs="Aptos"/>
          <w:sz w:val="20"/>
          <w:szCs w:val="20"/>
        </w:rPr>
        <w:t>yards</w:t>
      </w:r>
      <w:r w:rsidR="00C47D2B">
        <w:rPr>
          <w:rFonts w:ascii="Aptos" w:eastAsia="Aptos" w:hAnsi="Aptos" w:cs="Aptos"/>
          <w:sz w:val="20"/>
          <w:szCs w:val="20"/>
        </w:rPr>
        <w:fldChar w:fldCharType="begin"/>
      </w:r>
      <w:r w:rsidR="00C47D2B">
        <w:instrText xml:space="preserve"> XE "</w:instrText>
      </w:r>
      <w:r w:rsidR="00C47D2B" w:rsidRPr="009755EF">
        <w:instrText>yards</w:instrText>
      </w:r>
      <w:r w:rsidR="00C47D2B">
        <w:instrText xml:space="preserve">" </w:instrText>
      </w:r>
      <w:r w:rsidR="00C47D2B">
        <w:rPr>
          <w:rFonts w:ascii="Aptos" w:eastAsia="Aptos" w:hAnsi="Aptos" w:cs="Aptos"/>
          <w:sz w:val="20"/>
          <w:szCs w:val="20"/>
        </w:rPr>
        <w:fldChar w:fldCharType="end"/>
      </w:r>
      <w:r>
        <w:rPr>
          <w:rFonts w:ascii="Aptos" w:eastAsia="Aptos" w:hAnsi="Aptos" w:cs="Aptos"/>
          <w:spacing w:val="27"/>
          <w:sz w:val="20"/>
          <w:szCs w:val="20"/>
        </w:rPr>
        <w:t xml:space="preserve"> </w:t>
      </w:r>
      <w:r>
        <w:rPr>
          <w:rFonts w:ascii="Aptos" w:eastAsia="Aptos" w:hAnsi="Aptos" w:cs="Aptos"/>
          <w:sz w:val="20"/>
          <w:szCs w:val="20"/>
        </w:rPr>
        <w:t>shall</w:t>
      </w:r>
      <w:r>
        <w:rPr>
          <w:rFonts w:ascii="Aptos" w:eastAsia="Aptos" w:hAnsi="Aptos" w:cs="Aptos"/>
          <w:spacing w:val="27"/>
          <w:sz w:val="20"/>
          <w:szCs w:val="20"/>
        </w:rPr>
        <w:t xml:space="preserve"> </w:t>
      </w:r>
      <w:r>
        <w:rPr>
          <w:rFonts w:ascii="Aptos" w:eastAsia="Aptos" w:hAnsi="Aptos" w:cs="Aptos"/>
          <w:sz w:val="20"/>
          <w:szCs w:val="20"/>
        </w:rPr>
        <w:t>flow</w:t>
      </w:r>
      <w:r>
        <w:rPr>
          <w:rFonts w:ascii="Aptos" w:eastAsia="Aptos" w:hAnsi="Aptos" w:cs="Aptos"/>
          <w:spacing w:val="25"/>
          <w:sz w:val="20"/>
          <w:szCs w:val="20"/>
        </w:rPr>
        <w:t xml:space="preserve"> </w:t>
      </w:r>
      <w:r>
        <w:rPr>
          <w:rFonts w:ascii="Aptos" w:eastAsia="Aptos" w:hAnsi="Aptos" w:cs="Aptos"/>
          <w:sz w:val="20"/>
          <w:szCs w:val="20"/>
        </w:rPr>
        <w:t>together</w:t>
      </w:r>
      <w:r>
        <w:rPr>
          <w:rFonts w:ascii="Aptos" w:eastAsia="Aptos" w:hAnsi="Aptos" w:cs="Aptos"/>
          <w:spacing w:val="28"/>
          <w:sz w:val="20"/>
          <w:szCs w:val="20"/>
        </w:rPr>
        <w:t xml:space="preserve"> </w:t>
      </w:r>
      <w:r>
        <w:rPr>
          <w:rFonts w:ascii="Aptos" w:eastAsia="Aptos" w:hAnsi="Aptos" w:cs="Aptos"/>
          <w:sz w:val="20"/>
          <w:szCs w:val="20"/>
        </w:rPr>
        <w:t>by</w:t>
      </w:r>
      <w:r>
        <w:rPr>
          <w:rFonts w:ascii="Aptos" w:eastAsia="Aptos" w:hAnsi="Aptos" w:cs="Aptos"/>
          <w:spacing w:val="23"/>
          <w:sz w:val="20"/>
          <w:szCs w:val="20"/>
        </w:rPr>
        <w:t xml:space="preserve"> </w:t>
      </w:r>
      <w:r>
        <w:rPr>
          <w:rFonts w:ascii="Aptos" w:eastAsia="Aptos" w:hAnsi="Aptos" w:cs="Aptos"/>
          <w:sz w:val="20"/>
          <w:szCs w:val="20"/>
        </w:rPr>
        <w:t>eliminating</w:t>
      </w:r>
      <w:r>
        <w:rPr>
          <w:rFonts w:ascii="Aptos" w:eastAsia="Aptos" w:hAnsi="Aptos" w:cs="Aptos"/>
          <w:spacing w:val="23"/>
          <w:sz w:val="20"/>
          <w:szCs w:val="20"/>
        </w:rPr>
        <w:t xml:space="preserve"> </w:t>
      </w:r>
      <w:r>
        <w:rPr>
          <w:rFonts w:ascii="Aptos" w:eastAsia="Aptos" w:hAnsi="Aptos" w:cs="Aptos"/>
          <w:sz w:val="20"/>
          <w:szCs w:val="20"/>
        </w:rPr>
        <w:t>hard</w:t>
      </w:r>
      <w:r>
        <w:rPr>
          <w:rFonts w:ascii="Aptos" w:eastAsia="Aptos" w:hAnsi="Aptos" w:cs="Aptos"/>
          <w:spacing w:val="23"/>
          <w:sz w:val="20"/>
          <w:szCs w:val="20"/>
        </w:rPr>
        <w:t xml:space="preserve"> </w:t>
      </w:r>
      <w:r>
        <w:rPr>
          <w:rFonts w:ascii="Aptos" w:eastAsia="Aptos" w:hAnsi="Aptos" w:cs="Aptos"/>
          <w:sz w:val="20"/>
          <w:szCs w:val="20"/>
        </w:rPr>
        <w:t>line</w:t>
      </w:r>
      <w:r>
        <w:rPr>
          <w:rFonts w:ascii="Aptos" w:eastAsia="Aptos" w:hAnsi="Aptos" w:cs="Aptos"/>
          <w:spacing w:val="25"/>
          <w:sz w:val="20"/>
          <w:szCs w:val="20"/>
        </w:rPr>
        <w:t xml:space="preserve"> </w:t>
      </w:r>
      <w:r>
        <w:rPr>
          <w:rFonts w:ascii="Aptos" w:eastAsia="Aptos" w:hAnsi="Aptos" w:cs="Aptos"/>
          <w:sz w:val="20"/>
          <w:szCs w:val="20"/>
        </w:rPr>
        <w:t>boundaries</w:t>
      </w:r>
      <w:r>
        <w:rPr>
          <w:rFonts w:ascii="Aptos" w:eastAsia="Aptos" w:hAnsi="Aptos" w:cs="Aptos"/>
          <w:spacing w:val="27"/>
          <w:sz w:val="20"/>
          <w:szCs w:val="20"/>
        </w:rPr>
        <w:t xml:space="preserve"> </w:t>
      </w:r>
      <w:r>
        <w:rPr>
          <w:rFonts w:ascii="Aptos" w:eastAsia="Aptos" w:hAnsi="Aptos" w:cs="Aptos"/>
          <w:sz w:val="20"/>
          <w:szCs w:val="20"/>
        </w:rPr>
        <w:t>such</w:t>
      </w:r>
      <w:r>
        <w:rPr>
          <w:rFonts w:ascii="Aptos" w:eastAsia="Aptos" w:hAnsi="Aptos" w:cs="Aptos"/>
          <w:spacing w:val="23"/>
          <w:sz w:val="20"/>
          <w:szCs w:val="20"/>
        </w:rPr>
        <w:t xml:space="preserve"> </w:t>
      </w:r>
      <w:r>
        <w:rPr>
          <w:rFonts w:ascii="Aptos" w:eastAsia="Aptos" w:hAnsi="Aptos" w:cs="Aptos"/>
          <w:sz w:val="20"/>
          <w:szCs w:val="20"/>
        </w:rPr>
        <w:t>as curbs or hedges. Ground plane toppings on adjacent lots shall have minimum contrast in color</w:t>
      </w:r>
      <w:r w:rsidR="00E71FA0">
        <w:rPr>
          <w:rFonts w:ascii="Aptos" w:eastAsia="Aptos" w:hAnsi="Aptos" w:cs="Aptos"/>
          <w:sz w:val="20"/>
          <w:szCs w:val="20"/>
        </w:rPr>
        <w:fldChar w:fldCharType="begin"/>
      </w:r>
      <w:r w:rsidR="00E71FA0">
        <w:instrText xml:space="preserve"> XE "</w:instrText>
      </w:r>
      <w:r w:rsidR="00E71FA0" w:rsidRPr="00A87204">
        <w:instrText>color</w:instrText>
      </w:r>
      <w:r w:rsidR="00E71FA0">
        <w:instrText xml:space="preserve">" </w:instrText>
      </w:r>
      <w:r w:rsidR="00E71FA0">
        <w:rPr>
          <w:rFonts w:ascii="Aptos" w:eastAsia="Aptos" w:hAnsi="Aptos" w:cs="Aptos"/>
          <w:sz w:val="20"/>
          <w:szCs w:val="20"/>
        </w:rPr>
        <w:fldChar w:fldCharType="end"/>
      </w:r>
      <w:r>
        <w:rPr>
          <w:rFonts w:ascii="Aptos" w:eastAsia="Aptos" w:hAnsi="Aptos" w:cs="Aptos"/>
          <w:sz w:val="20"/>
          <w:szCs w:val="20"/>
        </w:rPr>
        <w:t>.</w:t>
      </w:r>
    </w:p>
    <w:p w14:paraId="50684BDA" w14:textId="77777777" w:rsidR="0091693B" w:rsidRDefault="0091693B" w:rsidP="000B65B9">
      <w:pPr>
        <w:pStyle w:val="Heading3"/>
        <w:numPr>
          <w:ilvl w:val="0"/>
          <w:numId w:val="115"/>
        </w:numPr>
        <w:ind w:left="1440" w:firstLine="0"/>
      </w:pPr>
      <w:bookmarkStart w:id="339" w:name="_Toc144"/>
      <w:bookmarkStart w:id="340" w:name="_Toc214633847"/>
      <w:bookmarkStart w:id="341" w:name="_Toc214661361"/>
      <w:r>
        <w:t xml:space="preserve">Tree </w:t>
      </w:r>
      <w:r>
        <w:rPr>
          <w:lang w:val="fr-FR"/>
        </w:rPr>
        <w:t>Selection</w:t>
      </w:r>
      <w:bookmarkEnd w:id="339"/>
      <w:bookmarkEnd w:id="340"/>
      <w:bookmarkEnd w:id="341"/>
    </w:p>
    <w:p w14:paraId="4C32CE39" w14:textId="7CE1BA0A" w:rsidR="0091693B" w:rsidRPr="006D7F43" w:rsidRDefault="0091693B" w:rsidP="000B65B9">
      <w:pPr>
        <w:pStyle w:val="ListParagraph"/>
        <w:widowControl w:val="0"/>
        <w:numPr>
          <w:ilvl w:val="0"/>
          <w:numId w:val="113"/>
        </w:numPr>
        <w:pBdr>
          <w:top w:val="nil"/>
          <w:left w:val="nil"/>
          <w:bottom w:val="nil"/>
          <w:right w:val="nil"/>
          <w:between w:val="nil"/>
          <w:bar w:val="nil"/>
        </w:pBdr>
        <w:spacing w:after="0" w:line="240" w:lineRule="auto"/>
        <w:ind w:right="128"/>
        <w:contextualSpacing w:val="0"/>
        <w:rPr>
          <w:sz w:val="21"/>
          <w:szCs w:val="21"/>
        </w:rPr>
      </w:pPr>
      <w:r w:rsidRPr="006D7F43">
        <w:rPr>
          <w:sz w:val="21"/>
          <w:szCs w:val="21"/>
        </w:rPr>
        <w:t>Multi-trunk</w:t>
      </w:r>
      <w:r w:rsidRPr="006D7F43">
        <w:rPr>
          <w:spacing w:val="-11"/>
          <w:sz w:val="21"/>
          <w:szCs w:val="21"/>
        </w:rPr>
        <w:t xml:space="preserve"> </w:t>
      </w:r>
      <w:r w:rsidRPr="006D7F43">
        <w:rPr>
          <w:sz w:val="21"/>
          <w:szCs w:val="21"/>
        </w:rPr>
        <w:t>trees</w:t>
      </w:r>
      <w:r w:rsidR="00D4529E" w:rsidRPr="006D7F43">
        <w:rPr>
          <w:sz w:val="21"/>
          <w:szCs w:val="21"/>
        </w:rPr>
        <w:fldChar w:fldCharType="begin"/>
      </w:r>
      <w:r w:rsidR="00D4529E" w:rsidRPr="006D7F43">
        <w:rPr>
          <w:sz w:val="21"/>
          <w:szCs w:val="21"/>
        </w:rPr>
        <w:instrText xml:space="preserve"> XE "trees" </w:instrText>
      </w:r>
      <w:r w:rsidR="00D4529E" w:rsidRPr="006D7F43">
        <w:rPr>
          <w:sz w:val="21"/>
          <w:szCs w:val="21"/>
        </w:rPr>
        <w:fldChar w:fldCharType="end"/>
      </w:r>
      <w:r w:rsidRPr="006D7F43">
        <w:rPr>
          <w:spacing w:val="-2"/>
          <w:sz w:val="21"/>
          <w:szCs w:val="21"/>
        </w:rPr>
        <w:t xml:space="preserve"> </w:t>
      </w:r>
      <w:r w:rsidRPr="006D7F43">
        <w:rPr>
          <w:sz w:val="21"/>
          <w:szCs w:val="21"/>
        </w:rPr>
        <w:t>are</w:t>
      </w:r>
      <w:r w:rsidRPr="006D7F43">
        <w:rPr>
          <w:spacing w:val="-7"/>
          <w:sz w:val="21"/>
          <w:szCs w:val="21"/>
        </w:rPr>
        <w:t xml:space="preserve"> </w:t>
      </w:r>
      <w:r w:rsidRPr="006D7F43">
        <w:rPr>
          <w:sz w:val="21"/>
          <w:szCs w:val="21"/>
        </w:rPr>
        <w:t>recommended</w:t>
      </w:r>
      <w:r w:rsidRPr="006D7F43">
        <w:rPr>
          <w:spacing w:val="-7"/>
          <w:sz w:val="21"/>
          <w:szCs w:val="21"/>
        </w:rPr>
        <w:t xml:space="preserve"> </w:t>
      </w:r>
      <w:r w:rsidRPr="006D7F43">
        <w:rPr>
          <w:sz w:val="21"/>
          <w:szCs w:val="21"/>
        </w:rPr>
        <w:t>for</w:t>
      </w:r>
      <w:r w:rsidRPr="006D7F43">
        <w:rPr>
          <w:spacing w:val="-1"/>
          <w:sz w:val="21"/>
          <w:szCs w:val="21"/>
        </w:rPr>
        <w:t xml:space="preserve"> </w:t>
      </w:r>
      <w:r w:rsidRPr="006D7F43">
        <w:rPr>
          <w:sz w:val="21"/>
          <w:szCs w:val="21"/>
        </w:rPr>
        <w:t>open</w:t>
      </w:r>
      <w:r w:rsidRPr="006D7F43">
        <w:rPr>
          <w:spacing w:val="-9"/>
          <w:sz w:val="21"/>
          <w:szCs w:val="21"/>
        </w:rPr>
        <w:t xml:space="preserve"> </w:t>
      </w:r>
      <w:r w:rsidRPr="006D7F43">
        <w:rPr>
          <w:sz w:val="21"/>
          <w:szCs w:val="21"/>
        </w:rPr>
        <w:t>spaces.</w:t>
      </w:r>
      <w:r w:rsidRPr="006D7F43">
        <w:rPr>
          <w:spacing w:val="-2"/>
          <w:sz w:val="21"/>
          <w:szCs w:val="21"/>
        </w:rPr>
        <w:t xml:space="preserve"> </w:t>
      </w:r>
    </w:p>
    <w:p w14:paraId="541E4D5A" w14:textId="18E0C1A8" w:rsidR="0091693B" w:rsidRPr="006D7F43" w:rsidRDefault="0091693B" w:rsidP="000B65B9">
      <w:pPr>
        <w:pStyle w:val="ListParagraph"/>
        <w:widowControl w:val="0"/>
        <w:numPr>
          <w:ilvl w:val="0"/>
          <w:numId w:val="113"/>
        </w:numPr>
        <w:pBdr>
          <w:top w:val="nil"/>
          <w:left w:val="nil"/>
          <w:bottom w:val="nil"/>
          <w:right w:val="nil"/>
          <w:between w:val="nil"/>
          <w:bar w:val="nil"/>
        </w:pBdr>
        <w:spacing w:after="0" w:line="240" w:lineRule="auto"/>
        <w:ind w:right="128"/>
        <w:contextualSpacing w:val="0"/>
        <w:rPr>
          <w:sz w:val="21"/>
          <w:szCs w:val="21"/>
        </w:rPr>
      </w:pPr>
      <w:r w:rsidRPr="006D7F43">
        <w:rPr>
          <w:sz w:val="21"/>
          <w:szCs w:val="21"/>
        </w:rPr>
        <w:t>Hedgerows of</w:t>
      </w:r>
      <w:r w:rsidRPr="006D7F43">
        <w:rPr>
          <w:spacing w:val="-7"/>
          <w:sz w:val="21"/>
          <w:szCs w:val="21"/>
        </w:rPr>
        <w:t xml:space="preserve"> </w:t>
      </w:r>
      <w:r w:rsidRPr="006D7F43">
        <w:rPr>
          <w:sz w:val="21"/>
          <w:szCs w:val="21"/>
        </w:rPr>
        <w:t>trees</w:t>
      </w:r>
      <w:r w:rsidR="00D4529E" w:rsidRPr="006D7F43">
        <w:rPr>
          <w:sz w:val="21"/>
          <w:szCs w:val="21"/>
        </w:rPr>
        <w:fldChar w:fldCharType="begin"/>
      </w:r>
      <w:r w:rsidR="00D4529E" w:rsidRPr="006D7F43">
        <w:rPr>
          <w:sz w:val="21"/>
          <w:szCs w:val="21"/>
        </w:rPr>
        <w:instrText xml:space="preserve"> XE "trees" </w:instrText>
      </w:r>
      <w:r w:rsidR="00D4529E" w:rsidRPr="006D7F43">
        <w:rPr>
          <w:sz w:val="21"/>
          <w:szCs w:val="21"/>
        </w:rPr>
        <w:fldChar w:fldCharType="end"/>
      </w:r>
      <w:r w:rsidRPr="006D7F43">
        <w:rPr>
          <w:spacing w:val="-2"/>
          <w:sz w:val="21"/>
          <w:szCs w:val="21"/>
        </w:rPr>
        <w:t xml:space="preserve"> </w:t>
      </w:r>
      <w:r w:rsidRPr="006D7F43">
        <w:rPr>
          <w:sz w:val="21"/>
          <w:szCs w:val="21"/>
        </w:rPr>
        <w:t>are</w:t>
      </w:r>
      <w:r w:rsidRPr="006D7F43">
        <w:rPr>
          <w:spacing w:val="-7"/>
          <w:sz w:val="21"/>
          <w:szCs w:val="21"/>
        </w:rPr>
        <w:t xml:space="preserve"> </w:t>
      </w:r>
      <w:r w:rsidRPr="006D7F43">
        <w:rPr>
          <w:sz w:val="21"/>
          <w:szCs w:val="21"/>
        </w:rPr>
        <w:t>not</w:t>
      </w:r>
      <w:r w:rsidRPr="006D7F43">
        <w:rPr>
          <w:spacing w:val="-2"/>
          <w:sz w:val="21"/>
          <w:szCs w:val="21"/>
        </w:rPr>
        <w:t xml:space="preserve"> </w:t>
      </w:r>
      <w:r w:rsidRPr="006D7F43">
        <w:rPr>
          <w:sz w:val="21"/>
          <w:szCs w:val="21"/>
        </w:rPr>
        <w:t xml:space="preserve">allowed. </w:t>
      </w:r>
    </w:p>
    <w:p w14:paraId="3A36EAD2" w14:textId="7CF43F87" w:rsidR="007E702D" w:rsidRPr="006D7F43" w:rsidRDefault="0091693B" w:rsidP="00523C9A">
      <w:pPr>
        <w:pStyle w:val="ListParagraph"/>
        <w:widowControl w:val="0"/>
        <w:numPr>
          <w:ilvl w:val="0"/>
          <w:numId w:val="114"/>
        </w:numPr>
        <w:pBdr>
          <w:top w:val="nil"/>
          <w:left w:val="nil"/>
          <w:bottom w:val="nil"/>
          <w:right w:val="nil"/>
          <w:between w:val="nil"/>
          <w:bar w:val="nil"/>
        </w:pBdr>
        <w:spacing w:after="0" w:line="240" w:lineRule="auto"/>
        <w:ind w:right="128"/>
        <w:contextualSpacing w:val="0"/>
        <w:rPr>
          <w:sz w:val="21"/>
          <w:szCs w:val="21"/>
        </w:rPr>
      </w:pPr>
      <w:r w:rsidRPr="006D7F43">
        <w:rPr>
          <w:kern w:val="0"/>
          <w:sz w:val="21"/>
          <w:szCs w:val="21"/>
        </w:rPr>
        <w:t>Trees</w:t>
      </w:r>
      <w:r w:rsidR="00895723" w:rsidRPr="006D7F43">
        <w:rPr>
          <w:kern w:val="0"/>
          <w:sz w:val="21"/>
          <w:szCs w:val="21"/>
        </w:rPr>
        <w:fldChar w:fldCharType="begin"/>
      </w:r>
      <w:r w:rsidR="00895723" w:rsidRPr="006D7F43">
        <w:rPr>
          <w:sz w:val="21"/>
          <w:szCs w:val="21"/>
        </w:rPr>
        <w:instrText xml:space="preserve"> XE "</w:instrText>
      </w:r>
      <w:r w:rsidR="00895723" w:rsidRPr="006D7F43">
        <w:rPr>
          <w:kern w:val="0"/>
          <w:sz w:val="21"/>
          <w:szCs w:val="21"/>
        </w:rPr>
        <w:instrText>Trees</w:instrText>
      </w:r>
      <w:r w:rsidR="00895723" w:rsidRPr="006D7F43">
        <w:rPr>
          <w:sz w:val="21"/>
          <w:szCs w:val="21"/>
        </w:rPr>
        <w:instrText xml:space="preserve">" </w:instrText>
      </w:r>
      <w:r w:rsidR="00895723" w:rsidRPr="006D7F43">
        <w:rPr>
          <w:kern w:val="0"/>
          <w:sz w:val="21"/>
          <w:szCs w:val="21"/>
        </w:rPr>
        <w:fldChar w:fldCharType="end"/>
      </w:r>
      <w:r w:rsidRPr="006D7F43">
        <w:rPr>
          <w:kern w:val="0"/>
          <w:sz w:val="21"/>
          <w:szCs w:val="21"/>
        </w:rPr>
        <w:t xml:space="preserve"> will be permitted along the rear of homes on Prince as a sight/sound barrier. </w:t>
      </w:r>
    </w:p>
    <w:p w14:paraId="25B8633B" w14:textId="77777777" w:rsidR="0091693B" w:rsidRPr="006D7F43" w:rsidRDefault="0091693B" w:rsidP="000B65B9">
      <w:pPr>
        <w:pStyle w:val="ListParagraph"/>
        <w:widowControl w:val="0"/>
        <w:numPr>
          <w:ilvl w:val="0"/>
          <w:numId w:val="114"/>
        </w:numPr>
        <w:pBdr>
          <w:top w:val="nil"/>
          <w:left w:val="nil"/>
          <w:bottom w:val="nil"/>
          <w:right w:val="nil"/>
          <w:between w:val="nil"/>
          <w:bar w:val="nil"/>
        </w:pBdr>
        <w:spacing w:after="0" w:line="240" w:lineRule="auto"/>
        <w:ind w:right="128"/>
        <w:contextualSpacing w:val="0"/>
        <w:rPr>
          <w:sz w:val="21"/>
          <w:szCs w:val="21"/>
        </w:rPr>
      </w:pPr>
      <w:r w:rsidRPr="006D7F43">
        <w:rPr>
          <w:kern w:val="0"/>
          <w:sz w:val="21"/>
          <w:szCs w:val="21"/>
        </w:rPr>
        <w:t>See Section XIII.A  for recommended tree list.</w:t>
      </w:r>
    </w:p>
    <w:p w14:paraId="2DC3989D" w14:textId="77777777" w:rsidR="0091693B" w:rsidRPr="006D7F43" w:rsidRDefault="0091693B" w:rsidP="000B65B9">
      <w:pPr>
        <w:pStyle w:val="ListParagraph"/>
        <w:widowControl w:val="0"/>
        <w:numPr>
          <w:ilvl w:val="0"/>
          <w:numId w:val="114"/>
        </w:numPr>
        <w:pBdr>
          <w:top w:val="nil"/>
          <w:left w:val="nil"/>
          <w:bottom w:val="nil"/>
          <w:right w:val="nil"/>
          <w:between w:val="nil"/>
          <w:bar w:val="nil"/>
        </w:pBdr>
        <w:spacing w:after="0" w:line="240" w:lineRule="auto"/>
        <w:ind w:right="128"/>
        <w:contextualSpacing w:val="0"/>
        <w:rPr>
          <w:sz w:val="21"/>
          <w:szCs w:val="21"/>
        </w:rPr>
      </w:pPr>
      <w:r w:rsidRPr="006D7F43">
        <w:rPr>
          <w:kern w:val="0"/>
          <w:sz w:val="21"/>
          <w:szCs w:val="21"/>
        </w:rPr>
        <w:t>See Section XIV for prohibited plant list.</w:t>
      </w:r>
    </w:p>
    <w:p w14:paraId="1133A956" w14:textId="77777777" w:rsidR="00584CCD" w:rsidRPr="00584CCD" w:rsidRDefault="00584CCD" w:rsidP="00584CCD"/>
    <w:p w14:paraId="10EA2DA3" w14:textId="51584731" w:rsidR="00BB0989" w:rsidRDefault="0091693B" w:rsidP="0091693B">
      <w:pPr>
        <w:pStyle w:val="Heading2"/>
      </w:pPr>
      <w:bookmarkStart w:id="342" w:name="_Toc214661362"/>
      <w:r>
        <w:t>Preservation &amp; Salvage of Existing Native Vegetation</w:t>
      </w:r>
      <w:bookmarkEnd w:id="342"/>
      <w:r>
        <w:t xml:space="preserve"> </w:t>
      </w:r>
    </w:p>
    <w:p w14:paraId="2A20CE19" w14:textId="015778CA" w:rsidR="00526E27" w:rsidRDefault="00526E27" w:rsidP="000B65B9">
      <w:pPr>
        <w:pStyle w:val="ListParagraph"/>
        <w:widowControl w:val="0"/>
        <w:numPr>
          <w:ilvl w:val="3"/>
          <w:numId w:val="116"/>
        </w:numPr>
        <w:pBdr>
          <w:top w:val="nil"/>
          <w:left w:val="nil"/>
          <w:bottom w:val="nil"/>
          <w:right w:val="nil"/>
          <w:between w:val="nil"/>
          <w:bar w:val="nil"/>
        </w:pBdr>
        <w:spacing w:after="0" w:line="240" w:lineRule="auto"/>
        <w:ind w:right="119"/>
        <w:contextualSpacing w:val="0"/>
        <w:jc w:val="both"/>
        <w:rPr>
          <w:sz w:val="21"/>
          <w:szCs w:val="21"/>
        </w:rPr>
      </w:pPr>
      <w:r>
        <w:rPr>
          <w:sz w:val="21"/>
          <w:szCs w:val="21"/>
        </w:rPr>
        <w:t>Significant trees</w:t>
      </w:r>
      <w:r w:rsidR="00D4529E">
        <w:rPr>
          <w:sz w:val="21"/>
          <w:szCs w:val="21"/>
        </w:rPr>
        <w:fldChar w:fldCharType="begin"/>
      </w:r>
      <w:r w:rsidR="00D4529E">
        <w:instrText xml:space="preserve"> XE "</w:instrText>
      </w:r>
      <w:r w:rsidR="00D4529E" w:rsidRPr="00941084">
        <w:rPr>
          <w:sz w:val="21"/>
          <w:szCs w:val="21"/>
        </w:rPr>
        <w:instrText>trees</w:instrText>
      </w:r>
      <w:r w:rsidR="00D4529E">
        <w:instrText xml:space="preserve">" </w:instrText>
      </w:r>
      <w:r w:rsidR="00D4529E">
        <w:rPr>
          <w:sz w:val="21"/>
          <w:szCs w:val="21"/>
        </w:rPr>
        <w:fldChar w:fldCharType="end"/>
      </w:r>
      <w:r>
        <w:rPr>
          <w:sz w:val="21"/>
          <w:szCs w:val="21"/>
        </w:rPr>
        <w:t xml:space="preserve"> and cacti</w:t>
      </w:r>
      <w:r w:rsidR="00D4529E">
        <w:rPr>
          <w:sz w:val="21"/>
          <w:szCs w:val="21"/>
        </w:rPr>
        <w:fldChar w:fldCharType="begin"/>
      </w:r>
      <w:r w:rsidR="00D4529E">
        <w:instrText xml:space="preserve"> XE "</w:instrText>
      </w:r>
      <w:r w:rsidR="00D4529E" w:rsidRPr="00BE4A1A">
        <w:rPr>
          <w:sz w:val="21"/>
          <w:szCs w:val="21"/>
        </w:rPr>
        <w:instrText>cacti</w:instrText>
      </w:r>
      <w:r w:rsidR="00D4529E">
        <w:instrText xml:space="preserve">" </w:instrText>
      </w:r>
      <w:r w:rsidR="00D4529E">
        <w:rPr>
          <w:sz w:val="21"/>
          <w:szCs w:val="21"/>
        </w:rPr>
        <w:fldChar w:fldCharType="end"/>
      </w:r>
      <w:r>
        <w:rPr>
          <w:sz w:val="21"/>
          <w:szCs w:val="21"/>
        </w:rPr>
        <w:t xml:space="preserve"> located within the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 xml:space="preserve"> area that is proposed for development, grading</w:t>
      </w:r>
      <w:r w:rsidR="003E3661">
        <w:rPr>
          <w:sz w:val="21"/>
          <w:szCs w:val="21"/>
        </w:rPr>
        <w:fldChar w:fldCharType="begin"/>
      </w:r>
      <w:r w:rsidR="003E3661">
        <w:instrText xml:space="preserve"> XE "</w:instrText>
      </w:r>
      <w:r w:rsidR="003E3661" w:rsidRPr="00BD5DB3">
        <w:rPr>
          <w:rFonts w:ascii="Aptos" w:eastAsia="Aptos" w:hAnsi="Aptos" w:cs="Aptos"/>
        </w:rPr>
        <w:instrText>grading</w:instrText>
      </w:r>
      <w:r w:rsidR="003E3661">
        <w:instrText xml:space="preserve">" </w:instrText>
      </w:r>
      <w:r w:rsidR="003E3661">
        <w:rPr>
          <w:sz w:val="21"/>
          <w:szCs w:val="21"/>
        </w:rPr>
        <w:fldChar w:fldCharType="end"/>
      </w:r>
      <w:r>
        <w:rPr>
          <w:sz w:val="21"/>
          <w:szCs w:val="21"/>
        </w:rPr>
        <w:t>, or other site improvements, shall be evaluated for presentation of salvage and transplanted in accordance with the standards and requirement of the "Green Ridge Subdivision Vegetation Preservation Plan".</w:t>
      </w:r>
    </w:p>
    <w:p w14:paraId="478F700B" w14:textId="1799C7F9" w:rsidR="00526E27" w:rsidRDefault="00526E27" w:rsidP="000B65B9">
      <w:pPr>
        <w:pStyle w:val="ListParagraph"/>
        <w:widowControl w:val="0"/>
        <w:numPr>
          <w:ilvl w:val="3"/>
          <w:numId w:val="117"/>
        </w:numPr>
        <w:pBdr>
          <w:top w:val="nil"/>
          <w:left w:val="nil"/>
          <w:bottom w:val="nil"/>
          <w:right w:val="nil"/>
          <w:between w:val="nil"/>
          <w:bar w:val="nil"/>
        </w:pBdr>
        <w:spacing w:before="240" w:line="240" w:lineRule="auto"/>
        <w:ind w:right="115"/>
        <w:contextualSpacing w:val="0"/>
        <w:jc w:val="both"/>
        <w:rPr>
          <w:sz w:val="21"/>
          <w:szCs w:val="21"/>
        </w:rPr>
      </w:pPr>
      <w:r>
        <w:rPr>
          <w:sz w:val="21"/>
          <w:szCs w:val="21"/>
        </w:rPr>
        <w:t>In accordance with Pima County</w:t>
      </w:r>
      <w:r w:rsidR="00F5656B">
        <w:rPr>
          <w:sz w:val="21"/>
          <w:szCs w:val="21"/>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sz w:val="21"/>
          <w:szCs w:val="21"/>
        </w:rPr>
        <w:fldChar w:fldCharType="end"/>
      </w:r>
      <w:r>
        <w:rPr>
          <w:sz w:val="21"/>
          <w:szCs w:val="21"/>
        </w:rPr>
        <w:t xml:space="preserve"> ordinance</w:t>
      </w:r>
      <w:r>
        <w:rPr>
          <w:i/>
          <w:iCs/>
          <w:sz w:val="21"/>
          <w:szCs w:val="21"/>
        </w:rPr>
        <w:t xml:space="preserve">, </w:t>
      </w:r>
      <w:r>
        <w:rPr>
          <w:sz w:val="21"/>
          <w:szCs w:val="21"/>
        </w:rPr>
        <w:t>each saguaro</w:t>
      </w:r>
      <w:r w:rsidR="00D4529E">
        <w:rPr>
          <w:sz w:val="21"/>
          <w:szCs w:val="21"/>
        </w:rPr>
        <w:fldChar w:fldCharType="begin"/>
      </w:r>
      <w:r w:rsidR="00D4529E">
        <w:instrText xml:space="preserve"> XE "</w:instrText>
      </w:r>
      <w:r w:rsidR="00D4529E" w:rsidRPr="00A567BA">
        <w:rPr>
          <w:sz w:val="21"/>
          <w:szCs w:val="21"/>
        </w:rPr>
        <w:instrText>saguaro</w:instrText>
      </w:r>
      <w:r w:rsidR="00D4529E">
        <w:instrText xml:space="preserve">" </w:instrText>
      </w:r>
      <w:r w:rsidR="00D4529E">
        <w:rPr>
          <w:sz w:val="21"/>
          <w:szCs w:val="21"/>
        </w:rPr>
        <w:fldChar w:fldCharType="end"/>
      </w:r>
      <w:r>
        <w:rPr>
          <w:sz w:val="21"/>
          <w:szCs w:val="21"/>
        </w:rPr>
        <w:t xml:space="preserve"> cacti</w:t>
      </w:r>
      <w:r w:rsidR="00D4529E">
        <w:rPr>
          <w:sz w:val="21"/>
          <w:szCs w:val="21"/>
        </w:rPr>
        <w:fldChar w:fldCharType="begin"/>
      </w:r>
      <w:r w:rsidR="00D4529E">
        <w:instrText xml:space="preserve"> XE "</w:instrText>
      </w:r>
      <w:r w:rsidR="00D4529E" w:rsidRPr="00BE4A1A">
        <w:rPr>
          <w:sz w:val="21"/>
          <w:szCs w:val="21"/>
        </w:rPr>
        <w:instrText>cacti</w:instrText>
      </w:r>
      <w:r w:rsidR="00D4529E">
        <w:instrText xml:space="preserve">" </w:instrText>
      </w:r>
      <w:r w:rsidR="00D4529E">
        <w:rPr>
          <w:sz w:val="21"/>
          <w:szCs w:val="21"/>
        </w:rPr>
        <w:fldChar w:fldCharType="end"/>
      </w:r>
      <w:r>
        <w:rPr>
          <w:sz w:val="21"/>
          <w:szCs w:val="21"/>
        </w:rPr>
        <w:t xml:space="preserve"> of six feet height or greater that</w:t>
      </w:r>
      <w:r>
        <w:rPr>
          <w:spacing w:val="40"/>
          <w:sz w:val="21"/>
          <w:szCs w:val="21"/>
        </w:rPr>
        <w:t xml:space="preserve"> </w:t>
      </w:r>
      <w:r>
        <w:rPr>
          <w:sz w:val="21"/>
          <w:szCs w:val="21"/>
        </w:rPr>
        <w:t>is removed from the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 xml:space="preserve"> shall be replaced, on the lot or within the subdivision boundaries, with five nursery grown saguaros; for each</w:t>
      </w:r>
      <w:r>
        <w:rPr>
          <w:spacing w:val="-1"/>
          <w:sz w:val="21"/>
          <w:szCs w:val="21"/>
        </w:rPr>
        <w:t xml:space="preserve"> </w:t>
      </w:r>
      <w:r>
        <w:rPr>
          <w:sz w:val="21"/>
          <w:szCs w:val="21"/>
        </w:rPr>
        <w:t>saguaro of such height that is moved</w:t>
      </w:r>
      <w:r>
        <w:rPr>
          <w:spacing w:val="-1"/>
          <w:sz w:val="21"/>
          <w:szCs w:val="21"/>
        </w:rPr>
        <w:t xml:space="preserve"> </w:t>
      </w:r>
      <w:r>
        <w:rPr>
          <w:sz w:val="21"/>
          <w:szCs w:val="21"/>
        </w:rPr>
        <w:t>and</w:t>
      </w:r>
      <w:r>
        <w:rPr>
          <w:spacing w:val="-1"/>
          <w:sz w:val="21"/>
          <w:szCs w:val="21"/>
        </w:rPr>
        <w:t xml:space="preserve"> </w:t>
      </w:r>
      <w:r>
        <w:rPr>
          <w:sz w:val="21"/>
          <w:szCs w:val="21"/>
        </w:rPr>
        <w:t>relocated on</w:t>
      </w:r>
      <w:r>
        <w:rPr>
          <w:spacing w:val="-1"/>
          <w:sz w:val="21"/>
          <w:szCs w:val="21"/>
        </w:rPr>
        <w:t xml:space="preserve"> </w:t>
      </w:r>
      <w:r>
        <w:rPr>
          <w:sz w:val="21"/>
          <w:szCs w:val="21"/>
        </w:rPr>
        <w:t>the lot or subdivision, and additional two nursery grown saguaros shall be planted on the lot or within the subdivision boundaries.</w:t>
      </w:r>
    </w:p>
    <w:p w14:paraId="0EAE76C5" w14:textId="62362A88" w:rsidR="0078643A" w:rsidRDefault="0078643A" w:rsidP="000B65B9">
      <w:pPr>
        <w:pStyle w:val="ListParagraph"/>
        <w:widowControl w:val="0"/>
        <w:numPr>
          <w:ilvl w:val="3"/>
          <w:numId w:val="117"/>
        </w:numPr>
        <w:pBdr>
          <w:top w:val="nil"/>
          <w:left w:val="nil"/>
          <w:bottom w:val="nil"/>
          <w:right w:val="nil"/>
          <w:between w:val="nil"/>
          <w:bar w:val="nil"/>
        </w:pBdr>
        <w:spacing w:line="242" w:lineRule="auto"/>
        <w:ind w:right="115"/>
        <w:contextualSpacing w:val="0"/>
        <w:jc w:val="both"/>
        <w:rPr>
          <w:sz w:val="21"/>
          <w:szCs w:val="21"/>
        </w:rPr>
      </w:pPr>
      <w:r>
        <w:rPr>
          <w:sz w:val="21"/>
          <w:szCs w:val="21"/>
        </w:rPr>
        <w:t>Saguaros</w:t>
      </w:r>
      <w:r w:rsidR="00D4529E">
        <w:rPr>
          <w:sz w:val="21"/>
          <w:szCs w:val="21"/>
        </w:rPr>
        <w:fldChar w:fldCharType="begin"/>
      </w:r>
      <w:r w:rsidR="00D4529E">
        <w:instrText xml:space="preserve"> XE "</w:instrText>
      </w:r>
      <w:r w:rsidR="00D4529E" w:rsidRPr="00505EB4">
        <w:rPr>
          <w:sz w:val="21"/>
          <w:szCs w:val="21"/>
        </w:rPr>
        <w:instrText>Saguaros</w:instrText>
      </w:r>
      <w:r w:rsidR="00D4529E">
        <w:instrText xml:space="preserve">" </w:instrText>
      </w:r>
      <w:r w:rsidR="00D4529E">
        <w:rPr>
          <w:sz w:val="21"/>
          <w:szCs w:val="21"/>
        </w:rPr>
        <w:fldChar w:fldCharType="end"/>
      </w:r>
      <w:r>
        <w:rPr>
          <w:sz w:val="21"/>
          <w:szCs w:val="21"/>
        </w:rPr>
        <w:t xml:space="preserve"> under six feet in height, barrel cacti</w:t>
      </w:r>
      <w:r w:rsidR="00D4529E">
        <w:rPr>
          <w:sz w:val="21"/>
          <w:szCs w:val="21"/>
        </w:rPr>
        <w:fldChar w:fldCharType="begin"/>
      </w:r>
      <w:r w:rsidR="00D4529E">
        <w:instrText xml:space="preserve"> XE "</w:instrText>
      </w:r>
      <w:r w:rsidR="00D4529E" w:rsidRPr="00BE4A1A">
        <w:rPr>
          <w:sz w:val="21"/>
          <w:szCs w:val="21"/>
        </w:rPr>
        <w:instrText>cacti</w:instrText>
      </w:r>
      <w:r w:rsidR="00D4529E">
        <w:instrText xml:space="preserve">" </w:instrText>
      </w:r>
      <w:r w:rsidR="00D4529E">
        <w:rPr>
          <w:sz w:val="21"/>
          <w:szCs w:val="21"/>
        </w:rPr>
        <w:fldChar w:fldCharType="end"/>
      </w:r>
      <w:r>
        <w:rPr>
          <w:sz w:val="21"/>
          <w:szCs w:val="21"/>
        </w:rPr>
        <w:t>, and ocotillo shall either be preserved in-place or salvaged and transplanted within the boundaries of the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w:t>
      </w:r>
    </w:p>
    <w:p w14:paraId="560F1611" w14:textId="45B63E2F" w:rsidR="0078643A" w:rsidRDefault="0078643A" w:rsidP="000B65B9">
      <w:pPr>
        <w:pStyle w:val="ListParagraph"/>
        <w:widowControl w:val="0"/>
        <w:numPr>
          <w:ilvl w:val="3"/>
          <w:numId w:val="117"/>
        </w:numPr>
        <w:pBdr>
          <w:top w:val="nil"/>
          <w:left w:val="nil"/>
          <w:bottom w:val="nil"/>
          <w:right w:val="nil"/>
          <w:between w:val="nil"/>
          <w:bar w:val="nil"/>
        </w:pBdr>
        <w:spacing w:before="237" w:after="0" w:line="240" w:lineRule="auto"/>
        <w:ind w:right="123"/>
        <w:contextualSpacing w:val="0"/>
        <w:jc w:val="both"/>
        <w:rPr>
          <w:sz w:val="21"/>
          <w:szCs w:val="21"/>
        </w:rPr>
      </w:pPr>
      <w:r>
        <w:rPr>
          <w:sz w:val="21"/>
          <w:szCs w:val="21"/>
        </w:rPr>
        <w:t>A Vegetation Preservation &amp; Salvage Plan</w:t>
      </w:r>
      <w:r w:rsidR="00F5656B">
        <w:rPr>
          <w:sz w:val="21"/>
          <w:szCs w:val="21"/>
        </w:rPr>
        <w:fldChar w:fldCharType="begin"/>
      </w:r>
      <w:r w:rsidR="00F5656B">
        <w:instrText xml:space="preserve"> XE "</w:instrText>
      </w:r>
      <w:r w:rsidR="00F5656B" w:rsidRPr="008D6A5C">
        <w:rPr>
          <w:rFonts w:ascii="Aptos" w:eastAsia="Aptos" w:hAnsi="Aptos" w:cs="Aptos"/>
        </w:rPr>
        <w:instrText>Vegetation Preservation &amp; Salvage Plan</w:instrText>
      </w:r>
      <w:r w:rsidR="00F5656B">
        <w:instrText xml:space="preserve">" </w:instrText>
      </w:r>
      <w:r w:rsidR="00F5656B">
        <w:rPr>
          <w:sz w:val="21"/>
          <w:szCs w:val="21"/>
        </w:rPr>
        <w:fldChar w:fldCharType="end"/>
      </w:r>
      <w:r>
        <w:rPr>
          <w:sz w:val="21"/>
          <w:szCs w:val="21"/>
        </w:rPr>
        <w:t xml:space="preserve"> shall be prepared for the lot</w:t>
      </w:r>
      <w:r w:rsidR="0041514B">
        <w:rPr>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z w:val="21"/>
          <w:szCs w:val="21"/>
        </w:rPr>
        <w:fldChar w:fldCharType="end"/>
      </w:r>
      <w:r>
        <w:rPr>
          <w:sz w:val="21"/>
          <w:szCs w:val="21"/>
        </w:rPr>
        <w:t xml:space="preserve"> and submitted to the ARC for review and approval prior to the initiation of any construction, grading</w:t>
      </w:r>
      <w:r w:rsidR="003E3661">
        <w:rPr>
          <w:sz w:val="21"/>
          <w:szCs w:val="21"/>
        </w:rPr>
        <w:fldChar w:fldCharType="begin"/>
      </w:r>
      <w:r w:rsidR="003E3661">
        <w:instrText xml:space="preserve"> XE "</w:instrText>
      </w:r>
      <w:r w:rsidR="003E3661" w:rsidRPr="00BD5DB3">
        <w:rPr>
          <w:rFonts w:ascii="Aptos" w:eastAsia="Aptos" w:hAnsi="Aptos" w:cs="Aptos"/>
        </w:rPr>
        <w:instrText>grading</w:instrText>
      </w:r>
      <w:r w:rsidR="003E3661">
        <w:instrText xml:space="preserve">" </w:instrText>
      </w:r>
      <w:r w:rsidR="003E3661">
        <w:rPr>
          <w:sz w:val="21"/>
          <w:szCs w:val="21"/>
        </w:rPr>
        <w:fldChar w:fldCharType="end"/>
      </w:r>
      <w:r>
        <w:rPr>
          <w:sz w:val="21"/>
          <w:szCs w:val="21"/>
        </w:rPr>
        <w:t>, vegetation removal, or surface disturbance on the lot. Preserved areas and vegetation shall be protected during construction in accordance with the approved plan.</w:t>
      </w:r>
    </w:p>
    <w:p w14:paraId="798B8222" w14:textId="4ECD021A" w:rsidR="00526E27" w:rsidRDefault="007D34D7" w:rsidP="007D34D7">
      <w:pPr>
        <w:pStyle w:val="Heading2"/>
      </w:pPr>
      <w:bookmarkStart w:id="343" w:name="_Toc214661363"/>
      <w:r>
        <w:t>Streetscape</w:t>
      </w:r>
      <w:bookmarkEnd w:id="343"/>
    </w:p>
    <w:p w14:paraId="5BFEEFA0" w14:textId="77777777" w:rsidR="002B2874" w:rsidRDefault="002B2874" w:rsidP="002B2874">
      <w:pPr>
        <w:pStyle w:val="BodyText"/>
        <w:ind w:left="1440" w:right="121"/>
        <w:jc w:val="both"/>
        <w:rPr>
          <w:rFonts w:ascii="Aptos" w:eastAsia="Aptos" w:hAnsi="Aptos" w:cs="Aptos"/>
          <w:sz w:val="20"/>
          <w:szCs w:val="20"/>
        </w:rPr>
      </w:pPr>
      <w:r>
        <w:rPr>
          <w:rFonts w:ascii="Aptos" w:eastAsia="Aptos" w:hAnsi="Aptos" w:cs="Aptos"/>
          <w:sz w:val="20"/>
          <w:szCs w:val="20"/>
        </w:rPr>
        <w:t>The developer installed a streetscape in common Area "A". This vegetation shall be incorporated into the overall project design. Owner is required to assume responsibility for the watering of their portion of the streetscape immediately adjacent to the property.</w:t>
      </w:r>
    </w:p>
    <w:p w14:paraId="42B86EF6" w14:textId="77777777" w:rsidR="002B2874" w:rsidRDefault="002B2874">
      <w:pPr>
        <w:rPr>
          <w:rFonts w:asciiTheme="majorHAnsi" w:eastAsiaTheme="majorEastAsia" w:hAnsiTheme="majorHAnsi" w:cstheme="majorBidi"/>
          <w:color w:val="0F4761" w:themeColor="accent1" w:themeShade="BF"/>
          <w:sz w:val="32"/>
          <w:szCs w:val="32"/>
        </w:rPr>
      </w:pPr>
      <w:r>
        <w:br w:type="page"/>
      </w:r>
    </w:p>
    <w:p w14:paraId="262B1DD8" w14:textId="466E6F41" w:rsidR="007D34D7" w:rsidRDefault="002B2874" w:rsidP="002B2874">
      <w:pPr>
        <w:pStyle w:val="Heading2"/>
      </w:pPr>
      <w:bookmarkStart w:id="344" w:name="_Toc214661364"/>
      <w:r>
        <w:lastRenderedPageBreak/>
        <w:t>Irrigation</w:t>
      </w:r>
      <w:bookmarkEnd w:id="344"/>
      <w:r w:rsidR="00444F6E">
        <w:fldChar w:fldCharType="begin"/>
      </w:r>
      <w:r w:rsidR="00444F6E">
        <w:instrText xml:space="preserve"> XE "</w:instrText>
      </w:r>
      <w:r w:rsidR="00444F6E" w:rsidRPr="00981216">
        <w:instrText>Irrigation</w:instrText>
      </w:r>
      <w:r w:rsidR="00444F6E">
        <w:instrText xml:space="preserve">" </w:instrText>
      </w:r>
      <w:r w:rsidR="00444F6E">
        <w:fldChar w:fldCharType="end"/>
      </w:r>
    </w:p>
    <w:p w14:paraId="53315848" w14:textId="6D2293A4" w:rsidR="00180440" w:rsidRDefault="00180440" w:rsidP="000B65B9">
      <w:pPr>
        <w:pStyle w:val="Heading3"/>
        <w:numPr>
          <w:ilvl w:val="0"/>
          <w:numId w:val="118"/>
        </w:numPr>
        <w:tabs>
          <w:tab w:val="clear" w:pos="1204"/>
          <w:tab w:val="num" w:pos="360"/>
        </w:tabs>
        <w:ind w:left="2160" w:hanging="720"/>
      </w:pPr>
      <w:bookmarkStart w:id="345" w:name="_Toc148"/>
      <w:bookmarkStart w:id="346" w:name="_Toc214633851"/>
      <w:bookmarkStart w:id="347" w:name="_Toc214661365"/>
      <w:r>
        <w:t>Irrigation</w:t>
      </w:r>
      <w:r w:rsidR="00444F6E">
        <w:fldChar w:fldCharType="begin"/>
      </w:r>
      <w:r w:rsidR="00444F6E">
        <w:instrText xml:space="preserve"> XE "</w:instrText>
      </w:r>
      <w:r w:rsidR="00444F6E" w:rsidRPr="00981216">
        <w:instrText>Irrigation</w:instrText>
      </w:r>
      <w:r w:rsidR="00444F6E">
        <w:instrText xml:space="preserve">" </w:instrText>
      </w:r>
      <w:r w:rsidR="00444F6E">
        <w:fldChar w:fldCharType="end"/>
      </w:r>
      <w:r>
        <w:rPr>
          <w:spacing w:val="-1"/>
        </w:rPr>
        <w:t xml:space="preserve"> </w:t>
      </w:r>
      <w:r>
        <w:t>Required</w:t>
      </w:r>
      <w:bookmarkEnd w:id="345"/>
      <w:bookmarkEnd w:id="346"/>
      <w:bookmarkEnd w:id="347"/>
    </w:p>
    <w:p w14:paraId="2714A703" w14:textId="3B987A94" w:rsidR="00180440" w:rsidRDefault="00180440" w:rsidP="00180440">
      <w:pPr>
        <w:pStyle w:val="BodyText"/>
        <w:ind w:left="2160" w:right="121"/>
        <w:jc w:val="both"/>
        <w:rPr>
          <w:rFonts w:ascii="Aptos" w:eastAsia="Aptos" w:hAnsi="Aptos" w:cs="Aptos"/>
          <w:sz w:val="20"/>
          <w:szCs w:val="20"/>
        </w:rPr>
      </w:pPr>
      <w:r>
        <w:rPr>
          <w:rFonts w:ascii="Aptos" w:eastAsia="Aptos" w:hAnsi="Aptos" w:cs="Aptos"/>
          <w:sz w:val="20"/>
          <w:szCs w:val="20"/>
        </w:rPr>
        <w:t>All landscaped areas shall be provided with an underground, automatic irrigation</w:t>
      </w:r>
      <w:r w:rsidR="0026238E">
        <w:rPr>
          <w:rFonts w:ascii="Aptos" w:eastAsia="Aptos" w:hAnsi="Aptos" w:cs="Aptos"/>
          <w:sz w:val="20"/>
          <w:szCs w:val="20"/>
        </w:rPr>
        <w:fldChar w:fldCharType="begin"/>
      </w:r>
      <w:r w:rsidR="0026238E">
        <w:instrText xml:space="preserve"> XE "</w:instrText>
      </w:r>
      <w:r w:rsidR="0026238E" w:rsidRPr="00585D12">
        <w:instrText>irrigation</w:instrText>
      </w:r>
      <w:r w:rsidR="0026238E">
        <w:instrText xml:space="preserve">" </w:instrText>
      </w:r>
      <w:r w:rsidR="0026238E">
        <w:rPr>
          <w:rFonts w:ascii="Aptos" w:eastAsia="Aptos" w:hAnsi="Aptos" w:cs="Aptos"/>
          <w:sz w:val="20"/>
          <w:szCs w:val="20"/>
        </w:rPr>
        <w:fldChar w:fldCharType="end"/>
      </w:r>
      <w:r>
        <w:rPr>
          <w:rFonts w:ascii="Aptos" w:eastAsia="Aptos" w:hAnsi="Aptos" w:cs="Aptos"/>
          <w:sz w:val="20"/>
          <w:szCs w:val="20"/>
        </w:rPr>
        <w:t xml:space="preserve"> system. Drip irrigation is recommended for trees</w:t>
      </w:r>
      <w:r w:rsidR="00D4529E">
        <w:rPr>
          <w:rFonts w:ascii="Aptos" w:eastAsia="Aptos" w:hAnsi="Aptos" w:cs="Aptos"/>
          <w:sz w:val="20"/>
          <w:szCs w:val="20"/>
        </w:rPr>
        <w:fldChar w:fldCharType="begin"/>
      </w:r>
      <w:r w:rsidR="00D4529E">
        <w:instrText xml:space="preserve"> XE "</w:instrText>
      </w:r>
      <w:r w:rsidR="00D4529E" w:rsidRPr="00941084">
        <w:instrText>trees</w:instrText>
      </w:r>
      <w:r w:rsidR="00D4529E">
        <w:instrText xml:space="preserve">" </w:instrText>
      </w:r>
      <w:r w:rsidR="00D4529E">
        <w:rPr>
          <w:rFonts w:ascii="Aptos" w:eastAsia="Aptos" w:hAnsi="Aptos" w:cs="Aptos"/>
          <w:sz w:val="20"/>
          <w:szCs w:val="20"/>
        </w:rPr>
        <w:fldChar w:fldCharType="end"/>
      </w:r>
      <w:r>
        <w:rPr>
          <w:rFonts w:ascii="Aptos" w:eastAsia="Aptos" w:hAnsi="Aptos" w:cs="Aptos"/>
          <w:sz w:val="20"/>
          <w:szCs w:val="20"/>
        </w:rPr>
        <w:t>, shrubs, and groundcovers to conserve water</w:t>
      </w:r>
      <w:r w:rsidR="00E71FA0">
        <w:rPr>
          <w:rFonts w:ascii="Aptos" w:eastAsia="Aptos" w:hAnsi="Aptos" w:cs="Aptos"/>
          <w:sz w:val="20"/>
          <w:szCs w:val="20"/>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sz w:val="20"/>
          <w:szCs w:val="20"/>
        </w:rPr>
        <w:fldChar w:fldCharType="end"/>
      </w:r>
      <w:r>
        <w:rPr>
          <w:rFonts w:ascii="Aptos" w:eastAsia="Aptos" w:hAnsi="Aptos" w:cs="Aptos"/>
          <w:sz w:val="20"/>
          <w:szCs w:val="20"/>
        </w:rPr>
        <w:t>. Bubblers are discouraged. Spray or subterranean systems shall be used for turf</w:t>
      </w:r>
      <w:r w:rsidR="004339DD">
        <w:rPr>
          <w:rFonts w:ascii="Aptos" w:eastAsia="Aptos" w:hAnsi="Aptos" w:cs="Aptos"/>
          <w:sz w:val="20"/>
          <w:szCs w:val="20"/>
        </w:rPr>
        <w:fldChar w:fldCharType="begin"/>
      </w:r>
      <w:r w:rsidR="004339DD">
        <w:instrText xml:space="preserve"> XE "</w:instrText>
      </w:r>
      <w:r w:rsidR="004339DD" w:rsidRPr="00C119E7">
        <w:instrText>turf</w:instrText>
      </w:r>
      <w:r w:rsidR="004339DD">
        <w:instrText xml:space="preserve">" </w:instrText>
      </w:r>
      <w:r w:rsidR="004339DD">
        <w:rPr>
          <w:rFonts w:ascii="Aptos" w:eastAsia="Aptos" w:hAnsi="Aptos" w:cs="Aptos"/>
          <w:sz w:val="20"/>
          <w:szCs w:val="20"/>
        </w:rPr>
        <w:fldChar w:fldCharType="end"/>
      </w:r>
      <w:r>
        <w:rPr>
          <w:rFonts w:ascii="Aptos" w:eastAsia="Aptos" w:hAnsi="Aptos" w:cs="Aptos"/>
          <w:sz w:val="20"/>
          <w:szCs w:val="20"/>
        </w:rPr>
        <w:t xml:space="preserve"> areas.</w:t>
      </w:r>
    </w:p>
    <w:p w14:paraId="5E57E44C" w14:textId="77777777" w:rsidR="00180440" w:rsidRDefault="00180440" w:rsidP="00180440">
      <w:pPr>
        <w:pStyle w:val="BodyText"/>
        <w:ind w:left="799"/>
        <w:rPr>
          <w:rFonts w:ascii="Aptos" w:eastAsia="Aptos" w:hAnsi="Aptos" w:cs="Aptos"/>
          <w:sz w:val="20"/>
          <w:szCs w:val="20"/>
        </w:rPr>
      </w:pPr>
    </w:p>
    <w:p w14:paraId="6CDE1904" w14:textId="77777777" w:rsidR="00180440" w:rsidRDefault="00180440" w:rsidP="000B65B9">
      <w:pPr>
        <w:pStyle w:val="Heading3"/>
        <w:numPr>
          <w:ilvl w:val="0"/>
          <w:numId w:val="118"/>
        </w:numPr>
        <w:tabs>
          <w:tab w:val="clear" w:pos="1204"/>
          <w:tab w:val="num" w:pos="360"/>
        </w:tabs>
        <w:ind w:left="2160" w:hanging="720"/>
      </w:pPr>
      <w:bookmarkStart w:id="348" w:name="_Toc149"/>
      <w:bookmarkStart w:id="349" w:name="_Toc214633852"/>
      <w:bookmarkStart w:id="350" w:name="_Toc214661366"/>
      <w:r>
        <w:t>Backflow</w:t>
      </w:r>
      <w:r>
        <w:rPr>
          <w:spacing w:val="-1"/>
        </w:rPr>
        <w:t xml:space="preserve"> </w:t>
      </w:r>
      <w:r>
        <w:t>Required</w:t>
      </w:r>
      <w:bookmarkEnd w:id="348"/>
      <w:bookmarkEnd w:id="349"/>
      <w:bookmarkEnd w:id="350"/>
    </w:p>
    <w:p w14:paraId="1F728D64" w14:textId="0D0F6E47" w:rsidR="00180440" w:rsidRDefault="00180440" w:rsidP="00180440">
      <w:pPr>
        <w:pStyle w:val="BodyText"/>
        <w:spacing w:before="1"/>
        <w:ind w:left="2160" w:right="115"/>
        <w:jc w:val="both"/>
        <w:rPr>
          <w:rFonts w:ascii="Aptos" w:eastAsia="Aptos" w:hAnsi="Aptos" w:cs="Aptos"/>
          <w:sz w:val="20"/>
          <w:szCs w:val="20"/>
        </w:rPr>
      </w:pPr>
      <w:r>
        <w:rPr>
          <w:rFonts w:ascii="Aptos" w:eastAsia="Aptos" w:hAnsi="Aptos" w:cs="Aptos"/>
          <w:sz w:val="20"/>
          <w:szCs w:val="20"/>
        </w:rPr>
        <w:t>All systems shall have a backflow</w:t>
      </w:r>
      <w:r w:rsidR="00245BB8">
        <w:rPr>
          <w:rFonts w:ascii="Aptos" w:eastAsia="Aptos" w:hAnsi="Aptos" w:cs="Aptos"/>
          <w:sz w:val="20"/>
          <w:szCs w:val="20"/>
        </w:rPr>
        <w:fldChar w:fldCharType="begin"/>
      </w:r>
      <w:r w:rsidR="00245BB8">
        <w:instrText xml:space="preserve"> XE "</w:instrText>
      </w:r>
      <w:r w:rsidR="00245BB8" w:rsidRPr="00D92D50">
        <w:instrText>backflow</w:instrText>
      </w:r>
      <w:r w:rsidR="00245BB8">
        <w:instrText xml:space="preserve">" </w:instrText>
      </w:r>
      <w:r w:rsidR="00245BB8">
        <w:rPr>
          <w:rFonts w:ascii="Aptos" w:eastAsia="Aptos" w:hAnsi="Aptos" w:cs="Aptos"/>
          <w:sz w:val="20"/>
          <w:szCs w:val="20"/>
        </w:rPr>
        <w:fldChar w:fldCharType="end"/>
      </w:r>
      <w:r>
        <w:rPr>
          <w:rFonts w:ascii="Aptos" w:eastAsia="Aptos" w:hAnsi="Aptos" w:cs="Aptos"/>
          <w:sz w:val="20"/>
          <w:szCs w:val="20"/>
        </w:rPr>
        <w:t xml:space="preserve"> prevention device to prevent non-potable water</w:t>
      </w:r>
      <w:r w:rsidR="00E71FA0">
        <w:rPr>
          <w:rFonts w:ascii="Aptos" w:eastAsia="Aptos" w:hAnsi="Aptos" w:cs="Aptos"/>
          <w:sz w:val="20"/>
          <w:szCs w:val="20"/>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sz w:val="20"/>
          <w:szCs w:val="20"/>
        </w:rPr>
        <w:fldChar w:fldCharType="end"/>
      </w:r>
      <w:r>
        <w:rPr>
          <w:rFonts w:ascii="Aptos" w:eastAsia="Aptos" w:hAnsi="Aptos" w:cs="Aptos"/>
          <w:sz w:val="20"/>
          <w:szCs w:val="20"/>
        </w:rPr>
        <w:t xml:space="preserve"> from entering the potable water system.</w:t>
      </w:r>
    </w:p>
    <w:p w14:paraId="08A6EE34" w14:textId="164E87EF" w:rsidR="00180440" w:rsidRDefault="00180440" w:rsidP="000B65B9">
      <w:pPr>
        <w:pStyle w:val="Heading3"/>
        <w:numPr>
          <w:ilvl w:val="0"/>
          <w:numId w:val="118"/>
        </w:numPr>
        <w:tabs>
          <w:tab w:val="clear" w:pos="1204"/>
          <w:tab w:val="num" w:pos="360"/>
        </w:tabs>
        <w:ind w:left="2160" w:hanging="720"/>
      </w:pPr>
      <w:bookmarkStart w:id="351" w:name="_Toc150"/>
      <w:bookmarkStart w:id="352" w:name="_Toc214633853"/>
      <w:bookmarkStart w:id="353" w:name="_Toc214661367"/>
      <w:r>
        <w:t>Irrigation</w:t>
      </w:r>
      <w:r w:rsidR="00444F6E">
        <w:fldChar w:fldCharType="begin"/>
      </w:r>
      <w:r w:rsidR="00444F6E">
        <w:instrText xml:space="preserve"> XE "</w:instrText>
      </w:r>
      <w:r w:rsidR="00444F6E" w:rsidRPr="00981216">
        <w:instrText>Irrigation</w:instrText>
      </w:r>
      <w:r w:rsidR="00444F6E">
        <w:instrText xml:space="preserve">" </w:instrText>
      </w:r>
      <w:r w:rsidR="00444F6E">
        <w:fldChar w:fldCharType="end"/>
      </w:r>
      <w:r>
        <w:rPr>
          <w:spacing w:val="-1"/>
        </w:rPr>
        <w:t xml:space="preserve"> </w:t>
      </w:r>
      <w:r>
        <w:rPr>
          <w:lang w:val="de-DE"/>
        </w:rPr>
        <w:t>Run-</w:t>
      </w:r>
      <w:r>
        <w:t>off</w:t>
      </w:r>
      <w:bookmarkEnd w:id="351"/>
      <w:bookmarkEnd w:id="352"/>
      <w:bookmarkEnd w:id="353"/>
    </w:p>
    <w:p w14:paraId="070CEF33" w14:textId="464CAAB4" w:rsidR="00180440" w:rsidRDefault="00180440" w:rsidP="00180440">
      <w:pPr>
        <w:pStyle w:val="BodyText"/>
        <w:spacing w:line="242" w:lineRule="auto"/>
        <w:ind w:left="2160" w:right="120"/>
        <w:jc w:val="both"/>
        <w:rPr>
          <w:rFonts w:ascii="Aptos" w:eastAsia="Aptos" w:hAnsi="Aptos" w:cs="Aptos"/>
          <w:sz w:val="20"/>
          <w:szCs w:val="20"/>
        </w:rPr>
      </w:pPr>
      <w:r>
        <w:rPr>
          <w:rFonts w:ascii="Aptos" w:eastAsia="Aptos" w:hAnsi="Aptos" w:cs="Aptos"/>
          <w:sz w:val="20"/>
          <w:szCs w:val="20"/>
        </w:rPr>
        <w:t>Systems shall be designated to minimize run-off and loss of water</w:t>
      </w:r>
      <w:r w:rsidR="00E71FA0">
        <w:rPr>
          <w:rFonts w:ascii="Aptos" w:eastAsia="Aptos" w:hAnsi="Aptos" w:cs="Aptos"/>
          <w:sz w:val="20"/>
          <w:szCs w:val="20"/>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sz w:val="20"/>
          <w:szCs w:val="20"/>
        </w:rPr>
        <w:fldChar w:fldCharType="end"/>
      </w:r>
      <w:r>
        <w:rPr>
          <w:rFonts w:ascii="Aptos" w:eastAsia="Aptos" w:hAnsi="Aptos" w:cs="Aptos"/>
          <w:sz w:val="20"/>
          <w:szCs w:val="20"/>
        </w:rPr>
        <w:t>. Use of tensiometer and rain guards are encouraged to prevent the unnecessary watering of the landscape during rain storms.</w:t>
      </w:r>
    </w:p>
    <w:p w14:paraId="164134BF" w14:textId="1CF219B8" w:rsidR="00180440" w:rsidRDefault="00180440" w:rsidP="000B65B9">
      <w:pPr>
        <w:pStyle w:val="Heading3"/>
        <w:numPr>
          <w:ilvl w:val="0"/>
          <w:numId w:val="118"/>
        </w:numPr>
        <w:tabs>
          <w:tab w:val="clear" w:pos="1204"/>
          <w:tab w:val="num" w:pos="360"/>
        </w:tabs>
        <w:ind w:left="2160" w:hanging="720"/>
      </w:pPr>
      <w:bookmarkStart w:id="354" w:name="_Toc151"/>
      <w:bookmarkStart w:id="355" w:name="_Toc214633854"/>
      <w:bookmarkStart w:id="356" w:name="_Toc214661368"/>
      <w:r>
        <w:t>Irrigation</w:t>
      </w:r>
      <w:r w:rsidR="00444F6E">
        <w:fldChar w:fldCharType="begin"/>
      </w:r>
      <w:r w:rsidR="00444F6E">
        <w:instrText xml:space="preserve"> XE "</w:instrText>
      </w:r>
      <w:r w:rsidR="00444F6E" w:rsidRPr="00981216">
        <w:instrText>Irrigation</w:instrText>
      </w:r>
      <w:r w:rsidR="00444F6E">
        <w:instrText xml:space="preserve">" </w:instrText>
      </w:r>
      <w:r w:rsidR="00444F6E">
        <w:fldChar w:fldCharType="end"/>
      </w:r>
      <w:r>
        <w:rPr>
          <w:spacing w:val="-1"/>
        </w:rPr>
        <w:t xml:space="preserve"> </w:t>
      </w:r>
      <w:r>
        <w:rPr>
          <w:lang w:val="nl-NL"/>
        </w:rPr>
        <w:t>Hardware</w:t>
      </w:r>
      <w:bookmarkEnd w:id="354"/>
      <w:bookmarkEnd w:id="355"/>
      <w:bookmarkEnd w:id="356"/>
    </w:p>
    <w:p w14:paraId="5E914639" w14:textId="0EC71D3C" w:rsidR="00180440" w:rsidRDefault="00180440" w:rsidP="00180440">
      <w:pPr>
        <w:pStyle w:val="BodyText"/>
        <w:ind w:left="2160" w:right="118"/>
        <w:jc w:val="both"/>
        <w:rPr>
          <w:rFonts w:ascii="Aptos" w:eastAsia="Aptos" w:hAnsi="Aptos" w:cs="Aptos"/>
          <w:sz w:val="20"/>
          <w:szCs w:val="20"/>
        </w:rPr>
      </w:pPr>
      <w:r>
        <w:rPr>
          <w:rFonts w:ascii="Aptos" w:eastAsia="Aptos" w:hAnsi="Aptos" w:cs="Aptos"/>
          <w:sz w:val="20"/>
          <w:szCs w:val="20"/>
        </w:rPr>
        <w:t>Irrigation</w:t>
      </w:r>
      <w:r w:rsidR="00444F6E">
        <w:rPr>
          <w:rFonts w:ascii="Aptos" w:eastAsia="Aptos" w:hAnsi="Aptos" w:cs="Aptos"/>
          <w:sz w:val="20"/>
          <w:szCs w:val="20"/>
        </w:rPr>
        <w:fldChar w:fldCharType="begin"/>
      </w:r>
      <w:r w:rsidR="00444F6E">
        <w:instrText xml:space="preserve"> XE "</w:instrText>
      </w:r>
      <w:r w:rsidR="00444F6E" w:rsidRPr="00981216">
        <w:instrText>Irrigation</w:instrText>
      </w:r>
      <w:r w:rsidR="00444F6E">
        <w:instrText xml:space="preserve">" </w:instrText>
      </w:r>
      <w:r w:rsidR="00444F6E">
        <w:rPr>
          <w:rFonts w:ascii="Aptos" w:eastAsia="Aptos" w:hAnsi="Aptos" w:cs="Aptos"/>
          <w:sz w:val="20"/>
          <w:szCs w:val="20"/>
        </w:rPr>
        <w:fldChar w:fldCharType="end"/>
      </w:r>
      <w:r>
        <w:rPr>
          <w:rFonts w:ascii="Aptos" w:eastAsia="Aptos" w:hAnsi="Aptos" w:cs="Aptos"/>
          <w:sz w:val="20"/>
          <w:szCs w:val="20"/>
        </w:rPr>
        <w:t xml:space="preserve"> controllers and backflow</w:t>
      </w:r>
      <w:r w:rsidR="00245BB8">
        <w:rPr>
          <w:rFonts w:ascii="Aptos" w:eastAsia="Aptos" w:hAnsi="Aptos" w:cs="Aptos"/>
          <w:sz w:val="20"/>
          <w:szCs w:val="20"/>
        </w:rPr>
        <w:fldChar w:fldCharType="begin"/>
      </w:r>
      <w:r w:rsidR="00245BB8">
        <w:instrText xml:space="preserve"> XE "</w:instrText>
      </w:r>
      <w:r w:rsidR="00245BB8" w:rsidRPr="00D92D50">
        <w:instrText>backflow</w:instrText>
      </w:r>
      <w:r w:rsidR="00245BB8">
        <w:instrText xml:space="preserve">" </w:instrText>
      </w:r>
      <w:r w:rsidR="00245BB8">
        <w:rPr>
          <w:rFonts w:ascii="Aptos" w:eastAsia="Aptos" w:hAnsi="Aptos" w:cs="Aptos"/>
          <w:sz w:val="20"/>
          <w:szCs w:val="20"/>
        </w:rPr>
        <w:fldChar w:fldCharType="end"/>
      </w:r>
      <w:r>
        <w:rPr>
          <w:rFonts w:ascii="Aptos" w:eastAsia="Aptos" w:hAnsi="Aptos" w:cs="Aptos"/>
          <w:sz w:val="20"/>
          <w:szCs w:val="20"/>
        </w:rPr>
        <w:t xml:space="preserve"> prevention devices shall be located where they are not visible to adjacent lots or streets</w:t>
      </w:r>
      <w:r w:rsidR="00CA10E3">
        <w:rPr>
          <w:rFonts w:ascii="Aptos" w:eastAsia="Aptos" w:hAnsi="Aptos" w:cs="Aptos"/>
          <w:sz w:val="20"/>
          <w:szCs w:val="20"/>
        </w:rPr>
        <w:fldChar w:fldCharType="begin"/>
      </w:r>
      <w:r w:rsidR="00CA10E3">
        <w:instrText xml:space="preserve"> XE "</w:instrText>
      </w:r>
      <w:r w:rsidR="00CA10E3" w:rsidRPr="00BF4A2A">
        <w:instrText>streets</w:instrText>
      </w:r>
      <w:r w:rsidR="00CA10E3">
        <w:instrText xml:space="preserve">" </w:instrText>
      </w:r>
      <w:r w:rsidR="00CA10E3">
        <w:rPr>
          <w:rFonts w:ascii="Aptos" w:eastAsia="Aptos" w:hAnsi="Aptos" w:cs="Aptos"/>
          <w:sz w:val="20"/>
          <w:szCs w:val="20"/>
        </w:rPr>
        <w:fldChar w:fldCharType="end"/>
      </w:r>
      <w:r>
        <w:rPr>
          <w:rFonts w:ascii="Aptos" w:eastAsia="Aptos" w:hAnsi="Aptos" w:cs="Aptos"/>
          <w:sz w:val="20"/>
          <w:szCs w:val="20"/>
        </w:rPr>
        <w:t>.</w:t>
      </w:r>
    </w:p>
    <w:p w14:paraId="063FD373" w14:textId="7101216B" w:rsidR="00180440" w:rsidRDefault="00180440" w:rsidP="000B65B9">
      <w:pPr>
        <w:pStyle w:val="Heading3"/>
        <w:numPr>
          <w:ilvl w:val="0"/>
          <w:numId w:val="118"/>
        </w:numPr>
        <w:tabs>
          <w:tab w:val="clear" w:pos="1204"/>
          <w:tab w:val="num" w:pos="360"/>
        </w:tabs>
        <w:ind w:left="2160" w:hanging="720"/>
      </w:pPr>
      <w:bookmarkStart w:id="357" w:name="_Toc152"/>
      <w:bookmarkStart w:id="358" w:name="_Toc214633855"/>
      <w:bookmarkStart w:id="359" w:name="_Toc214661369"/>
      <w:r>
        <w:t>Irrigation</w:t>
      </w:r>
      <w:r w:rsidR="00444F6E">
        <w:fldChar w:fldCharType="begin"/>
      </w:r>
      <w:r w:rsidR="00444F6E">
        <w:instrText xml:space="preserve"> XE "</w:instrText>
      </w:r>
      <w:r w:rsidR="00444F6E" w:rsidRPr="00981216">
        <w:instrText>Irrigation</w:instrText>
      </w:r>
      <w:r w:rsidR="00444F6E">
        <w:instrText xml:space="preserve">" </w:instrText>
      </w:r>
      <w:r w:rsidR="00444F6E">
        <w:fldChar w:fldCharType="end"/>
      </w:r>
      <w:r>
        <w:t xml:space="preserve"> </w:t>
      </w:r>
      <w:r>
        <w:rPr>
          <w:lang w:val="de-DE"/>
        </w:rPr>
        <w:t>Spray</w:t>
      </w:r>
      <w:r>
        <w:t xml:space="preserve"> Heads</w:t>
      </w:r>
      <w:bookmarkEnd w:id="357"/>
      <w:bookmarkEnd w:id="358"/>
      <w:bookmarkEnd w:id="359"/>
    </w:p>
    <w:p w14:paraId="599F94FA" w14:textId="1C2AF2C9" w:rsidR="00180440" w:rsidRDefault="00180440" w:rsidP="00180440">
      <w:pPr>
        <w:pStyle w:val="BodyText"/>
        <w:spacing w:line="244" w:lineRule="auto"/>
        <w:ind w:left="2160" w:right="116"/>
        <w:jc w:val="both"/>
        <w:rPr>
          <w:rFonts w:ascii="Aptos" w:eastAsia="Aptos" w:hAnsi="Aptos" w:cs="Aptos"/>
          <w:sz w:val="20"/>
          <w:szCs w:val="20"/>
        </w:rPr>
      </w:pPr>
      <w:r>
        <w:rPr>
          <w:rFonts w:ascii="Aptos" w:eastAsia="Aptos" w:hAnsi="Aptos" w:cs="Aptos"/>
          <w:sz w:val="20"/>
          <w:szCs w:val="20"/>
        </w:rPr>
        <w:t>Where spray heads</w:t>
      </w:r>
      <w:r w:rsidR="00245BB8">
        <w:rPr>
          <w:rFonts w:ascii="Aptos" w:eastAsia="Aptos" w:hAnsi="Aptos" w:cs="Aptos"/>
          <w:sz w:val="20"/>
          <w:szCs w:val="20"/>
        </w:rPr>
        <w:fldChar w:fldCharType="begin"/>
      </w:r>
      <w:r w:rsidR="00245BB8">
        <w:instrText xml:space="preserve"> XE "</w:instrText>
      </w:r>
      <w:r w:rsidR="00245BB8" w:rsidRPr="00B02BC8">
        <w:instrText>spray heads</w:instrText>
      </w:r>
      <w:r w:rsidR="00245BB8">
        <w:instrText xml:space="preserve">" </w:instrText>
      </w:r>
      <w:r w:rsidR="00245BB8">
        <w:rPr>
          <w:rFonts w:ascii="Aptos" w:eastAsia="Aptos" w:hAnsi="Aptos" w:cs="Aptos"/>
          <w:sz w:val="20"/>
          <w:szCs w:val="20"/>
        </w:rPr>
        <w:fldChar w:fldCharType="end"/>
      </w:r>
      <w:r>
        <w:rPr>
          <w:rFonts w:ascii="Aptos" w:eastAsia="Aptos" w:hAnsi="Aptos" w:cs="Aptos"/>
          <w:sz w:val="20"/>
          <w:szCs w:val="20"/>
        </w:rPr>
        <w:t xml:space="preserve"> are used, they shall be "pop-up" type. No exposed "knocker heads" are permitted.</w:t>
      </w:r>
    </w:p>
    <w:p w14:paraId="5A232F7B" w14:textId="77777777" w:rsidR="00180440" w:rsidRDefault="00180440" w:rsidP="000B65B9">
      <w:pPr>
        <w:pStyle w:val="Heading3"/>
        <w:numPr>
          <w:ilvl w:val="0"/>
          <w:numId w:val="118"/>
        </w:numPr>
        <w:tabs>
          <w:tab w:val="clear" w:pos="1204"/>
          <w:tab w:val="num" w:pos="360"/>
        </w:tabs>
        <w:ind w:left="2160" w:hanging="720"/>
      </w:pPr>
      <w:bookmarkStart w:id="360" w:name="_Toc153"/>
      <w:bookmarkStart w:id="361" w:name="_Toc214633856"/>
      <w:bookmarkStart w:id="362" w:name="_Toc214661370"/>
      <w:r>
        <w:rPr>
          <w:lang w:val="de-DE"/>
        </w:rPr>
        <w:t>Spray</w:t>
      </w:r>
      <w:r>
        <w:t xml:space="preserve"> Head </w:t>
      </w:r>
      <w:r>
        <w:rPr>
          <w:lang w:val="nl-NL"/>
        </w:rPr>
        <w:t>Overspray</w:t>
      </w:r>
      <w:bookmarkEnd w:id="360"/>
      <w:bookmarkEnd w:id="361"/>
      <w:bookmarkEnd w:id="362"/>
    </w:p>
    <w:p w14:paraId="12E17AC5" w14:textId="2312BCD0" w:rsidR="00180440" w:rsidRDefault="00180440" w:rsidP="00180440">
      <w:pPr>
        <w:pStyle w:val="BodyText"/>
        <w:ind w:left="2160"/>
        <w:rPr>
          <w:rFonts w:ascii="Aptos" w:eastAsia="Aptos" w:hAnsi="Aptos" w:cs="Aptos"/>
          <w:sz w:val="20"/>
          <w:szCs w:val="20"/>
        </w:rPr>
      </w:pPr>
      <w:r>
        <w:rPr>
          <w:rFonts w:ascii="Aptos" w:eastAsia="Aptos" w:hAnsi="Aptos" w:cs="Aptos"/>
          <w:sz w:val="20"/>
          <w:szCs w:val="20"/>
        </w:rPr>
        <w:t>The irrigation</w:t>
      </w:r>
      <w:r w:rsidR="0026238E">
        <w:rPr>
          <w:rFonts w:ascii="Aptos" w:eastAsia="Aptos" w:hAnsi="Aptos" w:cs="Aptos"/>
          <w:sz w:val="20"/>
          <w:szCs w:val="20"/>
        </w:rPr>
        <w:fldChar w:fldCharType="begin"/>
      </w:r>
      <w:r w:rsidR="0026238E">
        <w:instrText xml:space="preserve"> XE "</w:instrText>
      </w:r>
      <w:r w:rsidR="0026238E" w:rsidRPr="00585D12">
        <w:instrText>irrigation</w:instrText>
      </w:r>
      <w:r w:rsidR="0026238E">
        <w:instrText xml:space="preserve">" </w:instrText>
      </w:r>
      <w:r w:rsidR="0026238E">
        <w:rPr>
          <w:rFonts w:ascii="Aptos" w:eastAsia="Aptos" w:hAnsi="Aptos" w:cs="Aptos"/>
          <w:sz w:val="20"/>
          <w:szCs w:val="20"/>
        </w:rPr>
        <w:fldChar w:fldCharType="end"/>
      </w:r>
      <w:r>
        <w:rPr>
          <w:rFonts w:ascii="Aptos" w:eastAsia="Aptos" w:hAnsi="Aptos" w:cs="Aptos"/>
          <w:sz w:val="20"/>
          <w:szCs w:val="20"/>
        </w:rPr>
        <w:t xml:space="preserve"> system shall be designed for the scale of the yard. Spray heads</w:t>
      </w:r>
      <w:r w:rsidR="00861FBB">
        <w:rPr>
          <w:rFonts w:ascii="Aptos" w:eastAsia="Aptos" w:hAnsi="Aptos" w:cs="Aptos"/>
          <w:sz w:val="20"/>
          <w:szCs w:val="20"/>
        </w:rPr>
        <w:fldChar w:fldCharType="begin"/>
      </w:r>
      <w:r w:rsidR="00861FBB">
        <w:instrText xml:space="preserve"> XE "</w:instrText>
      </w:r>
      <w:r w:rsidR="00861FBB" w:rsidRPr="001339E2">
        <w:rPr>
          <w:rFonts w:ascii="Aptos" w:eastAsia="Aptos" w:hAnsi="Aptos" w:cs="Aptos"/>
          <w:sz w:val="20"/>
          <w:szCs w:val="20"/>
        </w:rPr>
        <w:instrText>Spray heads</w:instrText>
      </w:r>
      <w:r w:rsidR="00861FBB">
        <w:instrText xml:space="preserve">" </w:instrText>
      </w:r>
      <w:r w:rsidR="00861FBB">
        <w:rPr>
          <w:rFonts w:ascii="Aptos" w:eastAsia="Aptos" w:hAnsi="Aptos" w:cs="Aptos"/>
          <w:sz w:val="20"/>
          <w:szCs w:val="20"/>
        </w:rPr>
        <w:fldChar w:fldCharType="end"/>
      </w:r>
      <w:r>
        <w:rPr>
          <w:rFonts w:ascii="Aptos" w:eastAsia="Aptos" w:hAnsi="Aptos" w:cs="Aptos"/>
          <w:sz w:val="20"/>
          <w:szCs w:val="20"/>
        </w:rPr>
        <w:t xml:space="preserve"> shall have maximum fifteen-foot (15') radius throw, unless otherwise approved by the ARC.</w:t>
      </w:r>
    </w:p>
    <w:p w14:paraId="6F2F9F6C" w14:textId="77777777" w:rsidR="00180440" w:rsidRDefault="00180440" w:rsidP="00180440">
      <w:pPr>
        <w:pStyle w:val="BodyA"/>
        <w:ind w:left="799"/>
        <w:rPr>
          <w:kern w:val="0"/>
          <w:sz w:val="20"/>
          <w:szCs w:val="20"/>
        </w:rPr>
      </w:pPr>
    </w:p>
    <w:p w14:paraId="2A567E20" w14:textId="07338293" w:rsidR="00180440" w:rsidRDefault="001C19F3" w:rsidP="00180440">
      <w:pPr>
        <w:pStyle w:val="Heading2"/>
      </w:pPr>
      <w:bookmarkStart w:id="363" w:name="_Toc214661371"/>
      <w:r>
        <w:t>Grading</w:t>
      </w:r>
      <w:r w:rsidR="008109BD">
        <w:fldChar w:fldCharType="begin"/>
      </w:r>
      <w:r w:rsidR="008109BD">
        <w:instrText xml:space="preserve"> XE "</w:instrText>
      </w:r>
      <w:r w:rsidR="008109BD" w:rsidRPr="002F6059">
        <w:instrText>Grading</w:instrText>
      </w:r>
      <w:r w:rsidR="008109BD">
        <w:instrText xml:space="preserve">" </w:instrText>
      </w:r>
      <w:r w:rsidR="008109BD">
        <w:fldChar w:fldCharType="end"/>
      </w:r>
      <w:r>
        <w:t xml:space="preserve"> and Drainage</w:t>
      </w:r>
      <w:bookmarkEnd w:id="363"/>
      <w:r w:rsidR="008109BD">
        <w:fldChar w:fldCharType="begin"/>
      </w:r>
      <w:r w:rsidR="008109BD">
        <w:instrText xml:space="preserve"> XE "</w:instrText>
      </w:r>
      <w:r w:rsidR="008109BD" w:rsidRPr="00AA6EEF">
        <w:instrText>Drainage</w:instrText>
      </w:r>
      <w:r w:rsidR="008109BD">
        <w:instrText xml:space="preserve">" </w:instrText>
      </w:r>
      <w:r w:rsidR="008109BD">
        <w:fldChar w:fldCharType="end"/>
      </w:r>
    </w:p>
    <w:p w14:paraId="60724315" w14:textId="1FF7FC4E" w:rsidR="00392866" w:rsidRDefault="00392866" w:rsidP="000B65B9">
      <w:pPr>
        <w:pStyle w:val="Heading3"/>
        <w:numPr>
          <w:ilvl w:val="0"/>
          <w:numId w:val="119"/>
        </w:numPr>
        <w:tabs>
          <w:tab w:val="clear" w:pos="1204"/>
          <w:tab w:val="num" w:pos="360"/>
        </w:tabs>
        <w:ind w:left="2160" w:hanging="720"/>
      </w:pPr>
      <w:bookmarkStart w:id="364" w:name="_Toc155"/>
      <w:bookmarkStart w:id="365" w:name="_Toc214633858"/>
      <w:bookmarkStart w:id="366" w:name="_Toc214661372"/>
      <w:r>
        <w:t>Landscape</w:t>
      </w:r>
      <w:r>
        <w:rPr>
          <w:spacing w:val="-1"/>
        </w:rPr>
        <w:t xml:space="preserve"> </w:t>
      </w:r>
      <w:r>
        <w:t>Berming</w:t>
      </w:r>
      <w:bookmarkEnd w:id="364"/>
      <w:bookmarkEnd w:id="365"/>
      <w:bookmarkEnd w:id="366"/>
      <w:r w:rsidR="00391FCD">
        <w:fldChar w:fldCharType="begin"/>
      </w:r>
      <w:r w:rsidR="00391FCD">
        <w:instrText xml:space="preserve"> XE "</w:instrText>
      </w:r>
      <w:r w:rsidR="00391FCD" w:rsidRPr="00363922">
        <w:instrText>Berming</w:instrText>
      </w:r>
      <w:r w:rsidR="00391FCD">
        <w:instrText xml:space="preserve">" </w:instrText>
      </w:r>
      <w:r w:rsidR="00391FCD">
        <w:fldChar w:fldCharType="end"/>
      </w:r>
    </w:p>
    <w:p w14:paraId="1A845F03" w14:textId="3BB09CD1" w:rsidR="00392866" w:rsidRDefault="00392866" w:rsidP="00392866">
      <w:pPr>
        <w:pStyle w:val="BodyText"/>
        <w:ind w:left="2160"/>
        <w:rPr>
          <w:rFonts w:ascii="Aptos" w:eastAsia="Aptos" w:hAnsi="Aptos" w:cs="Aptos"/>
          <w:sz w:val="20"/>
          <w:szCs w:val="20"/>
        </w:rPr>
      </w:pPr>
      <w:r>
        <w:rPr>
          <w:rFonts w:ascii="Aptos" w:eastAsia="Aptos" w:hAnsi="Aptos" w:cs="Aptos"/>
          <w:sz w:val="20"/>
          <w:szCs w:val="20"/>
        </w:rPr>
        <w:t>Any aesthetic landscape berming shall not direct drainage</w:t>
      </w:r>
      <w:r w:rsidR="00CA10E3">
        <w:rPr>
          <w:rFonts w:ascii="Aptos" w:eastAsia="Aptos" w:hAnsi="Aptos" w:cs="Aptos"/>
          <w:sz w:val="20"/>
          <w:szCs w:val="20"/>
        </w:rPr>
        <w:fldChar w:fldCharType="begin"/>
      </w:r>
      <w:r w:rsidR="00CA10E3">
        <w:instrText xml:space="preserve"> XE "</w:instrText>
      </w:r>
      <w:r w:rsidR="00CA10E3" w:rsidRPr="00225BB8">
        <w:instrText>drainage</w:instrText>
      </w:r>
      <w:r w:rsidR="00CA10E3">
        <w:instrText xml:space="preserve">" </w:instrText>
      </w:r>
      <w:r w:rsidR="00CA10E3">
        <w:rPr>
          <w:rFonts w:ascii="Aptos" w:eastAsia="Aptos" w:hAnsi="Aptos" w:cs="Aptos"/>
          <w:sz w:val="20"/>
          <w:szCs w:val="20"/>
        </w:rPr>
        <w:fldChar w:fldCharType="end"/>
      </w:r>
      <w:r>
        <w:rPr>
          <w:rFonts w:ascii="Aptos" w:eastAsia="Aptos" w:hAnsi="Aptos" w:cs="Aptos"/>
          <w:sz w:val="20"/>
          <w:szCs w:val="20"/>
        </w:rPr>
        <w:t xml:space="preserve"> onto adjacent lots, except as previously existing in natural condition.</w:t>
      </w:r>
    </w:p>
    <w:p w14:paraId="633DBC85" w14:textId="44E21473" w:rsidR="00392866" w:rsidRDefault="00392866" w:rsidP="000B65B9">
      <w:pPr>
        <w:pStyle w:val="Heading3"/>
        <w:numPr>
          <w:ilvl w:val="0"/>
          <w:numId w:val="119"/>
        </w:numPr>
        <w:tabs>
          <w:tab w:val="clear" w:pos="1204"/>
          <w:tab w:val="num" w:pos="360"/>
        </w:tabs>
        <w:ind w:left="2160" w:hanging="720"/>
      </w:pPr>
      <w:bookmarkStart w:id="367" w:name="_Toc156"/>
      <w:bookmarkStart w:id="368" w:name="_Toc214633859"/>
      <w:bookmarkStart w:id="369" w:name="_Toc214661373"/>
      <w:r>
        <w:t>Berm Locations</w:t>
      </w:r>
      <w:bookmarkEnd w:id="367"/>
      <w:bookmarkEnd w:id="368"/>
      <w:bookmarkEnd w:id="369"/>
      <w:r w:rsidR="00A1116A">
        <w:fldChar w:fldCharType="begin"/>
      </w:r>
      <w:r w:rsidR="00A1116A">
        <w:instrText xml:space="preserve"> XE "</w:instrText>
      </w:r>
      <w:r w:rsidR="00A1116A" w:rsidRPr="00805F72">
        <w:instrText>Berm Locations:Berming</w:instrText>
      </w:r>
      <w:r w:rsidR="00A1116A">
        <w:instrText xml:space="preserve">" </w:instrText>
      </w:r>
      <w:r w:rsidR="00A1116A">
        <w:fldChar w:fldCharType="end"/>
      </w:r>
    </w:p>
    <w:p w14:paraId="527630A1" w14:textId="372423CD" w:rsidR="00392866" w:rsidRDefault="00392866" w:rsidP="00392866">
      <w:pPr>
        <w:pStyle w:val="BodyText"/>
        <w:ind w:left="2160"/>
        <w:rPr>
          <w:rFonts w:ascii="Aptos" w:eastAsia="Aptos" w:hAnsi="Aptos" w:cs="Aptos"/>
          <w:sz w:val="20"/>
          <w:szCs w:val="20"/>
        </w:rPr>
      </w:pPr>
      <w:r>
        <w:rPr>
          <w:rFonts w:ascii="Aptos" w:eastAsia="Aptos" w:hAnsi="Aptos" w:cs="Aptos"/>
          <w:sz w:val="20"/>
          <w:szCs w:val="20"/>
        </w:rPr>
        <w:t>All berming shall occur within the property boundaries and shall meet existing grade at all property lines</w:t>
      </w:r>
      <w:r w:rsidR="00FA3260">
        <w:rPr>
          <w:rFonts w:ascii="Aptos" w:eastAsia="Aptos" w:hAnsi="Aptos" w:cs="Aptos"/>
          <w:sz w:val="20"/>
          <w:szCs w:val="20"/>
        </w:rPr>
        <w:fldChar w:fldCharType="begin"/>
      </w:r>
      <w:r w:rsidR="00FA3260">
        <w:instrText xml:space="preserve"> XE "</w:instrText>
      </w:r>
      <w:r w:rsidR="00FA3260" w:rsidRPr="00434C87">
        <w:rPr>
          <w:rFonts w:ascii="Aptos" w:eastAsia="Aptos" w:hAnsi="Aptos" w:cs="Aptos"/>
        </w:rPr>
        <w:instrText>property lines</w:instrText>
      </w:r>
      <w:r w:rsidR="00FA3260">
        <w:instrText xml:space="preserve">" </w:instrText>
      </w:r>
      <w:r w:rsidR="00FA3260">
        <w:rPr>
          <w:rFonts w:ascii="Aptos" w:eastAsia="Aptos" w:hAnsi="Aptos" w:cs="Aptos"/>
          <w:sz w:val="20"/>
          <w:szCs w:val="20"/>
        </w:rPr>
        <w:fldChar w:fldCharType="end"/>
      </w:r>
      <w:r>
        <w:rPr>
          <w:rFonts w:ascii="Aptos" w:eastAsia="Aptos" w:hAnsi="Aptos" w:cs="Aptos"/>
          <w:sz w:val="20"/>
          <w:szCs w:val="20"/>
        </w:rPr>
        <w:t>. All transitions shall be even and smooth.</w:t>
      </w:r>
    </w:p>
    <w:p w14:paraId="1B346310" w14:textId="1D0A7C0A" w:rsidR="00392866" w:rsidRDefault="00392866" w:rsidP="000B65B9">
      <w:pPr>
        <w:pStyle w:val="Heading3"/>
        <w:numPr>
          <w:ilvl w:val="0"/>
          <w:numId w:val="119"/>
        </w:numPr>
        <w:tabs>
          <w:tab w:val="clear" w:pos="1204"/>
          <w:tab w:val="num" w:pos="360"/>
        </w:tabs>
        <w:ind w:left="2160" w:hanging="720"/>
      </w:pPr>
      <w:bookmarkStart w:id="370" w:name="_Toc157"/>
      <w:bookmarkStart w:id="371" w:name="_Toc214633860"/>
      <w:bookmarkStart w:id="372" w:name="_Toc214661374"/>
      <w:r>
        <w:t>Berms and Drainage</w:t>
      </w:r>
      <w:bookmarkEnd w:id="370"/>
      <w:bookmarkEnd w:id="371"/>
      <w:bookmarkEnd w:id="372"/>
      <w:r w:rsidR="008109BD">
        <w:fldChar w:fldCharType="begin"/>
      </w:r>
      <w:r w:rsidR="008109BD">
        <w:instrText xml:space="preserve"> XE "</w:instrText>
      </w:r>
      <w:r w:rsidR="008109BD" w:rsidRPr="00AA6EEF">
        <w:instrText>Drainage</w:instrText>
      </w:r>
      <w:r w:rsidR="008109BD">
        <w:instrText xml:space="preserve">" </w:instrText>
      </w:r>
      <w:r w:rsidR="008109BD">
        <w:fldChar w:fldCharType="end"/>
      </w:r>
    </w:p>
    <w:p w14:paraId="43C916BB" w14:textId="6A39DC28" w:rsidR="00392866" w:rsidRDefault="00392866" w:rsidP="00392866">
      <w:pPr>
        <w:pStyle w:val="BodyText"/>
        <w:ind w:left="2160"/>
        <w:rPr>
          <w:rFonts w:ascii="Aptos" w:eastAsia="Aptos" w:hAnsi="Aptos" w:cs="Aptos"/>
          <w:sz w:val="20"/>
          <w:szCs w:val="20"/>
        </w:rPr>
      </w:pPr>
      <w:r>
        <w:rPr>
          <w:rFonts w:ascii="Aptos" w:eastAsia="Aptos" w:hAnsi="Aptos" w:cs="Aptos"/>
          <w:sz w:val="20"/>
          <w:szCs w:val="20"/>
        </w:rPr>
        <w:t>Landscape berming shall be in conformance with the overall approved drainage</w:t>
      </w:r>
      <w:r w:rsidR="00CA10E3">
        <w:rPr>
          <w:rFonts w:ascii="Aptos" w:eastAsia="Aptos" w:hAnsi="Aptos" w:cs="Aptos"/>
          <w:sz w:val="20"/>
          <w:szCs w:val="20"/>
        </w:rPr>
        <w:fldChar w:fldCharType="begin"/>
      </w:r>
      <w:r w:rsidR="00CA10E3">
        <w:instrText xml:space="preserve"> XE "</w:instrText>
      </w:r>
      <w:r w:rsidR="00CA10E3" w:rsidRPr="00225BB8">
        <w:instrText>drainage</w:instrText>
      </w:r>
      <w:r w:rsidR="00CA10E3">
        <w:instrText xml:space="preserve">" </w:instrText>
      </w:r>
      <w:r w:rsidR="00CA10E3">
        <w:rPr>
          <w:rFonts w:ascii="Aptos" w:eastAsia="Aptos" w:hAnsi="Aptos" w:cs="Aptos"/>
          <w:sz w:val="20"/>
          <w:szCs w:val="20"/>
        </w:rPr>
        <w:fldChar w:fldCharType="end"/>
      </w:r>
      <w:r>
        <w:rPr>
          <w:rFonts w:ascii="Aptos" w:eastAsia="Aptos" w:hAnsi="Aptos" w:cs="Aptos"/>
          <w:sz w:val="20"/>
          <w:szCs w:val="20"/>
        </w:rPr>
        <w:t xml:space="preserve"> patterns.</w:t>
      </w:r>
    </w:p>
    <w:p w14:paraId="1479ED70" w14:textId="77777777" w:rsidR="00392866" w:rsidRDefault="00392866" w:rsidP="000B65B9">
      <w:pPr>
        <w:pStyle w:val="Heading3"/>
        <w:numPr>
          <w:ilvl w:val="0"/>
          <w:numId w:val="119"/>
        </w:numPr>
        <w:tabs>
          <w:tab w:val="clear" w:pos="1204"/>
          <w:tab w:val="num" w:pos="360"/>
        </w:tabs>
        <w:ind w:left="2160" w:hanging="720"/>
      </w:pPr>
      <w:bookmarkStart w:id="373" w:name="_Toc158"/>
      <w:bookmarkStart w:id="374" w:name="_Toc214633861"/>
      <w:bookmarkStart w:id="375" w:name="_Toc214661375"/>
      <w:r>
        <w:rPr>
          <w:lang w:val="de-DE"/>
        </w:rPr>
        <w:lastRenderedPageBreak/>
        <w:t>Site</w:t>
      </w:r>
      <w:r>
        <w:t xml:space="preserve"> </w:t>
      </w:r>
      <w:r>
        <w:rPr>
          <w:lang w:val="fr-FR"/>
        </w:rPr>
        <w:t>Retention</w:t>
      </w:r>
      <w:bookmarkEnd w:id="373"/>
      <w:bookmarkEnd w:id="374"/>
      <w:bookmarkEnd w:id="375"/>
    </w:p>
    <w:p w14:paraId="24968B93" w14:textId="41A57137" w:rsidR="00392866" w:rsidRDefault="00392866" w:rsidP="00392866">
      <w:pPr>
        <w:pStyle w:val="BodyText"/>
        <w:spacing w:line="242" w:lineRule="auto"/>
        <w:ind w:left="2160" w:right="121"/>
        <w:jc w:val="both"/>
        <w:rPr>
          <w:rFonts w:ascii="Aptos" w:eastAsia="Aptos" w:hAnsi="Aptos" w:cs="Aptos"/>
          <w:sz w:val="20"/>
          <w:szCs w:val="20"/>
        </w:rPr>
      </w:pPr>
      <w:r>
        <w:rPr>
          <w:rFonts w:ascii="Aptos" w:eastAsia="Aptos" w:hAnsi="Aptos" w:cs="Aptos"/>
          <w:sz w:val="20"/>
          <w:szCs w:val="20"/>
        </w:rPr>
        <w:t>Rainwater harvesting</w:t>
      </w:r>
      <w:r w:rsidR="00A1116A">
        <w:rPr>
          <w:rFonts w:ascii="Aptos" w:eastAsia="Aptos" w:hAnsi="Aptos" w:cs="Aptos"/>
          <w:sz w:val="20"/>
          <w:szCs w:val="20"/>
        </w:rPr>
        <w:fldChar w:fldCharType="begin"/>
      </w:r>
      <w:r w:rsidR="00A1116A">
        <w:instrText xml:space="preserve"> XE "</w:instrText>
      </w:r>
      <w:r w:rsidR="00A1116A" w:rsidRPr="007206DC">
        <w:rPr>
          <w:rFonts w:ascii="Aptos" w:eastAsia="Aptos" w:hAnsi="Aptos" w:cs="Aptos"/>
          <w:sz w:val="20"/>
          <w:szCs w:val="20"/>
        </w:rPr>
        <w:instrText>Rainwater harvesting</w:instrText>
      </w:r>
      <w:r w:rsidR="00A1116A">
        <w:instrText xml:space="preserve">" </w:instrText>
      </w:r>
      <w:r w:rsidR="00A1116A">
        <w:rPr>
          <w:rFonts w:ascii="Aptos" w:eastAsia="Aptos" w:hAnsi="Aptos" w:cs="Aptos"/>
          <w:sz w:val="20"/>
          <w:szCs w:val="20"/>
        </w:rPr>
        <w:fldChar w:fldCharType="end"/>
      </w:r>
      <w:r>
        <w:rPr>
          <w:rFonts w:ascii="Aptos" w:eastAsia="Aptos" w:hAnsi="Aptos" w:cs="Aptos"/>
          <w:sz w:val="20"/>
          <w:szCs w:val="20"/>
        </w:rPr>
        <w:t>, the on-site retention of rainwater, is encouraged to supplement the irrigation</w:t>
      </w:r>
      <w:r w:rsidR="0026238E">
        <w:rPr>
          <w:rFonts w:ascii="Aptos" w:eastAsia="Aptos" w:hAnsi="Aptos" w:cs="Aptos"/>
          <w:sz w:val="20"/>
          <w:szCs w:val="20"/>
        </w:rPr>
        <w:fldChar w:fldCharType="begin"/>
      </w:r>
      <w:r w:rsidR="0026238E">
        <w:instrText xml:space="preserve"> XE "</w:instrText>
      </w:r>
      <w:r w:rsidR="0026238E" w:rsidRPr="00585D12">
        <w:instrText>irrigation</w:instrText>
      </w:r>
      <w:r w:rsidR="0026238E">
        <w:instrText xml:space="preserve">" </w:instrText>
      </w:r>
      <w:r w:rsidR="0026238E">
        <w:rPr>
          <w:rFonts w:ascii="Aptos" w:eastAsia="Aptos" w:hAnsi="Aptos" w:cs="Aptos"/>
          <w:sz w:val="20"/>
          <w:szCs w:val="20"/>
        </w:rPr>
        <w:fldChar w:fldCharType="end"/>
      </w:r>
      <w:r>
        <w:rPr>
          <w:rFonts w:ascii="Aptos" w:eastAsia="Aptos" w:hAnsi="Aptos" w:cs="Aptos"/>
          <w:sz w:val="20"/>
          <w:szCs w:val="20"/>
        </w:rPr>
        <w:t xml:space="preserve"> requirements of each lot</w:t>
      </w:r>
      <w:r w:rsidR="0041514B">
        <w:rPr>
          <w:rFonts w:ascii="Aptos" w:eastAsia="Aptos" w:hAnsi="Aptos" w:cs="Aptos"/>
          <w:sz w:val="20"/>
          <w:szCs w:val="20"/>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sz w:val="20"/>
          <w:szCs w:val="20"/>
        </w:rPr>
        <w:fldChar w:fldCharType="end"/>
      </w:r>
      <w:r>
        <w:rPr>
          <w:rFonts w:ascii="Aptos" w:eastAsia="Aptos" w:hAnsi="Aptos" w:cs="Aptos"/>
          <w:sz w:val="20"/>
          <w:szCs w:val="20"/>
        </w:rPr>
        <w:t>.</w:t>
      </w:r>
    </w:p>
    <w:p w14:paraId="3E754E7C" w14:textId="77777777" w:rsidR="00392866" w:rsidRDefault="00392866" w:rsidP="000B65B9">
      <w:pPr>
        <w:pStyle w:val="Heading3"/>
        <w:numPr>
          <w:ilvl w:val="0"/>
          <w:numId w:val="119"/>
        </w:numPr>
        <w:tabs>
          <w:tab w:val="clear" w:pos="1204"/>
          <w:tab w:val="num" w:pos="360"/>
        </w:tabs>
        <w:ind w:left="2160" w:hanging="720"/>
      </w:pPr>
      <w:bookmarkStart w:id="376" w:name="_Toc159"/>
      <w:bookmarkStart w:id="377" w:name="_Toc214633862"/>
      <w:bookmarkStart w:id="378" w:name="_Toc214661376"/>
      <w:r>
        <w:rPr>
          <w:lang w:val="de-DE"/>
        </w:rPr>
        <w:t>Site</w:t>
      </w:r>
      <w:r>
        <w:t xml:space="preserve"> </w:t>
      </w:r>
      <w:r>
        <w:rPr>
          <w:lang w:val="it-IT"/>
        </w:rPr>
        <w:t>Erosion</w:t>
      </w:r>
      <w:bookmarkEnd w:id="376"/>
      <w:bookmarkEnd w:id="377"/>
      <w:bookmarkEnd w:id="378"/>
    </w:p>
    <w:p w14:paraId="3550BAD9" w14:textId="149C395F" w:rsidR="00392866" w:rsidRDefault="00392866" w:rsidP="00392866">
      <w:pPr>
        <w:pStyle w:val="BodyText"/>
        <w:ind w:left="2160" w:right="117"/>
        <w:jc w:val="both"/>
        <w:rPr>
          <w:rFonts w:ascii="Aptos" w:eastAsia="Aptos" w:hAnsi="Aptos" w:cs="Aptos"/>
          <w:sz w:val="20"/>
          <w:szCs w:val="20"/>
        </w:rPr>
      </w:pPr>
      <w:r>
        <w:rPr>
          <w:rFonts w:ascii="Aptos" w:eastAsia="Aptos" w:hAnsi="Aptos" w:cs="Aptos"/>
          <w:sz w:val="20"/>
          <w:szCs w:val="20"/>
        </w:rPr>
        <w:t>Swales shall be designed to minimize run-off velocity to protect the site from erosion</w:t>
      </w:r>
      <w:r w:rsidR="00A1116A">
        <w:rPr>
          <w:rFonts w:ascii="Aptos" w:eastAsia="Aptos" w:hAnsi="Aptos" w:cs="Aptos"/>
          <w:sz w:val="20"/>
          <w:szCs w:val="20"/>
        </w:rPr>
        <w:fldChar w:fldCharType="begin"/>
      </w:r>
      <w:r w:rsidR="00A1116A">
        <w:instrText xml:space="preserve"> XE "</w:instrText>
      </w:r>
      <w:r w:rsidR="00A1116A" w:rsidRPr="002B75AB">
        <w:rPr>
          <w:rFonts w:ascii="Aptos" w:eastAsia="Aptos" w:hAnsi="Aptos" w:cs="Aptos"/>
          <w:sz w:val="20"/>
          <w:szCs w:val="20"/>
        </w:rPr>
        <w:instrText>erosion</w:instrText>
      </w:r>
      <w:r w:rsidR="00A1116A">
        <w:instrText xml:space="preserve">" </w:instrText>
      </w:r>
      <w:r w:rsidR="00A1116A">
        <w:rPr>
          <w:rFonts w:ascii="Aptos" w:eastAsia="Aptos" w:hAnsi="Aptos" w:cs="Aptos"/>
          <w:sz w:val="20"/>
          <w:szCs w:val="20"/>
        </w:rPr>
        <w:fldChar w:fldCharType="end"/>
      </w:r>
      <w:r>
        <w:rPr>
          <w:rFonts w:ascii="Aptos" w:eastAsia="Aptos" w:hAnsi="Aptos" w:cs="Aptos"/>
          <w:sz w:val="20"/>
          <w:szCs w:val="20"/>
        </w:rPr>
        <w:t>. Lot integrity must be maintained so as to prevent site erosion resulting in ground and landscape materials entering water</w:t>
      </w:r>
      <w:r w:rsidR="00E71FA0">
        <w:rPr>
          <w:rFonts w:ascii="Aptos" w:eastAsia="Aptos" w:hAnsi="Aptos" w:cs="Aptos"/>
          <w:sz w:val="20"/>
          <w:szCs w:val="20"/>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sz w:val="20"/>
          <w:szCs w:val="20"/>
        </w:rPr>
        <w:fldChar w:fldCharType="end"/>
      </w:r>
      <w:r>
        <w:rPr>
          <w:rFonts w:ascii="Aptos" w:eastAsia="Aptos" w:hAnsi="Aptos" w:cs="Aptos"/>
          <w:sz w:val="20"/>
          <w:szCs w:val="20"/>
        </w:rPr>
        <w:t xml:space="preserve"> in run-off in streets</w:t>
      </w:r>
      <w:r w:rsidR="00CA10E3">
        <w:rPr>
          <w:rFonts w:ascii="Aptos" w:eastAsia="Aptos" w:hAnsi="Aptos" w:cs="Aptos"/>
          <w:sz w:val="20"/>
          <w:szCs w:val="20"/>
        </w:rPr>
        <w:fldChar w:fldCharType="begin"/>
      </w:r>
      <w:r w:rsidR="00CA10E3">
        <w:instrText xml:space="preserve"> XE "</w:instrText>
      </w:r>
      <w:r w:rsidR="00CA10E3" w:rsidRPr="00BF4A2A">
        <w:instrText>streets</w:instrText>
      </w:r>
      <w:r w:rsidR="00CA10E3">
        <w:instrText xml:space="preserve">" </w:instrText>
      </w:r>
      <w:r w:rsidR="00CA10E3">
        <w:rPr>
          <w:rFonts w:ascii="Aptos" w:eastAsia="Aptos" w:hAnsi="Aptos" w:cs="Aptos"/>
          <w:sz w:val="20"/>
          <w:szCs w:val="20"/>
        </w:rPr>
        <w:fldChar w:fldCharType="end"/>
      </w:r>
      <w:r>
        <w:rPr>
          <w:rFonts w:ascii="Aptos" w:eastAsia="Aptos" w:hAnsi="Aptos" w:cs="Aptos"/>
          <w:sz w:val="20"/>
          <w:szCs w:val="20"/>
        </w:rPr>
        <w:t>.</w:t>
      </w:r>
    </w:p>
    <w:p w14:paraId="751CDB77" w14:textId="77777777" w:rsidR="00392866" w:rsidRDefault="00392866" w:rsidP="000B65B9">
      <w:pPr>
        <w:pStyle w:val="Heading3"/>
        <w:numPr>
          <w:ilvl w:val="0"/>
          <w:numId w:val="119"/>
        </w:numPr>
        <w:tabs>
          <w:tab w:val="clear" w:pos="1204"/>
          <w:tab w:val="num" w:pos="360"/>
        </w:tabs>
        <w:ind w:left="2160" w:hanging="720"/>
      </w:pPr>
      <w:bookmarkStart w:id="379" w:name="_Toc160"/>
      <w:bookmarkStart w:id="380" w:name="_Toc214633863"/>
      <w:bookmarkStart w:id="381" w:name="_Toc214661377"/>
      <w:r>
        <w:rPr>
          <w:lang w:val="de-DE"/>
        </w:rPr>
        <w:t>Site</w:t>
      </w:r>
      <w:r>
        <w:t xml:space="preserve"> </w:t>
      </w:r>
      <w:r>
        <w:rPr>
          <w:lang w:val="nl-NL"/>
        </w:rPr>
        <w:t>Slopes</w:t>
      </w:r>
      <w:bookmarkEnd w:id="379"/>
      <w:bookmarkEnd w:id="380"/>
      <w:bookmarkEnd w:id="381"/>
    </w:p>
    <w:p w14:paraId="6F1C4CC1" w14:textId="5E945A03" w:rsidR="00392866" w:rsidRDefault="00392866" w:rsidP="00392866">
      <w:pPr>
        <w:pStyle w:val="BodyText"/>
        <w:ind w:left="2160" w:right="121"/>
        <w:jc w:val="both"/>
        <w:rPr>
          <w:rFonts w:ascii="Aptos" w:eastAsia="Aptos" w:hAnsi="Aptos" w:cs="Aptos"/>
          <w:sz w:val="20"/>
          <w:szCs w:val="20"/>
        </w:rPr>
      </w:pPr>
      <w:r>
        <w:rPr>
          <w:rFonts w:ascii="Aptos" w:eastAsia="Aptos" w:hAnsi="Aptos" w:cs="Aptos"/>
          <w:sz w:val="20"/>
          <w:szCs w:val="20"/>
        </w:rPr>
        <w:t>No grading</w:t>
      </w:r>
      <w:r w:rsidR="003E3661">
        <w:rPr>
          <w:rFonts w:ascii="Aptos" w:eastAsia="Aptos" w:hAnsi="Aptos" w:cs="Aptos"/>
          <w:sz w:val="20"/>
          <w:szCs w:val="20"/>
        </w:rPr>
        <w:fldChar w:fldCharType="begin"/>
      </w:r>
      <w:r w:rsidR="003E3661">
        <w:instrText xml:space="preserve"> XE "</w:instrText>
      </w:r>
      <w:r w:rsidR="003E3661" w:rsidRPr="00BD5DB3">
        <w:rPr>
          <w:rFonts w:ascii="Aptos" w:eastAsia="Aptos" w:hAnsi="Aptos" w:cs="Aptos"/>
        </w:rPr>
        <w:instrText>grading</w:instrText>
      </w:r>
      <w:r w:rsidR="003E3661">
        <w:instrText xml:space="preserve">" </w:instrText>
      </w:r>
      <w:r w:rsidR="003E3661">
        <w:rPr>
          <w:rFonts w:ascii="Aptos" w:eastAsia="Aptos" w:hAnsi="Aptos" w:cs="Aptos"/>
          <w:sz w:val="20"/>
          <w:szCs w:val="20"/>
        </w:rPr>
        <w:fldChar w:fldCharType="end"/>
      </w:r>
      <w:r>
        <w:rPr>
          <w:rFonts w:ascii="Aptos" w:eastAsia="Aptos" w:hAnsi="Aptos" w:cs="Aptos"/>
          <w:sz w:val="20"/>
          <w:szCs w:val="20"/>
        </w:rPr>
        <w:t xml:space="preserve"> shall be done that causes erosion</w:t>
      </w:r>
      <w:r w:rsidR="00A1116A">
        <w:rPr>
          <w:rFonts w:ascii="Aptos" w:eastAsia="Aptos" w:hAnsi="Aptos" w:cs="Aptos"/>
          <w:sz w:val="20"/>
          <w:szCs w:val="20"/>
        </w:rPr>
        <w:fldChar w:fldCharType="begin"/>
      </w:r>
      <w:r w:rsidR="00A1116A">
        <w:instrText xml:space="preserve"> XE "</w:instrText>
      </w:r>
      <w:r w:rsidR="00A1116A" w:rsidRPr="002B75AB">
        <w:rPr>
          <w:rFonts w:ascii="Aptos" w:eastAsia="Aptos" w:hAnsi="Aptos" w:cs="Aptos"/>
          <w:sz w:val="20"/>
          <w:szCs w:val="20"/>
        </w:rPr>
        <w:instrText>erosion</w:instrText>
      </w:r>
      <w:r w:rsidR="00A1116A">
        <w:instrText xml:space="preserve">" </w:instrText>
      </w:r>
      <w:r w:rsidR="00A1116A">
        <w:rPr>
          <w:rFonts w:ascii="Aptos" w:eastAsia="Aptos" w:hAnsi="Aptos" w:cs="Aptos"/>
          <w:sz w:val="20"/>
          <w:szCs w:val="20"/>
        </w:rPr>
        <w:fldChar w:fldCharType="end"/>
      </w:r>
      <w:r>
        <w:rPr>
          <w:rFonts w:ascii="Aptos" w:eastAsia="Aptos" w:hAnsi="Aptos" w:cs="Aptos"/>
          <w:sz w:val="20"/>
          <w:szCs w:val="20"/>
        </w:rPr>
        <w:t xml:space="preserve">, and all slopes shall address erosion. All excavation and fill areas shall be sufficiently compacted to prevent erosion problems. Slopes and methods of addressing slope erosion shall be consistent with established methods within the </w:t>
      </w:r>
      <w:r w:rsidR="008469EB">
        <w:rPr>
          <w:rFonts w:ascii="Aptos" w:eastAsia="Aptos" w:hAnsi="Aptos" w:cs="Aptos"/>
          <w:sz w:val="20"/>
          <w:szCs w:val="20"/>
        </w:rPr>
        <w:t>community and</w:t>
      </w:r>
      <w:r>
        <w:rPr>
          <w:rFonts w:ascii="Aptos" w:eastAsia="Aptos" w:hAnsi="Aptos" w:cs="Aptos"/>
          <w:sz w:val="20"/>
          <w:szCs w:val="20"/>
        </w:rPr>
        <w:t xml:space="preserve"> shall be included in plans submitted for ARC approval.</w:t>
      </w:r>
    </w:p>
    <w:p w14:paraId="2BB970F1" w14:textId="77777777" w:rsidR="00392866" w:rsidRDefault="00392866" w:rsidP="000B65B9">
      <w:pPr>
        <w:pStyle w:val="Heading3"/>
        <w:numPr>
          <w:ilvl w:val="0"/>
          <w:numId w:val="119"/>
        </w:numPr>
        <w:tabs>
          <w:tab w:val="clear" w:pos="1204"/>
          <w:tab w:val="num" w:pos="360"/>
        </w:tabs>
        <w:ind w:left="2160" w:hanging="720"/>
      </w:pPr>
      <w:bookmarkStart w:id="382" w:name="_Toc161"/>
      <w:bookmarkStart w:id="383" w:name="_Toc214633864"/>
      <w:bookmarkStart w:id="384" w:name="_Toc214661378"/>
      <w:r>
        <w:t>Imported Soil</w:t>
      </w:r>
      <w:bookmarkEnd w:id="382"/>
      <w:bookmarkEnd w:id="383"/>
      <w:bookmarkEnd w:id="384"/>
    </w:p>
    <w:p w14:paraId="042E8587" w14:textId="1B57BC56" w:rsidR="00392866" w:rsidRDefault="00392866" w:rsidP="00392866">
      <w:pPr>
        <w:pStyle w:val="BodyText"/>
        <w:ind w:left="2160"/>
        <w:rPr>
          <w:rFonts w:ascii="Aptos" w:eastAsia="Aptos" w:hAnsi="Aptos" w:cs="Aptos"/>
          <w:sz w:val="20"/>
          <w:szCs w:val="20"/>
        </w:rPr>
      </w:pPr>
      <w:r>
        <w:rPr>
          <w:rFonts w:ascii="Aptos" w:eastAsia="Aptos" w:hAnsi="Aptos" w:cs="Aptos"/>
          <w:sz w:val="20"/>
          <w:szCs w:val="20"/>
        </w:rPr>
        <w:t>Any imported soil</w:t>
      </w:r>
      <w:r w:rsidR="0095791C">
        <w:rPr>
          <w:rFonts w:ascii="Aptos" w:eastAsia="Aptos" w:hAnsi="Aptos" w:cs="Aptos"/>
          <w:sz w:val="20"/>
          <w:szCs w:val="20"/>
        </w:rPr>
        <w:fldChar w:fldCharType="begin"/>
      </w:r>
      <w:r w:rsidR="0095791C">
        <w:instrText xml:space="preserve"> XE "</w:instrText>
      </w:r>
      <w:r w:rsidR="0095791C" w:rsidRPr="00D2494F">
        <w:rPr>
          <w:rFonts w:ascii="Aptos" w:eastAsia="Aptos" w:hAnsi="Aptos" w:cs="Aptos"/>
          <w:sz w:val="20"/>
          <w:szCs w:val="20"/>
        </w:rPr>
        <w:instrText>imported soil</w:instrText>
      </w:r>
      <w:r w:rsidR="0095791C">
        <w:instrText xml:space="preserve">" </w:instrText>
      </w:r>
      <w:r w:rsidR="0095791C">
        <w:rPr>
          <w:rFonts w:ascii="Aptos" w:eastAsia="Aptos" w:hAnsi="Aptos" w:cs="Aptos"/>
          <w:sz w:val="20"/>
          <w:szCs w:val="20"/>
        </w:rPr>
        <w:fldChar w:fldCharType="end"/>
      </w:r>
      <w:r>
        <w:rPr>
          <w:rFonts w:ascii="Aptos" w:eastAsia="Aptos" w:hAnsi="Aptos" w:cs="Aptos"/>
          <w:sz w:val="20"/>
          <w:szCs w:val="20"/>
        </w:rPr>
        <w:t xml:space="preserve"> needed to create landscape berming shall be free of weeds</w:t>
      </w:r>
      <w:r w:rsidR="00C138AD">
        <w:rPr>
          <w:rFonts w:ascii="Aptos" w:eastAsia="Aptos" w:hAnsi="Aptos" w:cs="Aptos"/>
          <w:sz w:val="20"/>
          <w:szCs w:val="20"/>
        </w:rPr>
        <w:fldChar w:fldCharType="begin"/>
      </w:r>
      <w:r w:rsidR="00C138AD">
        <w:instrText xml:space="preserve"> XE "</w:instrText>
      </w:r>
      <w:r w:rsidR="00C138AD" w:rsidRPr="00687477">
        <w:rPr>
          <w:rFonts w:ascii="Aptos" w:eastAsia="Aptos" w:hAnsi="Aptos" w:cs="Aptos"/>
        </w:rPr>
        <w:instrText>weeds</w:instrText>
      </w:r>
      <w:r w:rsidR="00C138AD">
        <w:instrText xml:space="preserve">" </w:instrText>
      </w:r>
      <w:r w:rsidR="00C138AD">
        <w:rPr>
          <w:rFonts w:ascii="Aptos" w:eastAsia="Aptos" w:hAnsi="Aptos" w:cs="Aptos"/>
          <w:sz w:val="20"/>
          <w:szCs w:val="20"/>
        </w:rPr>
        <w:fldChar w:fldCharType="end"/>
      </w:r>
      <w:r>
        <w:rPr>
          <w:rFonts w:ascii="Aptos" w:eastAsia="Aptos" w:hAnsi="Aptos" w:cs="Aptos"/>
          <w:sz w:val="20"/>
          <w:szCs w:val="20"/>
        </w:rPr>
        <w:t>, debris, and have a balanced pH.</w:t>
      </w:r>
    </w:p>
    <w:p w14:paraId="07C53376" w14:textId="77777777" w:rsidR="00392866" w:rsidRDefault="00392866" w:rsidP="000B65B9">
      <w:pPr>
        <w:pStyle w:val="Heading3"/>
        <w:numPr>
          <w:ilvl w:val="0"/>
          <w:numId w:val="119"/>
        </w:numPr>
        <w:tabs>
          <w:tab w:val="clear" w:pos="1204"/>
          <w:tab w:val="num" w:pos="360"/>
        </w:tabs>
        <w:ind w:left="2160" w:hanging="720"/>
      </w:pPr>
      <w:bookmarkStart w:id="385" w:name="_Toc162"/>
      <w:bookmarkStart w:id="386" w:name="_Toc214633865"/>
      <w:bookmarkStart w:id="387" w:name="_Toc214661379"/>
      <w:r>
        <w:rPr>
          <w:lang w:val="de-DE"/>
        </w:rPr>
        <w:t>Final</w:t>
      </w:r>
      <w:r>
        <w:t xml:space="preserve"> </w:t>
      </w:r>
      <w:r>
        <w:rPr>
          <w:lang w:val="de-DE"/>
        </w:rPr>
        <w:t>Site</w:t>
      </w:r>
      <w:r>
        <w:t xml:space="preserve"> Grade</w:t>
      </w:r>
      <w:bookmarkEnd w:id="385"/>
      <w:bookmarkEnd w:id="386"/>
      <w:bookmarkEnd w:id="387"/>
    </w:p>
    <w:p w14:paraId="3353D7D0" w14:textId="6EA2EC6F" w:rsidR="00392866" w:rsidRDefault="00392866" w:rsidP="00392866">
      <w:pPr>
        <w:pStyle w:val="BodyText"/>
        <w:spacing w:line="242" w:lineRule="auto"/>
        <w:ind w:left="2160" w:right="130"/>
        <w:jc w:val="both"/>
        <w:rPr>
          <w:rFonts w:ascii="Aptos" w:eastAsia="Aptos" w:hAnsi="Aptos" w:cs="Aptos"/>
          <w:sz w:val="20"/>
          <w:szCs w:val="20"/>
        </w:rPr>
      </w:pPr>
      <w:r>
        <w:rPr>
          <w:rFonts w:ascii="Aptos" w:eastAsia="Aptos" w:hAnsi="Aptos" w:cs="Aptos"/>
          <w:sz w:val="20"/>
          <w:szCs w:val="20"/>
        </w:rPr>
        <w:t>Final grading</w:t>
      </w:r>
      <w:r w:rsidR="003E3661">
        <w:rPr>
          <w:rFonts w:ascii="Aptos" w:eastAsia="Aptos" w:hAnsi="Aptos" w:cs="Aptos"/>
          <w:sz w:val="20"/>
          <w:szCs w:val="20"/>
        </w:rPr>
        <w:fldChar w:fldCharType="begin"/>
      </w:r>
      <w:r w:rsidR="003E3661">
        <w:instrText xml:space="preserve"> XE "</w:instrText>
      </w:r>
      <w:r w:rsidR="003E3661" w:rsidRPr="00BD5DB3">
        <w:rPr>
          <w:rFonts w:ascii="Aptos" w:eastAsia="Aptos" w:hAnsi="Aptos" w:cs="Aptos"/>
        </w:rPr>
        <w:instrText>grading</w:instrText>
      </w:r>
      <w:r w:rsidR="003E3661">
        <w:instrText xml:space="preserve">" </w:instrText>
      </w:r>
      <w:r w:rsidR="003E3661">
        <w:rPr>
          <w:rFonts w:ascii="Aptos" w:eastAsia="Aptos" w:hAnsi="Aptos" w:cs="Aptos"/>
          <w:sz w:val="20"/>
          <w:szCs w:val="20"/>
        </w:rPr>
        <w:fldChar w:fldCharType="end"/>
      </w:r>
      <w:r>
        <w:rPr>
          <w:rFonts w:ascii="Aptos" w:eastAsia="Aptos" w:hAnsi="Aptos" w:cs="Aptos"/>
          <w:sz w:val="20"/>
          <w:szCs w:val="20"/>
        </w:rPr>
        <w:t xml:space="preserve"> of all planting areas shall be rolled and raked to achieve a smooth, continuous surface.</w:t>
      </w:r>
    </w:p>
    <w:p w14:paraId="328B04E7" w14:textId="7D904D27" w:rsidR="00392866" w:rsidRDefault="00392866" w:rsidP="000B65B9">
      <w:pPr>
        <w:pStyle w:val="Heading3"/>
        <w:numPr>
          <w:ilvl w:val="0"/>
          <w:numId w:val="119"/>
        </w:numPr>
        <w:tabs>
          <w:tab w:val="clear" w:pos="1204"/>
          <w:tab w:val="num" w:pos="360"/>
        </w:tabs>
        <w:ind w:left="2160" w:hanging="720"/>
      </w:pPr>
      <w:bookmarkStart w:id="388" w:name="_Toc163"/>
      <w:bookmarkStart w:id="389" w:name="_Toc214633866"/>
      <w:bookmarkStart w:id="390" w:name="_Toc214661380"/>
      <w:r>
        <w:t>Grading</w:t>
      </w:r>
      <w:r w:rsidR="008109BD">
        <w:fldChar w:fldCharType="begin"/>
      </w:r>
      <w:r w:rsidR="008109BD">
        <w:instrText xml:space="preserve"> XE "</w:instrText>
      </w:r>
      <w:r w:rsidR="008109BD" w:rsidRPr="002F6059">
        <w:instrText>Grading</w:instrText>
      </w:r>
      <w:r w:rsidR="008109BD">
        <w:instrText xml:space="preserve">" </w:instrText>
      </w:r>
      <w:r w:rsidR="008109BD">
        <w:fldChar w:fldCharType="end"/>
      </w:r>
      <w:r>
        <w:t xml:space="preserve"> Compliance</w:t>
      </w:r>
      <w:bookmarkEnd w:id="388"/>
      <w:bookmarkEnd w:id="389"/>
      <w:bookmarkEnd w:id="390"/>
    </w:p>
    <w:p w14:paraId="1A47F08E" w14:textId="1D2E956E" w:rsidR="00392866" w:rsidRDefault="00392866" w:rsidP="00392866">
      <w:pPr>
        <w:pStyle w:val="BodyText"/>
        <w:ind w:left="2160"/>
        <w:rPr>
          <w:rFonts w:ascii="Aptos" w:eastAsia="Aptos" w:hAnsi="Aptos" w:cs="Aptos"/>
          <w:sz w:val="20"/>
          <w:szCs w:val="20"/>
        </w:rPr>
      </w:pPr>
      <w:r>
        <w:rPr>
          <w:rFonts w:ascii="Aptos" w:eastAsia="Aptos" w:hAnsi="Aptos" w:cs="Aptos"/>
          <w:sz w:val="20"/>
          <w:szCs w:val="20"/>
        </w:rPr>
        <w:t>All grading</w:t>
      </w:r>
      <w:r w:rsidR="003E3661">
        <w:rPr>
          <w:rFonts w:ascii="Aptos" w:eastAsia="Aptos" w:hAnsi="Aptos" w:cs="Aptos"/>
          <w:sz w:val="20"/>
          <w:szCs w:val="20"/>
        </w:rPr>
        <w:fldChar w:fldCharType="begin"/>
      </w:r>
      <w:r w:rsidR="003E3661">
        <w:instrText xml:space="preserve"> XE "</w:instrText>
      </w:r>
      <w:r w:rsidR="003E3661" w:rsidRPr="00BD5DB3">
        <w:rPr>
          <w:rFonts w:ascii="Aptos" w:eastAsia="Aptos" w:hAnsi="Aptos" w:cs="Aptos"/>
        </w:rPr>
        <w:instrText>grading</w:instrText>
      </w:r>
      <w:r w:rsidR="003E3661">
        <w:instrText xml:space="preserve">" </w:instrText>
      </w:r>
      <w:r w:rsidR="003E3661">
        <w:rPr>
          <w:rFonts w:ascii="Aptos" w:eastAsia="Aptos" w:hAnsi="Aptos" w:cs="Aptos"/>
          <w:sz w:val="20"/>
          <w:szCs w:val="20"/>
        </w:rPr>
        <w:fldChar w:fldCharType="end"/>
      </w:r>
      <w:r>
        <w:rPr>
          <w:rFonts w:ascii="Aptos" w:eastAsia="Aptos" w:hAnsi="Aptos" w:cs="Aptos"/>
          <w:sz w:val="20"/>
          <w:szCs w:val="20"/>
        </w:rPr>
        <w:t xml:space="preserve"> and drainage</w:t>
      </w:r>
      <w:r w:rsidR="00CA10E3">
        <w:rPr>
          <w:rFonts w:ascii="Aptos" w:eastAsia="Aptos" w:hAnsi="Aptos" w:cs="Aptos"/>
          <w:sz w:val="20"/>
          <w:szCs w:val="20"/>
        </w:rPr>
        <w:fldChar w:fldCharType="begin"/>
      </w:r>
      <w:r w:rsidR="00CA10E3">
        <w:instrText xml:space="preserve"> XE "</w:instrText>
      </w:r>
      <w:r w:rsidR="00CA10E3" w:rsidRPr="00225BB8">
        <w:instrText>drainage</w:instrText>
      </w:r>
      <w:r w:rsidR="00CA10E3">
        <w:instrText xml:space="preserve">" </w:instrText>
      </w:r>
      <w:r w:rsidR="00CA10E3">
        <w:rPr>
          <w:rFonts w:ascii="Aptos" w:eastAsia="Aptos" w:hAnsi="Aptos" w:cs="Aptos"/>
          <w:sz w:val="20"/>
          <w:szCs w:val="20"/>
        </w:rPr>
        <w:fldChar w:fldCharType="end"/>
      </w:r>
      <w:r>
        <w:rPr>
          <w:rFonts w:ascii="Aptos" w:eastAsia="Aptos" w:hAnsi="Aptos" w:cs="Aptos"/>
          <w:sz w:val="20"/>
          <w:szCs w:val="20"/>
        </w:rPr>
        <w:t xml:space="preserve"> must comply with any approved grading and drainage plans.</w:t>
      </w:r>
    </w:p>
    <w:p w14:paraId="1CAEE12F" w14:textId="613D6E50" w:rsidR="001C19F3" w:rsidRDefault="00392866" w:rsidP="00392866">
      <w:pPr>
        <w:pStyle w:val="Heading2"/>
      </w:pPr>
      <w:bookmarkStart w:id="391" w:name="_Toc214661381"/>
      <w:r>
        <w:t>Lighting</w:t>
      </w:r>
      <w:bookmarkEnd w:id="391"/>
      <w:r w:rsidR="00AE1D8E">
        <w:fldChar w:fldCharType="begin"/>
      </w:r>
      <w:r w:rsidR="00AE1D8E">
        <w:instrText xml:space="preserve"> XE "</w:instrText>
      </w:r>
      <w:r w:rsidR="00AE1D8E" w:rsidRPr="008922F8">
        <w:rPr>
          <w:rFonts w:ascii="Aptos" w:eastAsia="Aptos" w:hAnsi="Aptos" w:cs="Aptos"/>
          <w:sz w:val="20"/>
          <w:szCs w:val="20"/>
        </w:rPr>
        <w:instrText>Lighting</w:instrText>
      </w:r>
      <w:r w:rsidR="00AE1D8E">
        <w:instrText xml:space="preserve">" </w:instrText>
      </w:r>
      <w:r w:rsidR="00AE1D8E">
        <w:fldChar w:fldCharType="end"/>
      </w:r>
    </w:p>
    <w:p w14:paraId="434935BB" w14:textId="77777777" w:rsidR="00397D7B" w:rsidRDefault="00397D7B" w:rsidP="000B65B9">
      <w:pPr>
        <w:pStyle w:val="Heading3"/>
        <w:numPr>
          <w:ilvl w:val="0"/>
          <w:numId w:val="120"/>
        </w:numPr>
        <w:tabs>
          <w:tab w:val="num" w:pos="360"/>
        </w:tabs>
        <w:spacing w:before="0"/>
        <w:ind w:left="2160" w:hanging="720"/>
      </w:pPr>
      <w:bookmarkStart w:id="392" w:name="_Toc165"/>
      <w:bookmarkStart w:id="393" w:name="_Toc214633868"/>
      <w:bookmarkStart w:id="394" w:name="_Toc214661382"/>
      <w:r>
        <w:t>Light Pollution</w:t>
      </w:r>
      <w:bookmarkEnd w:id="392"/>
      <w:bookmarkEnd w:id="393"/>
      <w:bookmarkEnd w:id="394"/>
    </w:p>
    <w:p w14:paraId="6A9F1D19" w14:textId="37859489" w:rsidR="00397D7B" w:rsidRDefault="00397D7B" w:rsidP="00397D7B">
      <w:pPr>
        <w:pStyle w:val="BodyText"/>
        <w:ind w:left="2160"/>
        <w:rPr>
          <w:rFonts w:ascii="Aptos" w:eastAsia="Aptos" w:hAnsi="Aptos" w:cs="Aptos"/>
        </w:rPr>
      </w:pPr>
      <w:r>
        <w:rPr>
          <w:rFonts w:ascii="Aptos" w:eastAsia="Aptos" w:hAnsi="Aptos" w:cs="Aptos"/>
        </w:rPr>
        <w:t>Any landscape lighting</w:t>
      </w:r>
      <w:r w:rsidR="00E40744">
        <w:rPr>
          <w:rFonts w:ascii="Aptos" w:eastAsia="Aptos" w:hAnsi="Aptos" w:cs="Aptos"/>
        </w:rPr>
        <w:fldChar w:fldCharType="begin"/>
      </w:r>
      <w:r w:rsidR="00E40744">
        <w:instrText xml:space="preserve"> XE "</w:instrText>
      </w:r>
      <w:r w:rsidR="00E40744" w:rsidRPr="00646BA4">
        <w:instrText>lighting</w:instrText>
      </w:r>
      <w:r w:rsidR="00E40744">
        <w:instrText xml:space="preserve">" </w:instrText>
      </w:r>
      <w:r w:rsidR="00E40744">
        <w:rPr>
          <w:rFonts w:ascii="Aptos" w:eastAsia="Aptos" w:hAnsi="Aptos" w:cs="Aptos"/>
        </w:rPr>
        <w:fldChar w:fldCharType="end"/>
      </w:r>
      <w:r>
        <w:rPr>
          <w:rFonts w:ascii="Aptos" w:eastAsia="Aptos" w:hAnsi="Aptos" w:cs="Aptos"/>
        </w:rPr>
        <w:t xml:space="preserve"> shall be shielded to prevent nuisance glare to adjacent properties</w:t>
      </w:r>
      <w:r w:rsidR="00417F35">
        <w:rPr>
          <w:rFonts w:ascii="Aptos" w:eastAsia="Aptos" w:hAnsi="Aptos" w:cs="Aptos"/>
        </w:rPr>
        <w:fldChar w:fldCharType="begin"/>
      </w:r>
      <w:r w:rsidR="00417F35">
        <w:instrText xml:space="preserve"> XE "</w:instrText>
      </w:r>
      <w:r w:rsidR="00417F35" w:rsidRPr="00E811C9">
        <w:rPr>
          <w:rFonts w:ascii="Aptos" w:eastAsia="Aptos" w:hAnsi="Aptos" w:cs="Aptos"/>
        </w:rPr>
        <w:instrText>adjacent properties</w:instrText>
      </w:r>
      <w:r w:rsidR="00417F35">
        <w:instrText xml:space="preserve">" </w:instrText>
      </w:r>
      <w:r w:rsidR="00417F35">
        <w:rPr>
          <w:rFonts w:ascii="Aptos" w:eastAsia="Aptos" w:hAnsi="Aptos" w:cs="Aptos"/>
        </w:rPr>
        <w:fldChar w:fldCharType="end"/>
      </w:r>
      <w:r>
        <w:rPr>
          <w:rFonts w:ascii="Aptos" w:eastAsia="Aptos" w:hAnsi="Aptos" w:cs="Aptos"/>
        </w:rPr>
        <w:t>.</w:t>
      </w:r>
    </w:p>
    <w:p w14:paraId="752C43F0" w14:textId="085FEA3E" w:rsidR="00397D7B" w:rsidRDefault="00397D7B" w:rsidP="000B65B9">
      <w:pPr>
        <w:pStyle w:val="Heading3"/>
        <w:numPr>
          <w:ilvl w:val="0"/>
          <w:numId w:val="121"/>
        </w:numPr>
        <w:tabs>
          <w:tab w:val="clear" w:pos="1204"/>
          <w:tab w:val="num" w:pos="360"/>
          <w:tab w:val="left" w:pos="2070"/>
        </w:tabs>
        <w:ind w:left="2160" w:hanging="741"/>
      </w:pPr>
      <w:bookmarkStart w:id="395" w:name="_Toc166"/>
      <w:bookmarkStart w:id="396" w:name="_Toc214633869"/>
      <w:bookmarkStart w:id="397" w:name="_Toc214661383"/>
      <w:r>
        <w:t>Lighting</w:t>
      </w:r>
      <w:r w:rsidR="00AE1D8E">
        <w:fldChar w:fldCharType="begin"/>
      </w:r>
      <w:r w:rsidR="00AE1D8E">
        <w:instrText xml:space="preserve"> XE "</w:instrText>
      </w:r>
      <w:r w:rsidR="00AE1D8E" w:rsidRPr="008922F8">
        <w:rPr>
          <w:rFonts w:ascii="Aptos" w:eastAsia="Aptos" w:hAnsi="Aptos" w:cs="Aptos"/>
          <w:sz w:val="20"/>
          <w:szCs w:val="20"/>
        </w:rPr>
        <w:instrText>Lighting</w:instrText>
      </w:r>
      <w:r w:rsidR="00AE1D8E">
        <w:instrText xml:space="preserve">" </w:instrText>
      </w:r>
      <w:r w:rsidR="00AE1D8E">
        <w:fldChar w:fldCharType="end"/>
      </w:r>
      <w:r>
        <w:t xml:space="preserve"> Time </w:t>
      </w:r>
      <w:r>
        <w:rPr>
          <w:lang w:val="it-IT"/>
        </w:rPr>
        <w:t>Controls</w:t>
      </w:r>
      <w:bookmarkEnd w:id="395"/>
      <w:bookmarkEnd w:id="396"/>
      <w:bookmarkEnd w:id="397"/>
    </w:p>
    <w:p w14:paraId="3E3731B1" w14:textId="26EEFF94" w:rsidR="00397D7B" w:rsidRDefault="00397D7B" w:rsidP="00397D7B">
      <w:pPr>
        <w:pStyle w:val="BodyText"/>
        <w:spacing w:line="242" w:lineRule="auto"/>
        <w:ind w:left="2160" w:right="116"/>
        <w:jc w:val="both"/>
        <w:rPr>
          <w:rFonts w:ascii="Aptos" w:eastAsia="Aptos" w:hAnsi="Aptos" w:cs="Aptos"/>
        </w:rPr>
      </w:pPr>
      <w:r>
        <w:rPr>
          <w:rFonts w:ascii="Aptos" w:eastAsia="Aptos" w:hAnsi="Aptos" w:cs="Aptos"/>
        </w:rPr>
        <w:t>Lighting</w:t>
      </w:r>
      <w:r w:rsidR="00AE1D8E">
        <w:rPr>
          <w:rFonts w:ascii="Aptos" w:eastAsia="Aptos" w:hAnsi="Aptos" w:cs="Aptos"/>
        </w:rPr>
        <w:fldChar w:fldCharType="begin"/>
      </w:r>
      <w:r w:rsidR="00AE1D8E">
        <w:instrText xml:space="preserve"> XE "</w:instrText>
      </w:r>
      <w:r w:rsidR="00AE1D8E" w:rsidRPr="008922F8">
        <w:rPr>
          <w:rFonts w:ascii="Aptos" w:eastAsia="Aptos" w:hAnsi="Aptos" w:cs="Aptos"/>
          <w:sz w:val="20"/>
          <w:szCs w:val="20"/>
        </w:rPr>
        <w:instrText>Lighting</w:instrText>
      </w:r>
      <w:r w:rsidR="00AE1D8E">
        <w:instrText xml:space="preserve">" </w:instrText>
      </w:r>
      <w:r w:rsidR="00AE1D8E">
        <w:rPr>
          <w:rFonts w:ascii="Aptos" w:eastAsia="Aptos" w:hAnsi="Aptos" w:cs="Aptos"/>
        </w:rPr>
        <w:fldChar w:fldCharType="end"/>
      </w:r>
      <w:r>
        <w:rPr>
          <w:rFonts w:ascii="Aptos" w:eastAsia="Aptos" w:hAnsi="Aptos" w:cs="Aptos"/>
        </w:rPr>
        <w:t xml:space="preserve"> should be automated and controlled by a timer inside the house or photo-electric system, and shall be active at all times, including those periods when the house is vacant.</w:t>
      </w:r>
    </w:p>
    <w:p w14:paraId="667A3588" w14:textId="215B1DDE" w:rsidR="00397D7B" w:rsidRDefault="00397D7B" w:rsidP="000B65B9">
      <w:pPr>
        <w:pStyle w:val="Heading3"/>
        <w:numPr>
          <w:ilvl w:val="0"/>
          <w:numId w:val="121"/>
        </w:numPr>
        <w:tabs>
          <w:tab w:val="clear" w:pos="1204"/>
          <w:tab w:val="num" w:pos="360"/>
        </w:tabs>
        <w:ind w:left="2070" w:hanging="630"/>
      </w:pPr>
      <w:bookmarkStart w:id="398" w:name="_Toc167"/>
      <w:bookmarkStart w:id="399" w:name="_Toc214633870"/>
      <w:bookmarkStart w:id="400" w:name="_Toc214661384"/>
      <w:r>
        <w:t>Integration of Lighting</w:t>
      </w:r>
      <w:bookmarkEnd w:id="398"/>
      <w:bookmarkEnd w:id="399"/>
      <w:bookmarkEnd w:id="400"/>
      <w:r w:rsidR="00AE1D8E">
        <w:fldChar w:fldCharType="begin"/>
      </w:r>
      <w:r w:rsidR="00AE1D8E">
        <w:instrText xml:space="preserve"> XE "</w:instrText>
      </w:r>
      <w:r w:rsidR="00AE1D8E" w:rsidRPr="008922F8">
        <w:rPr>
          <w:rFonts w:ascii="Aptos" w:eastAsia="Aptos" w:hAnsi="Aptos" w:cs="Aptos"/>
          <w:sz w:val="20"/>
          <w:szCs w:val="20"/>
        </w:rPr>
        <w:instrText>Lighting</w:instrText>
      </w:r>
      <w:r w:rsidR="00AE1D8E">
        <w:instrText xml:space="preserve">" </w:instrText>
      </w:r>
      <w:r w:rsidR="00AE1D8E">
        <w:fldChar w:fldCharType="end"/>
      </w:r>
    </w:p>
    <w:p w14:paraId="79648143" w14:textId="45E3717E" w:rsidR="00397D7B" w:rsidRDefault="00397D7B" w:rsidP="00397D7B">
      <w:pPr>
        <w:pStyle w:val="BodyText"/>
        <w:ind w:left="2160" w:right="117"/>
        <w:jc w:val="both"/>
        <w:rPr>
          <w:rFonts w:ascii="Aptos" w:eastAsia="Aptos" w:hAnsi="Aptos" w:cs="Aptos"/>
        </w:rPr>
      </w:pPr>
      <w:r>
        <w:rPr>
          <w:rFonts w:ascii="Aptos" w:eastAsia="Aptos" w:hAnsi="Aptos" w:cs="Aptos"/>
        </w:rPr>
        <w:t>Conceal or completely recess fixtures</w:t>
      </w:r>
      <w:r w:rsidR="00E71FA0">
        <w:rPr>
          <w:rFonts w:ascii="Aptos" w:eastAsia="Aptos" w:hAnsi="Aptos" w:cs="Aptos"/>
        </w:rPr>
        <w:fldChar w:fldCharType="begin"/>
      </w:r>
      <w:r w:rsidR="00E71FA0">
        <w:instrText xml:space="preserve"> XE "</w:instrText>
      </w:r>
      <w:r w:rsidR="00E71FA0" w:rsidRPr="003E45E5">
        <w:instrText>fixtures</w:instrText>
      </w:r>
      <w:r w:rsidR="00E71FA0">
        <w:instrText xml:space="preserve">" </w:instrText>
      </w:r>
      <w:r w:rsidR="00E71FA0">
        <w:rPr>
          <w:rFonts w:ascii="Aptos" w:eastAsia="Aptos" w:hAnsi="Aptos" w:cs="Aptos"/>
        </w:rPr>
        <w:fldChar w:fldCharType="end"/>
      </w:r>
      <w:r>
        <w:rPr>
          <w:rFonts w:ascii="Aptos" w:eastAsia="Aptos" w:hAnsi="Aptos" w:cs="Aptos"/>
        </w:rPr>
        <w:t xml:space="preserve"> as much as possible by boulders</w:t>
      </w:r>
      <w:r w:rsidR="004339DD">
        <w:rPr>
          <w:rFonts w:ascii="Aptos" w:eastAsia="Aptos" w:hAnsi="Aptos" w:cs="Aptos"/>
        </w:rPr>
        <w:fldChar w:fldCharType="begin"/>
      </w:r>
      <w:r w:rsidR="004339DD">
        <w:instrText xml:space="preserve"> XE "</w:instrText>
      </w:r>
      <w:r w:rsidR="004339DD" w:rsidRPr="00241228">
        <w:instrText>boulders</w:instrText>
      </w:r>
      <w:r w:rsidR="004339DD">
        <w:instrText xml:space="preserve">" </w:instrText>
      </w:r>
      <w:r w:rsidR="004339DD">
        <w:rPr>
          <w:rFonts w:ascii="Aptos" w:eastAsia="Aptos" w:hAnsi="Aptos" w:cs="Aptos"/>
        </w:rPr>
        <w:fldChar w:fldCharType="end"/>
      </w:r>
      <w:r>
        <w:rPr>
          <w:rFonts w:ascii="Aptos" w:eastAsia="Aptos" w:hAnsi="Aptos" w:cs="Aptos"/>
        </w:rPr>
        <w:t xml:space="preserve"> and/or shrubs to decrease their visibility during the daytime. All lighting</w:t>
      </w:r>
      <w:r w:rsidR="00E40744">
        <w:rPr>
          <w:rFonts w:ascii="Aptos" w:eastAsia="Aptos" w:hAnsi="Aptos" w:cs="Aptos"/>
        </w:rPr>
        <w:fldChar w:fldCharType="begin"/>
      </w:r>
      <w:r w:rsidR="00E40744">
        <w:instrText xml:space="preserve"> XE "</w:instrText>
      </w:r>
      <w:r w:rsidR="00E40744" w:rsidRPr="00646BA4">
        <w:instrText>lighting</w:instrText>
      </w:r>
      <w:r w:rsidR="00E40744">
        <w:instrText xml:space="preserve">" </w:instrText>
      </w:r>
      <w:r w:rsidR="00E40744">
        <w:rPr>
          <w:rFonts w:ascii="Aptos" w:eastAsia="Aptos" w:hAnsi="Aptos" w:cs="Aptos"/>
        </w:rPr>
        <w:fldChar w:fldCharType="end"/>
      </w:r>
      <w:r>
        <w:rPr>
          <w:rFonts w:ascii="Aptos" w:eastAsia="Aptos" w:hAnsi="Aptos" w:cs="Aptos"/>
        </w:rPr>
        <w:t xml:space="preserve"> must conform to Pima County</w:t>
      </w:r>
      <w:r w:rsidR="00F5656B">
        <w:rPr>
          <w:rFonts w:ascii="Aptos" w:eastAsia="Aptos" w:hAnsi="Aptos" w:cs="Aptos"/>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rFonts w:ascii="Aptos" w:eastAsia="Aptos" w:hAnsi="Aptos" w:cs="Aptos"/>
        </w:rPr>
        <w:fldChar w:fldCharType="end"/>
      </w:r>
      <w:r>
        <w:rPr>
          <w:rFonts w:ascii="Aptos" w:eastAsia="Aptos" w:hAnsi="Aptos" w:cs="Aptos"/>
        </w:rPr>
        <w:t>'s "Outdoor Lighting</w:t>
      </w:r>
      <w:r w:rsidR="00AE1D8E">
        <w:rPr>
          <w:rFonts w:ascii="Aptos" w:eastAsia="Aptos" w:hAnsi="Aptos" w:cs="Aptos"/>
        </w:rPr>
        <w:fldChar w:fldCharType="begin"/>
      </w:r>
      <w:r w:rsidR="00AE1D8E">
        <w:instrText xml:space="preserve"> XE "</w:instrText>
      </w:r>
      <w:r w:rsidR="00AE1D8E" w:rsidRPr="008922F8">
        <w:rPr>
          <w:rFonts w:ascii="Aptos" w:eastAsia="Aptos" w:hAnsi="Aptos" w:cs="Aptos"/>
          <w:sz w:val="20"/>
          <w:szCs w:val="20"/>
        </w:rPr>
        <w:instrText>Lighting</w:instrText>
      </w:r>
      <w:r w:rsidR="00AE1D8E">
        <w:instrText xml:space="preserve">" </w:instrText>
      </w:r>
      <w:r w:rsidR="00AE1D8E">
        <w:rPr>
          <w:rFonts w:ascii="Aptos" w:eastAsia="Aptos" w:hAnsi="Aptos" w:cs="Aptos"/>
        </w:rPr>
        <w:fldChar w:fldCharType="end"/>
      </w:r>
      <w:r>
        <w:rPr>
          <w:rFonts w:ascii="Aptos" w:eastAsia="Aptos" w:hAnsi="Aptos" w:cs="Aptos"/>
        </w:rPr>
        <w:t xml:space="preserve"> Code".</w:t>
      </w:r>
    </w:p>
    <w:p w14:paraId="1FBFE5E5" w14:textId="68BA23D1" w:rsidR="00397D7B" w:rsidRDefault="00397D7B" w:rsidP="000B65B9">
      <w:pPr>
        <w:pStyle w:val="Heading3"/>
        <w:numPr>
          <w:ilvl w:val="0"/>
          <w:numId w:val="121"/>
        </w:numPr>
        <w:tabs>
          <w:tab w:val="clear" w:pos="1204"/>
          <w:tab w:val="num" w:pos="360"/>
        </w:tabs>
        <w:ind w:left="2160" w:hanging="720"/>
      </w:pPr>
      <w:bookmarkStart w:id="401" w:name="_Toc168"/>
      <w:bookmarkStart w:id="402" w:name="_Toc214633871"/>
      <w:bookmarkStart w:id="403" w:name="_Toc214661385"/>
      <w:r>
        <w:t>Lighting</w:t>
      </w:r>
      <w:r w:rsidR="00AE1D8E">
        <w:fldChar w:fldCharType="begin"/>
      </w:r>
      <w:r w:rsidR="00AE1D8E">
        <w:instrText xml:space="preserve"> XE "</w:instrText>
      </w:r>
      <w:r w:rsidR="00AE1D8E" w:rsidRPr="008922F8">
        <w:rPr>
          <w:rFonts w:ascii="Aptos" w:eastAsia="Aptos" w:hAnsi="Aptos" w:cs="Aptos"/>
          <w:sz w:val="20"/>
          <w:szCs w:val="20"/>
        </w:rPr>
        <w:instrText>Lighting</w:instrText>
      </w:r>
      <w:r w:rsidR="00AE1D8E">
        <w:instrText xml:space="preserve">" </w:instrText>
      </w:r>
      <w:r w:rsidR="00AE1D8E">
        <w:fldChar w:fldCharType="end"/>
      </w:r>
      <w:r>
        <w:t xml:space="preserve"> Types Permitted</w:t>
      </w:r>
      <w:bookmarkEnd w:id="401"/>
      <w:bookmarkEnd w:id="402"/>
      <w:bookmarkEnd w:id="403"/>
    </w:p>
    <w:p w14:paraId="1FE35417" w14:textId="0987A956" w:rsidR="00397D7B" w:rsidRDefault="00397D7B" w:rsidP="00397D7B">
      <w:pPr>
        <w:pStyle w:val="BodyText"/>
        <w:spacing w:before="1"/>
        <w:ind w:left="2160"/>
        <w:rPr>
          <w:rFonts w:ascii="Aptos" w:eastAsia="Aptos" w:hAnsi="Aptos" w:cs="Aptos"/>
        </w:rPr>
      </w:pPr>
      <w:r>
        <w:rPr>
          <w:rFonts w:ascii="Aptos" w:eastAsia="Aptos" w:hAnsi="Aptos" w:cs="Aptos"/>
        </w:rPr>
        <w:t>All outdoor fixtures</w:t>
      </w:r>
      <w:r w:rsidR="00E71FA0">
        <w:rPr>
          <w:rFonts w:ascii="Aptos" w:eastAsia="Aptos" w:hAnsi="Aptos" w:cs="Aptos"/>
        </w:rPr>
        <w:fldChar w:fldCharType="begin"/>
      </w:r>
      <w:r w:rsidR="00E71FA0">
        <w:instrText xml:space="preserve"> XE "</w:instrText>
      </w:r>
      <w:r w:rsidR="00E71FA0" w:rsidRPr="003E45E5">
        <w:instrText>fixtures</w:instrText>
      </w:r>
      <w:r w:rsidR="00E71FA0">
        <w:instrText xml:space="preserve">" </w:instrText>
      </w:r>
      <w:r w:rsidR="00E71FA0">
        <w:rPr>
          <w:rFonts w:ascii="Aptos" w:eastAsia="Aptos" w:hAnsi="Aptos" w:cs="Aptos"/>
        </w:rPr>
        <w:fldChar w:fldCharType="end"/>
      </w:r>
      <w:r>
        <w:rPr>
          <w:rFonts w:ascii="Aptos" w:eastAsia="Aptos" w:hAnsi="Aptos" w:cs="Aptos"/>
        </w:rPr>
        <w:t xml:space="preserve"> shall be low voltage and use incandescent or fluorescent lamps. No colored lenses (e.g. blue, green, red) shall be permitted.</w:t>
      </w:r>
    </w:p>
    <w:p w14:paraId="6F1DBE49" w14:textId="77777777" w:rsidR="00397D7B" w:rsidRDefault="00397D7B" w:rsidP="00397D7B">
      <w:pPr>
        <w:pStyle w:val="BodyText"/>
        <w:rPr>
          <w:rFonts w:ascii="Aptos" w:eastAsia="Aptos" w:hAnsi="Aptos" w:cs="Aptos"/>
        </w:rPr>
      </w:pPr>
    </w:p>
    <w:p w14:paraId="6319DEBE" w14:textId="77777777" w:rsidR="00397D7B" w:rsidRDefault="00397D7B" w:rsidP="000B65B9">
      <w:pPr>
        <w:pStyle w:val="Heading3"/>
        <w:numPr>
          <w:ilvl w:val="0"/>
          <w:numId w:val="121"/>
        </w:numPr>
        <w:tabs>
          <w:tab w:val="clear" w:pos="1204"/>
          <w:tab w:val="num" w:pos="360"/>
        </w:tabs>
        <w:ind w:left="2070" w:hanging="630"/>
      </w:pPr>
      <w:bookmarkStart w:id="404" w:name="_Toc169"/>
      <w:bookmarkStart w:id="405" w:name="_Toc214633872"/>
      <w:bookmarkStart w:id="406" w:name="_Toc214661386"/>
      <w:r>
        <w:lastRenderedPageBreak/>
        <w:t>Prohibited Lights</w:t>
      </w:r>
      <w:bookmarkEnd w:id="404"/>
      <w:bookmarkEnd w:id="405"/>
      <w:bookmarkEnd w:id="406"/>
    </w:p>
    <w:p w14:paraId="72831256" w14:textId="046D58CE" w:rsidR="00397D7B" w:rsidRDefault="00397D7B" w:rsidP="00397D7B">
      <w:pPr>
        <w:pStyle w:val="BodyText"/>
        <w:ind w:left="2160" w:right="125"/>
        <w:jc w:val="both"/>
        <w:rPr>
          <w:rFonts w:ascii="Aptos" w:eastAsia="Aptos" w:hAnsi="Aptos" w:cs="Aptos"/>
        </w:rPr>
      </w:pPr>
      <w:r>
        <w:rPr>
          <w:rFonts w:ascii="Aptos" w:eastAsia="Aptos" w:hAnsi="Aptos" w:cs="Aptos"/>
        </w:rPr>
        <w:t>Globe lights</w:t>
      </w:r>
      <w:r w:rsidR="001506B2">
        <w:rPr>
          <w:rFonts w:ascii="Aptos" w:eastAsia="Aptos" w:hAnsi="Aptos" w:cs="Aptos"/>
        </w:rPr>
        <w:fldChar w:fldCharType="begin"/>
      </w:r>
      <w:r w:rsidR="001506B2">
        <w:instrText xml:space="preserve"> XE "</w:instrText>
      </w:r>
      <w:r w:rsidR="001506B2" w:rsidRPr="00D62A68">
        <w:rPr>
          <w:rFonts w:ascii="Aptos" w:eastAsia="Aptos" w:hAnsi="Aptos" w:cs="Aptos"/>
        </w:rPr>
        <w:instrText>Globe lights</w:instrText>
      </w:r>
      <w:r w:rsidR="001506B2">
        <w:instrText xml:space="preserve">" </w:instrText>
      </w:r>
      <w:r w:rsidR="001506B2">
        <w:rPr>
          <w:rFonts w:ascii="Aptos" w:eastAsia="Aptos" w:hAnsi="Aptos" w:cs="Aptos"/>
        </w:rPr>
        <w:fldChar w:fldCharType="end"/>
      </w:r>
      <w:r>
        <w:rPr>
          <w:rFonts w:ascii="Aptos" w:eastAsia="Aptos" w:hAnsi="Aptos" w:cs="Aptos"/>
        </w:rPr>
        <w:t xml:space="preserve"> on metal posts are not permitted. Outdoor lights shall be designed so as not to have exposed lighting</w:t>
      </w:r>
      <w:r w:rsidR="00E40744">
        <w:rPr>
          <w:rFonts w:ascii="Aptos" w:eastAsia="Aptos" w:hAnsi="Aptos" w:cs="Aptos"/>
        </w:rPr>
        <w:fldChar w:fldCharType="begin"/>
      </w:r>
      <w:r w:rsidR="00E40744">
        <w:instrText xml:space="preserve"> XE "</w:instrText>
      </w:r>
      <w:r w:rsidR="00E40744" w:rsidRPr="00646BA4">
        <w:instrText>lighting</w:instrText>
      </w:r>
      <w:r w:rsidR="00E40744">
        <w:instrText xml:space="preserve">" </w:instrText>
      </w:r>
      <w:r w:rsidR="00E40744">
        <w:rPr>
          <w:rFonts w:ascii="Aptos" w:eastAsia="Aptos" w:hAnsi="Aptos" w:cs="Aptos"/>
        </w:rPr>
        <w:fldChar w:fldCharType="end"/>
      </w:r>
      <w:r>
        <w:rPr>
          <w:rFonts w:ascii="Aptos" w:eastAsia="Aptos" w:hAnsi="Aptos" w:cs="Aptos"/>
        </w:rPr>
        <w:t xml:space="preserve"> and shall consider efforts to maintain low glare. Outdoor lights shall be approved prior to installation.</w:t>
      </w:r>
    </w:p>
    <w:p w14:paraId="29635BFD" w14:textId="77777777" w:rsidR="00397D7B" w:rsidRDefault="00397D7B" w:rsidP="000B65B9">
      <w:pPr>
        <w:pStyle w:val="Heading3"/>
        <w:numPr>
          <w:ilvl w:val="0"/>
          <w:numId w:val="121"/>
        </w:numPr>
        <w:tabs>
          <w:tab w:val="clear" w:pos="1204"/>
          <w:tab w:val="num" w:pos="360"/>
        </w:tabs>
        <w:ind w:left="2070" w:hanging="630"/>
      </w:pPr>
      <w:bookmarkStart w:id="407" w:name="_Toc170"/>
      <w:bookmarkStart w:id="408" w:name="_Toc214633873"/>
      <w:bookmarkStart w:id="409" w:name="_Toc214661387"/>
      <w:r>
        <w:t>Light fixture Quality and Style</w:t>
      </w:r>
      <w:bookmarkEnd w:id="407"/>
      <w:bookmarkEnd w:id="408"/>
      <w:bookmarkEnd w:id="409"/>
    </w:p>
    <w:p w14:paraId="63CCBE5E" w14:textId="1F238E2A" w:rsidR="00397D7B" w:rsidRDefault="00397D7B" w:rsidP="00397D7B">
      <w:pPr>
        <w:pStyle w:val="BodyText"/>
        <w:ind w:left="2160" w:right="125"/>
        <w:jc w:val="both"/>
        <w:rPr>
          <w:rFonts w:ascii="Aptos" w:eastAsia="Aptos" w:hAnsi="Aptos" w:cs="Aptos"/>
        </w:rPr>
      </w:pPr>
      <w:r>
        <w:rPr>
          <w:rFonts w:ascii="Aptos" w:eastAsia="Aptos" w:hAnsi="Aptos" w:cs="Aptos"/>
        </w:rPr>
        <w:t>All light fixtures</w:t>
      </w:r>
      <w:r w:rsidR="00E71FA0">
        <w:rPr>
          <w:rFonts w:ascii="Aptos" w:eastAsia="Aptos" w:hAnsi="Aptos" w:cs="Aptos"/>
        </w:rPr>
        <w:fldChar w:fldCharType="begin"/>
      </w:r>
      <w:r w:rsidR="00E71FA0">
        <w:instrText xml:space="preserve"> XE "</w:instrText>
      </w:r>
      <w:r w:rsidR="00E71FA0" w:rsidRPr="003E45E5">
        <w:instrText>fixtures</w:instrText>
      </w:r>
      <w:r w:rsidR="00E71FA0">
        <w:instrText xml:space="preserve">" </w:instrText>
      </w:r>
      <w:r w:rsidR="00E71FA0">
        <w:rPr>
          <w:rFonts w:ascii="Aptos" w:eastAsia="Aptos" w:hAnsi="Aptos" w:cs="Aptos"/>
        </w:rPr>
        <w:fldChar w:fldCharType="end"/>
      </w:r>
      <w:r>
        <w:rPr>
          <w:rFonts w:ascii="Aptos" w:eastAsia="Aptos" w:hAnsi="Aptos" w:cs="Aptos"/>
        </w:rPr>
        <w:t xml:space="preserve"> shall be of high quality, finished to blend with the surroundings and be comparable with the architecture of the home.</w:t>
      </w:r>
    </w:p>
    <w:p w14:paraId="40B00499" w14:textId="77777777" w:rsidR="00397D7B" w:rsidRDefault="00397D7B" w:rsidP="000B65B9">
      <w:pPr>
        <w:pStyle w:val="Heading3"/>
        <w:numPr>
          <w:ilvl w:val="0"/>
          <w:numId w:val="121"/>
        </w:numPr>
        <w:tabs>
          <w:tab w:val="clear" w:pos="1204"/>
          <w:tab w:val="num" w:pos="360"/>
        </w:tabs>
        <w:ind w:left="2070" w:hanging="630"/>
      </w:pPr>
      <w:bookmarkStart w:id="410" w:name="_Toc171"/>
      <w:bookmarkStart w:id="411" w:name="_Toc214633874"/>
      <w:bookmarkStart w:id="412" w:name="_Toc214661388"/>
      <w:r>
        <w:t>Walkway Lights</w:t>
      </w:r>
      <w:bookmarkEnd w:id="410"/>
      <w:bookmarkEnd w:id="411"/>
      <w:bookmarkEnd w:id="412"/>
    </w:p>
    <w:p w14:paraId="3BAD435D" w14:textId="1A8FDA5B" w:rsidR="00397D7B" w:rsidRDefault="00397D7B" w:rsidP="00397D7B">
      <w:pPr>
        <w:pStyle w:val="BodyText"/>
        <w:ind w:left="2160" w:right="125"/>
        <w:jc w:val="both"/>
        <w:rPr>
          <w:rFonts w:ascii="Aptos" w:eastAsia="Aptos" w:hAnsi="Aptos" w:cs="Aptos"/>
        </w:rPr>
      </w:pPr>
      <w:r>
        <w:rPr>
          <w:rFonts w:ascii="Aptos" w:eastAsia="Aptos" w:hAnsi="Aptos" w:cs="Aptos"/>
        </w:rPr>
        <w:t>Walk lights</w:t>
      </w:r>
      <w:r w:rsidR="009A40DA">
        <w:rPr>
          <w:rFonts w:ascii="Aptos" w:eastAsia="Aptos" w:hAnsi="Aptos" w:cs="Aptos"/>
        </w:rPr>
        <w:fldChar w:fldCharType="begin"/>
      </w:r>
      <w:r w:rsidR="009A40DA">
        <w:instrText xml:space="preserve"> XE "</w:instrText>
      </w:r>
      <w:r w:rsidR="009A40DA" w:rsidRPr="0013733A">
        <w:rPr>
          <w:rFonts w:ascii="Aptos" w:eastAsia="Aptos" w:hAnsi="Aptos" w:cs="Aptos"/>
        </w:rPr>
        <w:instrText>Walk lights</w:instrText>
      </w:r>
      <w:r w:rsidR="009A40DA">
        <w:instrText xml:space="preserve">" </w:instrText>
      </w:r>
      <w:r w:rsidR="009A40DA">
        <w:rPr>
          <w:rFonts w:ascii="Aptos" w:eastAsia="Aptos" w:hAnsi="Aptos" w:cs="Aptos"/>
        </w:rPr>
        <w:fldChar w:fldCharType="end"/>
      </w:r>
      <w:r>
        <w:rPr>
          <w:rFonts w:ascii="Aptos" w:eastAsia="Aptos" w:hAnsi="Aptos" w:cs="Aptos"/>
        </w:rPr>
        <w:t xml:space="preserve"> may be used along walkways and driveways</w:t>
      </w:r>
      <w:r w:rsidR="0041514B">
        <w:rPr>
          <w:rFonts w:ascii="Aptos" w:eastAsia="Aptos" w:hAnsi="Aptos" w:cs="Aptos"/>
        </w:rPr>
        <w:fldChar w:fldCharType="begin"/>
      </w:r>
      <w:r w:rsidR="0041514B">
        <w:instrText xml:space="preserve"> XE "</w:instrText>
      </w:r>
      <w:r w:rsidR="0041514B" w:rsidRPr="0096187E">
        <w:rPr>
          <w:rFonts w:ascii="Aptos" w:eastAsia="Aptos" w:hAnsi="Aptos" w:cs="Aptos"/>
        </w:rPr>
        <w:instrText>driveways</w:instrText>
      </w:r>
      <w:r w:rsidR="0041514B">
        <w:instrText xml:space="preserve">" </w:instrText>
      </w:r>
      <w:r w:rsidR="0041514B">
        <w:rPr>
          <w:rFonts w:ascii="Aptos" w:eastAsia="Aptos" w:hAnsi="Aptos" w:cs="Aptos"/>
        </w:rPr>
        <w:fldChar w:fldCharType="end"/>
      </w:r>
      <w:r>
        <w:rPr>
          <w:rFonts w:ascii="Aptos" w:eastAsia="Aptos" w:hAnsi="Aptos" w:cs="Aptos"/>
        </w:rPr>
        <w:t xml:space="preserve"> and shall project downward.</w:t>
      </w:r>
    </w:p>
    <w:p w14:paraId="00FE2234" w14:textId="43E62572" w:rsidR="00397D7B" w:rsidRDefault="00397D7B" w:rsidP="000B65B9">
      <w:pPr>
        <w:pStyle w:val="Heading3"/>
        <w:numPr>
          <w:ilvl w:val="0"/>
          <w:numId w:val="121"/>
        </w:numPr>
        <w:tabs>
          <w:tab w:val="clear" w:pos="1204"/>
          <w:tab w:val="num" w:pos="360"/>
        </w:tabs>
        <w:ind w:left="2070" w:hanging="630"/>
      </w:pPr>
      <w:bookmarkStart w:id="413" w:name="_Toc172"/>
      <w:bookmarkStart w:id="414" w:name="_Toc214633875"/>
      <w:bookmarkStart w:id="415" w:name="_Toc214661389"/>
      <w:r>
        <w:t>Lighting</w:t>
      </w:r>
      <w:r w:rsidR="00AE1D8E">
        <w:fldChar w:fldCharType="begin"/>
      </w:r>
      <w:r w:rsidR="00AE1D8E">
        <w:instrText xml:space="preserve"> XE "</w:instrText>
      </w:r>
      <w:r w:rsidR="00AE1D8E" w:rsidRPr="008922F8">
        <w:rPr>
          <w:rFonts w:ascii="Aptos" w:eastAsia="Aptos" w:hAnsi="Aptos" w:cs="Aptos"/>
          <w:sz w:val="20"/>
          <w:szCs w:val="20"/>
        </w:rPr>
        <w:instrText>Lighting</w:instrText>
      </w:r>
      <w:r w:rsidR="00AE1D8E">
        <w:instrText xml:space="preserve">" </w:instrText>
      </w:r>
      <w:r w:rsidR="00AE1D8E">
        <w:fldChar w:fldCharType="end"/>
      </w:r>
      <w:r>
        <w:t xml:space="preserve"> </w:t>
      </w:r>
      <w:r>
        <w:rPr>
          <w:lang w:val="fr-FR"/>
        </w:rPr>
        <w:t>Fixtures</w:t>
      </w:r>
      <w:bookmarkEnd w:id="413"/>
      <w:bookmarkEnd w:id="414"/>
      <w:bookmarkEnd w:id="415"/>
    </w:p>
    <w:p w14:paraId="3072C915" w14:textId="5B59F35D" w:rsidR="00397D7B" w:rsidRDefault="00397D7B" w:rsidP="00397D7B">
      <w:pPr>
        <w:pStyle w:val="BodyText"/>
        <w:spacing w:line="242" w:lineRule="auto"/>
        <w:ind w:left="2160" w:right="122"/>
        <w:jc w:val="both"/>
        <w:rPr>
          <w:rFonts w:ascii="Aptos" w:eastAsia="Aptos" w:hAnsi="Aptos" w:cs="Aptos"/>
        </w:rPr>
      </w:pPr>
      <w:r>
        <w:rPr>
          <w:rFonts w:ascii="Aptos" w:eastAsia="Aptos" w:hAnsi="Aptos" w:cs="Aptos"/>
        </w:rPr>
        <w:t>All fixtures</w:t>
      </w:r>
      <w:r w:rsidR="00E71FA0">
        <w:rPr>
          <w:rFonts w:ascii="Aptos" w:eastAsia="Aptos" w:hAnsi="Aptos" w:cs="Aptos"/>
        </w:rPr>
        <w:fldChar w:fldCharType="begin"/>
      </w:r>
      <w:r w:rsidR="00E71FA0">
        <w:instrText xml:space="preserve"> XE "</w:instrText>
      </w:r>
      <w:r w:rsidR="00E71FA0" w:rsidRPr="003E45E5">
        <w:instrText>fixtures</w:instrText>
      </w:r>
      <w:r w:rsidR="00E71FA0">
        <w:instrText xml:space="preserve">" </w:instrText>
      </w:r>
      <w:r w:rsidR="00E71FA0">
        <w:rPr>
          <w:rFonts w:ascii="Aptos" w:eastAsia="Aptos" w:hAnsi="Aptos" w:cs="Aptos"/>
        </w:rPr>
        <w:fldChar w:fldCharType="end"/>
      </w:r>
      <w:r>
        <w:rPr>
          <w:rFonts w:ascii="Aptos" w:eastAsia="Aptos" w:hAnsi="Aptos" w:cs="Aptos"/>
        </w:rPr>
        <w:t xml:space="preserve"> shall use an integral or below grade junction box. No exposed bulbs shall be permitted. Fixtures shall not exceed twenty-four inches (24 in) in height, unless given prior written approval by the ARC.</w:t>
      </w:r>
    </w:p>
    <w:p w14:paraId="59001882" w14:textId="37E25272" w:rsidR="00392866" w:rsidRDefault="00397D7B" w:rsidP="00397D7B">
      <w:pPr>
        <w:pStyle w:val="Heading2"/>
      </w:pPr>
      <w:bookmarkStart w:id="416" w:name="_Toc214661390"/>
      <w:r>
        <w:t>Water Features</w:t>
      </w:r>
      <w:bookmarkEnd w:id="416"/>
      <w:r w:rsidR="009A40DA">
        <w:fldChar w:fldCharType="begin"/>
      </w:r>
      <w:r w:rsidR="009A40DA">
        <w:instrText xml:space="preserve"> XE "</w:instrText>
      </w:r>
      <w:r w:rsidR="009A40DA" w:rsidRPr="00621765">
        <w:instrText>Water Features</w:instrText>
      </w:r>
      <w:r w:rsidR="009A40DA">
        <w:instrText xml:space="preserve">" </w:instrText>
      </w:r>
      <w:r w:rsidR="009A40DA">
        <w:fldChar w:fldCharType="end"/>
      </w:r>
    </w:p>
    <w:p w14:paraId="3F269E8C" w14:textId="77777777" w:rsidR="007327A9" w:rsidRDefault="007327A9" w:rsidP="000B65B9">
      <w:pPr>
        <w:pStyle w:val="Heading3"/>
        <w:numPr>
          <w:ilvl w:val="0"/>
          <w:numId w:val="122"/>
        </w:numPr>
        <w:tabs>
          <w:tab w:val="clear" w:pos="1204"/>
          <w:tab w:val="num" w:pos="360"/>
        </w:tabs>
        <w:ind w:left="1440" w:firstLine="0"/>
      </w:pPr>
      <w:bookmarkStart w:id="417" w:name="_Toc174"/>
      <w:bookmarkStart w:id="418" w:name="_Toc214633877"/>
      <w:bookmarkStart w:id="419" w:name="_Toc214661391"/>
      <w:r>
        <w:t>Water Feature Justification</w:t>
      </w:r>
      <w:bookmarkEnd w:id="417"/>
      <w:bookmarkEnd w:id="418"/>
      <w:bookmarkEnd w:id="419"/>
    </w:p>
    <w:p w14:paraId="479D383A" w14:textId="77777777" w:rsidR="007327A9" w:rsidRDefault="007327A9" w:rsidP="001310C1">
      <w:pPr>
        <w:pStyle w:val="BodyA"/>
        <w:ind w:left="2160"/>
        <w:rPr>
          <w:kern w:val="0"/>
          <w:sz w:val="21"/>
          <w:szCs w:val="21"/>
        </w:rPr>
      </w:pPr>
      <w:r>
        <w:rPr>
          <w:kern w:val="0"/>
          <w:sz w:val="21"/>
          <w:szCs w:val="21"/>
        </w:rPr>
        <w:t xml:space="preserve">Water features are discouraged. </w:t>
      </w:r>
    </w:p>
    <w:p w14:paraId="7582DAF7" w14:textId="77777777" w:rsidR="007327A9" w:rsidRDefault="007327A9" w:rsidP="000B65B9">
      <w:pPr>
        <w:pStyle w:val="Heading3"/>
        <w:numPr>
          <w:ilvl w:val="0"/>
          <w:numId w:val="122"/>
        </w:numPr>
        <w:tabs>
          <w:tab w:val="clear" w:pos="1204"/>
          <w:tab w:val="num" w:pos="360"/>
        </w:tabs>
        <w:ind w:left="1440" w:firstLine="0"/>
      </w:pPr>
      <w:bookmarkStart w:id="420" w:name="_Toc175"/>
      <w:bookmarkStart w:id="421" w:name="_Toc214633878"/>
      <w:bookmarkStart w:id="422" w:name="_Toc214661392"/>
      <w:r>
        <w:t>Water Feature Scale</w:t>
      </w:r>
      <w:bookmarkEnd w:id="420"/>
      <w:bookmarkEnd w:id="421"/>
      <w:bookmarkEnd w:id="422"/>
    </w:p>
    <w:p w14:paraId="38172407" w14:textId="1348A1EC" w:rsidR="007327A9" w:rsidRDefault="007327A9" w:rsidP="001310C1">
      <w:pPr>
        <w:pStyle w:val="BodyA"/>
        <w:ind w:left="2160"/>
        <w:rPr>
          <w:kern w:val="0"/>
          <w:sz w:val="21"/>
          <w:szCs w:val="21"/>
        </w:rPr>
      </w:pPr>
      <w:r>
        <w:rPr>
          <w:kern w:val="0"/>
          <w:sz w:val="21"/>
          <w:szCs w:val="21"/>
        </w:rPr>
        <w:t>Water features shall be kept in scale with the house and shall have limited jets, sprays, and surface area to reduce the loss of water</w:t>
      </w:r>
      <w:r w:rsidR="00E71FA0">
        <w:rPr>
          <w:kern w:val="0"/>
          <w:sz w:val="21"/>
          <w:szCs w:val="21"/>
        </w:rPr>
        <w:fldChar w:fldCharType="begin"/>
      </w:r>
      <w:r w:rsidR="00E71FA0">
        <w:instrText xml:space="preserve"> XE "</w:instrText>
      </w:r>
      <w:r w:rsidR="00E71FA0" w:rsidRPr="00671EC9">
        <w:rPr>
          <w:sz w:val="21"/>
          <w:szCs w:val="21"/>
        </w:rPr>
        <w:instrText>water</w:instrText>
      </w:r>
      <w:r w:rsidR="00E71FA0">
        <w:instrText xml:space="preserve">" </w:instrText>
      </w:r>
      <w:r w:rsidR="00E71FA0">
        <w:rPr>
          <w:kern w:val="0"/>
          <w:sz w:val="21"/>
          <w:szCs w:val="21"/>
        </w:rPr>
        <w:fldChar w:fldCharType="end"/>
      </w:r>
      <w:r>
        <w:rPr>
          <w:kern w:val="0"/>
          <w:sz w:val="21"/>
          <w:szCs w:val="21"/>
        </w:rPr>
        <w:t xml:space="preserve"> through evaporation.</w:t>
      </w:r>
    </w:p>
    <w:p w14:paraId="6ACDE267" w14:textId="77777777" w:rsidR="007327A9" w:rsidRDefault="007327A9" w:rsidP="000B65B9">
      <w:pPr>
        <w:pStyle w:val="Heading3"/>
        <w:numPr>
          <w:ilvl w:val="0"/>
          <w:numId w:val="122"/>
        </w:numPr>
        <w:tabs>
          <w:tab w:val="clear" w:pos="1204"/>
          <w:tab w:val="num" w:pos="360"/>
        </w:tabs>
        <w:ind w:left="1440" w:firstLine="0"/>
      </w:pPr>
      <w:bookmarkStart w:id="423" w:name="_Toc176"/>
      <w:bookmarkStart w:id="424" w:name="_Toc214633879"/>
      <w:bookmarkStart w:id="425" w:name="_Toc214661393"/>
      <w:r>
        <w:t>Water Feature Location</w:t>
      </w:r>
      <w:bookmarkEnd w:id="423"/>
      <w:bookmarkEnd w:id="424"/>
      <w:bookmarkEnd w:id="425"/>
    </w:p>
    <w:p w14:paraId="77737CA8" w14:textId="7224510A" w:rsidR="007327A9" w:rsidRDefault="007327A9" w:rsidP="001310C1">
      <w:pPr>
        <w:pStyle w:val="BodyText"/>
        <w:ind w:left="2160" w:right="132"/>
        <w:jc w:val="both"/>
        <w:rPr>
          <w:rFonts w:ascii="Aptos" w:eastAsia="Aptos" w:hAnsi="Aptos" w:cs="Aptos"/>
        </w:rPr>
      </w:pPr>
      <w:r>
        <w:rPr>
          <w:rFonts w:ascii="Aptos" w:eastAsia="Aptos" w:hAnsi="Aptos" w:cs="Aptos"/>
        </w:rPr>
        <w:t>It is required that water</w:t>
      </w:r>
      <w:r w:rsidR="00E71FA0">
        <w:rPr>
          <w:rFonts w:ascii="Aptos" w:eastAsia="Aptos" w:hAnsi="Aptos" w:cs="Aptos"/>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rPr>
        <w:fldChar w:fldCharType="end"/>
      </w:r>
      <w:r>
        <w:rPr>
          <w:rFonts w:ascii="Aptos" w:eastAsia="Aptos" w:hAnsi="Aptos" w:cs="Aptos"/>
        </w:rPr>
        <w:t xml:space="preserve"> features be designed within courtyards</w:t>
      </w:r>
      <w:r w:rsidR="00345193">
        <w:rPr>
          <w:rFonts w:ascii="Aptos" w:eastAsia="Aptos" w:hAnsi="Aptos" w:cs="Aptos"/>
        </w:rPr>
        <w:fldChar w:fldCharType="begin"/>
      </w:r>
      <w:r w:rsidR="00345193">
        <w:instrText xml:space="preserve"> XE "</w:instrText>
      </w:r>
      <w:r w:rsidR="00345193" w:rsidRPr="00B75FC7">
        <w:rPr>
          <w:rFonts w:ascii="Aptos" w:eastAsia="Aptos" w:hAnsi="Aptos" w:cs="Aptos"/>
        </w:rPr>
        <w:instrText>courtyards</w:instrText>
      </w:r>
      <w:r w:rsidR="00345193">
        <w:instrText xml:space="preserve">" </w:instrText>
      </w:r>
      <w:r w:rsidR="00345193">
        <w:rPr>
          <w:rFonts w:ascii="Aptos" w:eastAsia="Aptos" w:hAnsi="Aptos" w:cs="Aptos"/>
        </w:rPr>
        <w:fldChar w:fldCharType="end"/>
      </w:r>
      <w:r>
        <w:rPr>
          <w:rFonts w:ascii="Aptos" w:eastAsia="Aptos" w:hAnsi="Aptos" w:cs="Aptos"/>
        </w:rPr>
        <w:t xml:space="preserve"> for the benefit of the homeowner only.</w:t>
      </w:r>
    </w:p>
    <w:p w14:paraId="248220F5" w14:textId="77777777" w:rsidR="007327A9" w:rsidRDefault="007327A9" w:rsidP="000B65B9">
      <w:pPr>
        <w:pStyle w:val="Heading3"/>
        <w:numPr>
          <w:ilvl w:val="0"/>
          <w:numId w:val="122"/>
        </w:numPr>
        <w:tabs>
          <w:tab w:val="clear" w:pos="1204"/>
          <w:tab w:val="num" w:pos="360"/>
        </w:tabs>
        <w:ind w:left="1440" w:firstLine="0"/>
      </w:pPr>
      <w:bookmarkStart w:id="426" w:name="_Toc177"/>
      <w:bookmarkStart w:id="427" w:name="_Toc214633880"/>
      <w:bookmarkStart w:id="428" w:name="_Toc214661394"/>
      <w:r>
        <w:t xml:space="preserve">Water Feature </w:t>
      </w:r>
      <w:r>
        <w:rPr>
          <w:lang w:val="it-IT"/>
        </w:rPr>
        <w:t>Approval</w:t>
      </w:r>
      <w:bookmarkEnd w:id="426"/>
      <w:bookmarkEnd w:id="427"/>
      <w:bookmarkEnd w:id="428"/>
    </w:p>
    <w:p w14:paraId="2F372E72" w14:textId="0C68C3AF" w:rsidR="007327A9" w:rsidRDefault="007327A9" w:rsidP="001310C1">
      <w:pPr>
        <w:pStyle w:val="BodyText"/>
        <w:ind w:left="2160"/>
        <w:jc w:val="both"/>
        <w:rPr>
          <w:rFonts w:ascii="Aptos" w:eastAsia="Aptos" w:hAnsi="Aptos" w:cs="Aptos"/>
        </w:rPr>
      </w:pPr>
      <w:r>
        <w:rPr>
          <w:rFonts w:ascii="Aptos" w:eastAsia="Aptos" w:hAnsi="Aptos" w:cs="Aptos"/>
        </w:rPr>
        <w:t>Any water</w:t>
      </w:r>
      <w:r w:rsidR="00E71FA0">
        <w:rPr>
          <w:rFonts w:ascii="Aptos" w:eastAsia="Aptos" w:hAnsi="Aptos" w:cs="Aptos"/>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rPr>
        <w:fldChar w:fldCharType="end"/>
      </w:r>
      <w:r>
        <w:rPr>
          <w:rFonts w:ascii="Aptos" w:eastAsia="Aptos" w:hAnsi="Aptos" w:cs="Aptos"/>
        </w:rPr>
        <w:t xml:space="preserve"> feature visible to the public eye shall require approval by the ARC.</w:t>
      </w:r>
    </w:p>
    <w:p w14:paraId="72FDA447" w14:textId="225EF05E" w:rsidR="007327A9" w:rsidRDefault="007327A9" w:rsidP="000B65B9">
      <w:pPr>
        <w:pStyle w:val="Heading3"/>
        <w:numPr>
          <w:ilvl w:val="0"/>
          <w:numId w:val="122"/>
        </w:numPr>
        <w:tabs>
          <w:tab w:val="clear" w:pos="1204"/>
          <w:tab w:val="num" w:pos="360"/>
        </w:tabs>
        <w:ind w:left="1440" w:firstLine="0"/>
      </w:pPr>
      <w:bookmarkStart w:id="429" w:name="_Toc178"/>
      <w:bookmarkStart w:id="430" w:name="_Toc214633881"/>
      <w:bookmarkStart w:id="431" w:name="_Toc214661395"/>
      <w:r>
        <w:t>Outdoor Cooling Systems</w:t>
      </w:r>
      <w:bookmarkEnd w:id="429"/>
      <w:bookmarkEnd w:id="430"/>
      <w:bookmarkEnd w:id="431"/>
      <w:r w:rsidR="009A40DA">
        <w:fldChar w:fldCharType="begin"/>
      </w:r>
      <w:r w:rsidR="009A40DA">
        <w:instrText xml:space="preserve"> XE "</w:instrText>
      </w:r>
      <w:r w:rsidR="009A40DA" w:rsidRPr="00403723">
        <w:instrText>Outdoor Cooling Systems</w:instrText>
      </w:r>
      <w:r w:rsidR="009A40DA">
        <w:instrText xml:space="preserve">" </w:instrText>
      </w:r>
      <w:r w:rsidR="009A40DA">
        <w:fldChar w:fldCharType="end"/>
      </w:r>
    </w:p>
    <w:p w14:paraId="079421F8" w14:textId="77777777" w:rsidR="007327A9" w:rsidRDefault="007327A9" w:rsidP="001310C1">
      <w:pPr>
        <w:pStyle w:val="BodyText"/>
        <w:ind w:left="2160"/>
        <w:jc w:val="both"/>
        <w:rPr>
          <w:rFonts w:ascii="Aptos" w:eastAsia="Aptos" w:hAnsi="Aptos" w:cs="Aptos"/>
        </w:rPr>
      </w:pPr>
      <w:r>
        <w:rPr>
          <w:rFonts w:ascii="Aptos" w:eastAsia="Aptos" w:hAnsi="Aptos" w:cs="Aptos"/>
        </w:rPr>
        <w:t>Flash evaporation (micro-mist) systems are allowed subject to ARC approval.</w:t>
      </w:r>
    </w:p>
    <w:p w14:paraId="34B978A9" w14:textId="77777777" w:rsidR="001310C1" w:rsidRDefault="001310C1" w:rsidP="001310C1">
      <w:pPr>
        <w:pStyle w:val="BodyText"/>
        <w:ind w:left="2160"/>
        <w:jc w:val="both"/>
        <w:rPr>
          <w:rFonts w:ascii="Aptos" w:eastAsia="Aptos" w:hAnsi="Aptos" w:cs="Aptos"/>
        </w:rPr>
      </w:pPr>
    </w:p>
    <w:p w14:paraId="7EC235FD" w14:textId="77777777" w:rsidR="001310C1" w:rsidRDefault="001310C1" w:rsidP="001310C1">
      <w:pPr>
        <w:pStyle w:val="BodyText"/>
        <w:ind w:left="2160"/>
        <w:jc w:val="both"/>
        <w:rPr>
          <w:rFonts w:ascii="Aptos" w:eastAsia="Aptos" w:hAnsi="Aptos" w:cs="Aptos"/>
        </w:rPr>
      </w:pPr>
    </w:p>
    <w:p w14:paraId="7E918E2F" w14:textId="1F075B73" w:rsidR="00397D7B" w:rsidRDefault="001310C1" w:rsidP="001310C1">
      <w:pPr>
        <w:pStyle w:val="Heading2"/>
      </w:pPr>
      <w:bookmarkStart w:id="432" w:name="_Toc214661396"/>
      <w:r>
        <w:t>Art Objects</w:t>
      </w:r>
      <w:bookmarkEnd w:id="432"/>
      <w:r w:rsidR="009A40DA">
        <w:fldChar w:fldCharType="begin"/>
      </w:r>
      <w:r w:rsidR="009A40DA">
        <w:instrText xml:space="preserve"> XE "</w:instrText>
      </w:r>
      <w:r w:rsidR="009A40DA" w:rsidRPr="00E24375">
        <w:instrText>Art Objects</w:instrText>
      </w:r>
      <w:r w:rsidR="009A40DA">
        <w:instrText xml:space="preserve">" </w:instrText>
      </w:r>
      <w:r w:rsidR="009A40DA">
        <w:fldChar w:fldCharType="end"/>
      </w:r>
    </w:p>
    <w:p w14:paraId="4FF7C0DE" w14:textId="77777777" w:rsidR="00DA78A3" w:rsidRDefault="00DA78A3" w:rsidP="00DA78A3">
      <w:pPr>
        <w:pStyle w:val="BodyText"/>
        <w:ind w:left="1440"/>
        <w:rPr>
          <w:rFonts w:ascii="Aptos" w:eastAsia="Aptos" w:hAnsi="Aptos" w:cs="Aptos"/>
        </w:rPr>
      </w:pPr>
      <w:r>
        <w:rPr>
          <w:rFonts w:ascii="Aptos" w:eastAsia="Aptos" w:hAnsi="Aptos" w:cs="Aptos"/>
        </w:rPr>
        <w:t>Art and other freestanding objects visible to the public shall require approval by the ARC.</w:t>
      </w:r>
    </w:p>
    <w:p w14:paraId="6D3FD866" w14:textId="78466482" w:rsidR="001310C1" w:rsidRDefault="00DA78A3" w:rsidP="00DA78A3">
      <w:pPr>
        <w:pStyle w:val="Heading2"/>
      </w:pPr>
      <w:bookmarkStart w:id="433" w:name="_Toc214661397"/>
      <w:r>
        <w:lastRenderedPageBreak/>
        <w:t>Completion of Landscape</w:t>
      </w:r>
      <w:bookmarkEnd w:id="433"/>
    </w:p>
    <w:p w14:paraId="7D03C36D" w14:textId="77777777" w:rsidR="00554F95" w:rsidRDefault="00554F95" w:rsidP="000B65B9">
      <w:pPr>
        <w:pStyle w:val="Heading3"/>
        <w:numPr>
          <w:ilvl w:val="0"/>
          <w:numId w:val="123"/>
        </w:numPr>
        <w:tabs>
          <w:tab w:val="clear" w:pos="1204"/>
          <w:tab w:val="num" w:pos="360"/>
        </w:tabs>
        <w:ind w:left="1440" w:firstLine="0"/>
      </w:pPr>
      <w:bookmarkStart w:id="434" w:name="_Toc181"/>
      <w:bookmarkStart w:id="435" w:name="_Toc214633884"/>
      <w:bookmarkStart w:id="436" w:name="_Toc214661398"/>
      <w:r>
        <w:t xml:space="preserve">Landscape </w:t>
      </w:r>
      <w:r>
        <w:rPr>
          <w:lang w:val="fr-FR"/>
        </w:rPr>
        <w:t>Installation</w:t>
      </w:r>
      <w:bookmarkEnd w:id="434"/>
      <w:bookmarkEnd w:id="435"/>
      <w:bookmarkEnd w:id="436"/>
    </w:p>
    <w:p w14:paraId="146D1739" w14:textId="77777777" w:rsidR="00554F95" w:rsidRDefault="00554F95" w:rsidP="00554F95">
      <w:pPr>
        <w:pStyle w:val="BodyText"/>
        <w:spacing w:line="242" w:lineRule="auto"/>
        <w:ind w:left="2160" w:right="117"/>
        <w:jc w:val="both"/>
        <w:rPr>
          <w:rFonts w:ascii="Aptos" w:eastAsia="Aptos" w:hAnsi="Aptos" w:cs="Aptos"/>
        </w:rPr>
      </w:pPr>
      <w:r>
        <w:rPr>
          <w:rFonts w:ascii="Aptos" w:eastAsia="Aptos" w:hAnsi="Aptos" w:cs="Aptos"/>
        </w:rPr>
        <w:t>All front landscape for each parcel, as approved by the ARC, shall be completely installed and irrigated at the time of occupancy.</w:t>
      </w:r>
    </w:p>
    <w:p w14:paraId="3820AB77" w14:textId="77777777" w:rsidR="00554F95" w:rsidRDefault="00554F95" w:rsidP="000B65B9">
      <w:pPr>
        <w:pStyle w:val="Heading3"/>
        <w:numPr>
          <w:ilvl w:val="0"/>
          <w:numId w:val="123"/>
        </w:numPr>
        <w:tabs>
          <w:tab w:val="clear" w:pos="1204"/>
          <w:tab w:val="num" w:pos="360"/>
        </w:tabs>
        <w:ind w:left="1440" w:firstLine="0"/>
      </w:pPr>
      <w:bookmarkStart w:id="437" w:name="_Toc182"/>
      <w:bookmarkStart w:id="438" w:name="_Toc214633885"/>
      <w:bookmarkStart w:id="439" w:name="_Toc214661399"/>
      <w:r>
        <w:t>Landscape Inspections</w:t>
      </w:r>
      <w:bookmarkEnd w:id="437"/>
      <w:bookmarkEnd w:id="438"/>
      <w:bookmarkEnd w:id="439"/>
    </w:p>
    <w:p w14:paraId="585ED230" w14:textId="77777777" w:rsidR="00554F95" w:rsidRDefault="00554F95" w:rsidP="00554F95">
      <w:pPr>
        <w:pStyle w:val="BodyText"/>
        <w:spacing w:line="242" w:lineRule="auto"/>
        <w:ind w:left="2160" w:right="117"/>
        <w:jc w:val="both"/>
        <w:rPr>
          <w:rFonts w:ascii="Aptos" w:eastAsia="Aptos" w:hAnsi="Aptos" w:cs="Aptos"/>
        </w:rPr>
      </w:pPr>
      <w:r>
        <w:rPr>
          <w:rFonts w:ascii="Aptos" w:eastAsia="Aptos" w:hAnsi="Aptos" w:cs="Aptos"/>
        </w:rPr>
        <w:t>The ARC shall have the right to perform landscape inspections to insure compliance with the plans.</w:t>
      </w:r>
    </w:p>
    <w:p w14:paraId="3C8227E7" w14:textId="725A7519" w:rsidR="006207F4" w:rsidRDefault="006207F4" w:rsidP="006207F4">
      <w:pPr>
        <w:pStyle w:val="Heading2"/>
        <w:rPr>
          <w:rFonts w:eastAsia="Aptos"/>
        </w:rPr>
      </w:pPr>
      <w:bookmarkStart w:id="440" w:name="_Toc214661400"/>
      <w:r>
        <w:rPr>
          <w:rFonts w:eastAsia="Aptos"/>
        </w:rPr>
        <w:t>Maintenance</w:t>
      </w:r>
      <w:bookmarkEnd w:id="440"/>
      <w:r>
        <w:rPr>
          <w:rFonts w:eastAsia="Aptos"/>
        </w:rPr>
        <w:t xml:space="preserve"> </w:t>
      </w:r>
    </w:p>
    <w:p w14:paraId="6F29D2AB" w14:textId="5E103FC3" w:rsidR="008D1C14" w:rsidRDefault="008D1C14" w:rsidP="000B65B9">
      <w:pPr>
        <w:pStyle w:val="Heading3"/>
        <w:numPr>
          <w:ilvl w:val="0"/>
          <w:numId w:val="124"/>
        </w:numPr>
        <w:tabs>
          <w:tab w:val="clear" w:pos="1204"/>
          <w:tab w:val="num" w:pos="360"/>
        </w:tabs>
        <w:ind w:left="1440" w:firstLine="0"/>
      </w:pPr>
      <w:bookmarkStart w:id="441" w:name="_Toc184"/>
      <w:bookmarkStart w:id="442" w:name="_Toc214633887"/>
      <w:bookmarkStart w:id="443" w:name="_Toc214661401"/>
      <w:r>
        <w:t>Landscape</w:t>
      </w:r>
      <w:r>
        <w:rPr>
          <w:spacing w:val="-1"/>
        </w:rPr>
        <w:t xml:space="preserve"> </w:t>
      </w:r>
      <w:r>
        <w:rPr>
          <w:lang w:val="fr-FR"/>
        </w:rPr>
        <w:t>Maintenance</w:t>
      </w:r>
      <w:bookmarkEnd w:id="441"/>
      <w:bookmarkEnd w:id="442"/>
      <w:bookmarkEnd w:id="443"/>
      <w:r w:rsidR="00F24472">
        <w:rPr>
          <w:lang w:val="fr-FR"/>
        </w:rPr>
        <w:fldChar w:fldCharType="begin"/>
      </w:r>
      <w:r w:rsidR="00F24472">
        <w:instrText xml:space="preserve"> XE "</w:instrText>
      </w:r>
      <w:r w:rsidR="00F24472" w:rsidRPr="006E32F9">
        <w:instrText>Landscape</w:instrText>
      </w:r>
      <w:r w:rsidR="00F24472" w:rsidRPr="006E32F9">
        <w:rPr>
          <w:spacing w:val="-1"/>
        </w:rPr>
        <w:instrText xml:space="preserve"> </w:instrText>
      </w:r>
      <w:r w:rsidR="00F24472" w:rsidRPr="006E32F9">
        <w:rPr>
          <w:lang w:val="fr-FR"/>
        </w:rPr>
        <w:instrText>Maintenance</w:instrText>
      </w:r>
      <w:r w:rsidR="00F24472">
        <w:instrText xml:space="preserve">" </w:instrText>
      </w:r>
      <w:r w:rsidR="00F24472">
        <w:rPr>
          <w:lang w:val="fr-FR"/>
        </w:rPr>
        <w:fldChar w:fldCharType="end"/>
      </w:r>
    </w:p>
    <w:p w14:paraId="3283E634" w14:textId="4476E7E7" w:rsidR="008D1C14" w:rsidRDefault="008D1C14" w:rsidP="008D1C14">
      <w:pPr>
        <w:pStyle w:val="BodyText"/>
        <w:ind w:left="2160" w:right="124"/>
        <w:jc w:val="both"/>
        <w:rPr>
          <w:rFonts w:ascii="Aptos" w:eastAsia="Aptos" w:hAnsi="Aptos" w:cs="Aptos"/>
        </w:rPr>
      </w:pPr>
      <w:r>
        <w:rPr>
          <w:rFonts w:ascii="Aptos" w:eastAsia="Aptos" w:hAnsi="Aptos" w:cs="Aptos"/>
        </w:rPr>
        <w:t>The Owner shall maintain all plantings in a healthy growing condition. Fertilizer, cultivation, and pruning shall be carried out on a regular basis. Dead or dying plants</w:t>
      </w:r>
      <w:r w:rsidR="004339DD">
        <w:rPr>
          <w:rFonts w:ascii="Aptos" w:eastAsia="Aptos" w:hAnsi="Aptos" w:cs="Aptos"/>
        </w:rPr>
        <w:fldChar w:fldCharType="begin"/>
      </w:r>
      <w:r w:rsidR="004339DD">
        <w:instrText xml:space="preserve"> XE "</w:instrText>
      </w:r>
      <w:r w:rsidR="004339DD" w:rsidRPr="00243BE8">
        <w:instrText>plants</w:instrText>
      </w:r>
      <w:r w:rsidR="004339DD">
        <w:instrText xml:space="preserve">" </w:instrText>
      </w:r>
      <w:r w:rsidR="004339DD">
        <w:rPr>
          <w:rFonts w:ascii="Aptos" w:eastAsia="Aptos" w:hAnsi="Aptos" w:cs="Aptos"/>
        </w:rPr>
        <w:fldChar w:fldCharType="end"/>
      </w:r>
      <w:r>
        <w:rPr>
          <w:rFonts w:ascii="Aptos" w:eastAsia="Aptos" w:hAnsi="Aptos" w:cs="Aptos"/>
        </w:rPr>
        <w:t xml:space="preserve"> shall be removed and replaced promptly.</w:t>
      </w:r>
    </w:p>
    <w:p w14:paraId="09232AF1" w14:textId="2EF22C93" w:rsidR="008D1C14" w:rsidRDefault="008D1C14" w:rsidP="000B65B9">
      <w:pPr>
        <w:pStyle w:val="Heading3"/>
        <w:numPr>
          <w:ilvl w:val="0"/>
          <w:numId w:val="124"/>
        </w:numPr>
        <w:tabs>
          <w:tab w:val="clear" w:pos="1204"/>
          <w:tab w:val="num" w:pos="360"/>
        </w:tabs>
        <w:ind w:left="1440" w:firstLine="0"/>
      </w:pPr>
      <w:bookmarkStart w:id="444" w:name="_Toc185"/>
      <w:bookmarkStart w:id="445" w:name="_Toc214633888"/>
      <w:bookmarkStart w:id="446" w:name="_Toc214661402"/>
      <w:r>
        <w:t>Irrigation</w:t>
      </w:r>
      <w:r w:rsidR="00444F6E">
        <w:fldChar w:fldCharType="begin"/>
      </w:r>
      <w:r w:rsidR="00444F6E">
        <w:instrText xml:space="preserve"> XE "</w:instrText>
      </w:r>
      <w:r w:rsidR="00444F6E" w:rsidRPr="00981216">
        <w:instrText>Irrigation</w:instrText>
      </w:r>
      <w:r w:rsidR="00444F6E">
        <w:instrText xml:space="preserve">" </w:instrText>
      </w:r>
      <w:r w:rsidR="00444F6E">
        <w:fldChar w:fldCharType="end"/>
      </w:r>
      <w:r>
        <w:rPr>
          <w:spacing w:val="-1"/>
        </w:rPr>
        <w:t xml:space="preserve"> </w:t>
      </w:r>
      <w:r>
        <w:rPr>
          <w:lang w:val="fr-FR"/>
        </w:rPr>
        <w:t>Operations</w:t>
      </w:r>
      <w:bookmarkEnd w:id="444"/>
      <w:bookmarkEnd w:id="445"/>
      <w:bookmarkEnd w:id="446"/>
    </w:p>
    <w:p w14:paraId="25330F0F" w14:textId="16C911C9" w:rsidR="008D1C14" w:rsidRDefault="008D1C14" w:rsidP="008D1C14">
      <w:pPr>
        <w:pStyle w:val="BodyText"/>
        <w:spacing w:line="242" w:lineRule="auto"/>
        <w:ind w:left="2160" w:right="121"/>
        <w:jc w:val="both"/>
        <w:rPr>
          <w:rFonts w:ascii="Aptos" w:eastAsia="Aptos" w:hAnsi="Aptos" w:cs="Aptos"/>
        </w:rPr>
      </w:pPr>
      <w:r>
        <w:rPr>
          <w:rFonts w:ascii="Aptos" w:eastAsia="Aptos" w:hAnsi="Aptos" w:cs="Aptos"/>
        </w:rPr>
        <w:t>Irrigation</w:t>
      </w:r>
      <w:r w:rsidR="00444F6E">
        <w:rPr>
          <w:rFonts w:ascii="Aptos" w:eastAsia="Aptos" w:hAnsi="Aptos" w:cs="Aptos"/>
        </w:rPr>
        <w:fldChar w:fldCharType="begin"/>
      </w:r>
      <w:r w:rsidR="00444F6E">
        <w:instrText xml:space="preserve"> XE "</w:instrText>
      </w:r>
      <w:r w:rsidR="00444F6E" w:rsidRPr="00981216">
        <w:instrText>Irrigation</w:instrText>
      </w:r>
      <w:r w:rsidR="00444F6E">
        <w:instrText xml:space="preserve">" </w:instrText>
      </w:r>
      <w:r w:rsidR="00444F6E">
        <w:rPr>
          <w:rFonts w:ascii="Aptos" w:eastAsia="Aptos" w:hAnsi="Aptos" w:cs="Aptos"/>
        </w:rPr>
        <w:fldChar w:fldCharType="end"/>
      </w:r>
      <w:r>
        <w:rPr>
          <w:rFonts w:ascii="Aptos" w:eastAsia="Aptos" w:hAnsi="Aptos" w:cs="Aptos"/>
        </w:rPr>
        <w:t xml:space="preserve"> systems are to be kept in properly working condition to avoid unnecessary loss of water</w:t>
      </w:r>
      <w:r w:rsidR="00E71FA0">
        <w:rPr>
          <w:rFonts w:ascii="Aptos" w:eastAsia="Aptos" w:hAnsi="Aptos" w:cs="Aptos"/>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rPr>
        <w:fldChar w:fldCharType="end"/>
      </w:r>
      <w:r>
        <w:rPr>
          <w:rFonts w:ascii="Aptos" w:eastAsia="Aptos" w:hAnsi="Aptos" w:cs="Aptos"/>
        </w:rPr>
        <w:t>. Owners shall be responsible for adjusting, repairing, and cleaning such systems on a regular basis.</w:t>
      </w:r>
    </w:p>
    <w:p w14:paraId="32D56C12" w14:textId="541AB5D7" w:rsidR="008D1C14" w:rsidRDefault="008D1C14" w:rsidP="000B65B9">
      <w:pPr>
        <w:pStyle w:val="Heading3"/>
        <w:numPr>
          <w:ilvl w:val="0"/>
          <w:numId w:val="124"/>
        </w:numPr>
        <w:tabs>
          <w:tab w:val="clear" w:pos="1204"/>
          <w:tab w:val="num" w:pos="360"/>
        </w:tabs>
        <w:ind w:left="1440" w:firstLine="0"/>
      </w:pPr>
      <w:bookmarkStart w:id="447" w:name="_Toc186"/>
      <w:bookmarkStart w:id="448" w:name="_Toc214633889"/>
      <w:bookmarkStart w:id="449" w:name="_Toc214661403"/>
      <w:r>
        <w:t>Irrigation</w:t>
      </w:r>
      <w:r w:rsidR="00444F6E">
        <w:fldChar w:fldCharType="begin"/>
      </w:r>
      <w:r w:rsidR="00444F6E">
        <w:instrText xml:space="preserve"> XE "</w:instrText>
      </w:r>
      <w:r w:rsidR="00444F6E" w:rsidRPr="00981216">
        <w:instrText>Irrigation</w:instrText>
      </w:r>
      <w:r w:rsidR="00444F6E">
        <w:instrText xml:space="preserve">" </w:instrText>
      </w:r>
      <w:r w:rsidR="00444F6E">
        <w:fldChar w:fldCharType="end"/>
      </w:r>
      <w:r>
        <w:rPr>
          <w:spacing w:val="-1"/>
        </w:rPr>
        <w:t xml:space="preserve"> </w:t>
      </w:r>
      <w:r>
        <w:rPr>
          <w:lang w:val="fr-FR"/>
        </w:rPr>
        <w:t>Maintenance</w:t>
      </w:r>
      <w:bookmarkEnd w:id="447"/>
      <w:bookmarkEnd w:id="448"/>
      <w:bookmarkEnd w:id="449"/>
    </w:p>
    <w:p w14:paraId="409FBC2A" w14:textId="552DE126" w:rsidR="008D1C14" w:rsidRDefault="008D1C14" w:rsidP="008D1C14">
      <w:pPr>
        <w:pStyle w:val="BodyText"/>
        <w:spacing w:before="1"/>
        <w:ind w:left="2160" w:right="114"/>
        <w:jc w:val="both"/>
        <w:rPr>
          <w:rFonts w:ascii="Aptos" w:eastAsia="Aptos" w:hAnsi="Aptos" w:cs="Aptos"/>
        </w:rPr>
      </w:pPr>
      <w:r>
        <w:rPr>
          <w:rFonts w:ascii="Aptos" w:eastAsia="Aptos" w:hAnsi="Aptos" w:cs="Aptos"/>
        </w:rPr>
        <w:t>The irrigation</w:t>
      </w:r>
      <w:r w:rsidR="0026238E">
        <w:rPr>
          <w:rFonts w:ascii="Aptos" w:eastAsia="Aptos" w:hAnsi="Aptos" w:cs="Aptos"/>
        </w:rPr>
        <w:fldChar w:fldCharType="begin"/>
      </w:r>
      <w:r w:rsidR="0026238E">
        <w:instrText xml:space="preserve"> XE "</w:instrText>
      </w:r>
      <w:r w:rsidR="0026238E" w:rsidRPr="00585D12">
        <w:instrText>irrigation</w:instrText>
      </w:r>
      <w:r w:rsidR="0026238E">
        <w:instrText xml:space="preserve">" </w:instrText>
      </w:r>
      <w:r w:rsidR="0026238E">
        <w:rPr>
          <w:rFonts w:ascii="Aptos" w:eastAsia="Aptos" w:hAnsi="Aptos" w:cs="Aptos"/>
        </w:rPr>
        <w:fldChar w:fldCharType="end"/>
      </w:r>
      <w:r>
        <w:rPr>
          <w:rFonts w:ascii="Aptos" w:eastAsia="Aptos" w:hAnsi="Aptos" w:cs="Aptos"/>
        </w:rPr>
        <w:t xml:space="preserve"> system shall be designed and be checked regularly to ensure that water</w:t>
      </w:r>
      <w:r w:rsidR="00E71FA0">
        <w:rPr>
          <w:rFonts w:ascii="Aptos" w:eastAsia="Aptos" w:hAnsi="Aptos" w:cs="Aptos"/>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rPr>
        <w:fldChar w:fldCharType="end"/>
      </w:r>
      <w:r>
        <w:rPr>
          <w:rFonts w:ascii="Aptos" w:eastAsia="Aptos" w:hAnsi="Aptos" w:cs="Aptos"/>
        </w:rPr>
        <w:t xml:space="preserve"> from emitters</w:t>
      </w:r>
      <w:r w:rsidR="00245BB8">
        <w:rPr>
          <w:rFonts w:ascii="Aptos" w:eastAsia="Aptos" w:hAnsi="Aptos" w:cs="Aptos"/>
        </w:rPr>
        <w:fldChar w:fldCharType="begin"/>
      </w:r>
      <w:r w:rsidR="00245BB8">
        <w:instrText xml:space="preserve"> XE "</w:instrText>
      </w:r>
      <w:r w:rsidR="00245BB8" w:rsidRPr="004661EE">
        <w:instrText>emitters</w:instrText>
      </w:r>
      <w:r w:rsidR="00245BB8">
        <w:instrText xml:space="preserve">" </w:instrText>
      </w:r>
      <w:r w:rsidR="00245BB8">
        <w:rPr>
          <w:rFonts w:ascii="Aptos" w:eastAsia="Aptos" w:hAnsi="Aptos" w:cs="Aptos"/>
        </w:rPr>
        <w:fldChar w:fldCharType="end"/>
      </w:r>
      <w:r>
        <w:rPr>
          <w:rFonts w:ascii="Aptos" w:eastAsia="Aptos" w:hAnsi="Aptos" w:cs="Aptos"/>
        </w:rPr>
        <w:t xml:space="preserve"> or spray heads</w:t>
      </w:r>
      <w:r w:rsidR="00245BB8">
        <w:rPr>
          <w:rFonts w:ascii="Aptos" w:eastAsia="Aptos" w:hAnsi="Aptos" w:cs="Aptos"/>
        </w:rPr>
        <w:fldChar w:fldCharType="begin"/>
      </w:r>
      <w:r w:rsidR="00245BB8">
        <w:instrText xml:space="preserve"> XE "</w:instrText>
      </w:r>
      <w:r w:rsidR="00245BB8" w:rsidRPr="00B02BC8">
        <w:instrText>spray heads</w:instrText>
      </w:r>
      <w:r w:rsidR="00245BB8">
        <w:instrText xml:space="preserve">" </w:instrText>
      </w:r>
      <w:r w:rsidR="00245BB8">
        <w:rPr>
          <w:rFonts w:ascii="Aptos" w:eastAsia="Aptos" w:hAnsi="Aptos" w:cs="Aptos"/>
        </w:rPr>
        <w:fldChar w:fldCharType="end"/>
      </w:r>
      <w:r>
        <w:rPr>
          <w:rFonts w:ascii="Aptos" w:eastAsia="Aptos" w:hAnsi="Aptos" w:cs="Aptos"/>
        </w:rPr>
        <w:t xml:space="preserve"> is not spraying onto walks, or driveways</w:t>
      </w:r>
      <w:r w:rsidR="0041514B">
        <w:rPr>
          <w:rFonts w:ascii="Aptos" w:eastAsia="Aptos" w:hAnsi="Aptos" w:cs="Aptos"/>
        </w:rPr>
        <w:fldChar w:fldCharType="begin"/>
      </w:r>
      <w:r w:rsidR="0041514B">
        <w:instrText xml:space="preserve"> XE "</w:instrText>
      </w:r>
      <w:r w:rsidR="0041514B" w:rsidRPr="0096187E">
        <w:rPr>
          <w:rFonts w:ascii="Aptos" w:eastAsia="Aptos" w:hAnsi="Aptos" w:cs="Aptos"/>
        </w:rPr>
        <w:instrText>driveways</w:instrText>
      </w:r>
      <w:r w:rsidR="0041514B">
        <w:instrText xml:space="preserve">" </w:instrText>
      </w:r>
      <w:r w:rsidR="0041514B">
        <w:rPr>
          <w:rFonts w:ascii="Aptos" w:eastAsia="Aptos" w:hAnsi="Aptos" w:cs="Aptos"/>
        </w:rPr>
        <w:fldChar w:fldCharType="end"/>
      </w:r>
      <w:r>
        <w:rPr>
          <w:rFonts w:ascii="Aptos" w:eastAsia="Aptos" w:hAnsi="Aptos" w:cs="Aptos"/>
        </w:rPr>
        <w:t>, or off the Owner's property causing excessive water loss, staining or irrigating areas not designated to receive water.</w:t>
      </w:r>
    </w:p>
    <w:p w14:paraId="4B0277FD" w14:textId="77777777" w:rsidR="008D1C14" w:rsidRDefault="008D1C14" w:rsidP="000B65B9">
      <w:pPr>
        <w:pStyle w:val="Heading3"/>
        <w:numPr>
          <w:ilvl w:val="0"/>
          <w:numId w:val="124"/>
        </w:numPr>
        <w:tabs>
          <w:tab w:val="clear" w:pos="1204"/>
          <w:tab w:val="num" w:pos="360"/>
        </w:tabs>
        <w:ind w:left="1440" w:firstLine="0"/>
      </w:pPr>
      <w:bookmarkStart w:id="450" w:name="_Toc187"/>
      <w:bookmarkStart w:id="451" w:name="_Toc214633890"/>
      <w:bookmarkStart w:id="452" w:name="_Toc214661404"/>
      <w:r>
        <w:rPr>
          <w:lang w:val="it-IT"/>
        </w:rPr>
        <w:t>Erosion</w:t>
      </w:r>
      <w:r>
        <w:t xml:space="preserve"> </w:t>
      </w:r>
      <w:r>
        <w:rPr>
          <w:lang w:val="fr-FR"/>
        </w:rPr>
        <w:t>Prevention</w:t>
      </w:r>
      <w:bookmarkEnd w:id="450"/>
      <w:bookmarkEnd w:id="451"/>
      <w:bookmarkEnd w:id="452"/>
    </w:p>
    <w:p w14:paraId="38C211DB" w14:textId="3EAC88D0" w:rsidR="008D1C14" w:rsidRDefault="008D1C14" w:rsidP="008D1C14">
      <w:pPr>
        <w:pStyle w:val="BodyText"/>
        <w:ind w:left="2160" w:right="122"/>
        <w:jc w:val="both"/>
        <w:rPr>
          <w:rFonts w:ascii="Aptos" w:eastAsia="Aptos" w:hAnsi="Aptos" w:cs="Aptos"/>
        </w:rPr>
      </w:pPr>
      <w:r>
        <w:rPr>
          <w:rFonts w:ascii="Aptos" w:eastAsia="Aptos" w:hAnsi="Aptos" w:cs="Aptos"/>
        </w:rPr>
        <w:t>Any situations that develop on a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over time that result in the gradual erosion</w:t>
      </w:r>
      <w:r w:rsidR="00A1116A">
        <w:rPr>
          <w:rFonts w:ascii="Aptos" w:eastAsia="Aptos" w:hAnsi="Aptos" w:cs="Aptos"/>
        </w:rPr>
        <w:fldChar w:fldCharType="begin"/>
      </w:r>
      <w:r w:rsidR="00A1116A">
        <w:instrText xml:space="preserve"> XE "</w:instrText>
      </w:r>
      <w:r w:rsidR="00A1116A" w:rsidRPr="002B75AB">
        <w:rPr>
          <w:rFonts w:ascii="Aptos" w:eastAsia="Aptos" w:hAnsi="Aptos" w:cs="Aptos"/>
          <w:sz w:val="20"/>
          <w:szCs w:val="20"/>
        </w:rPr>
        <w:instrText>erosion</w:instrText>
      </w:r>
      <w:r w:rsidR="00A1116A">
        <w:instrText xml:space="preserve">" </w:instrText>
      </w:r>
      <w:r w:rsidR="00A1116A">
        <w:rPr>
          <w:rFonts w:ascii="Aptos" w:eastAsia="Aptos" w:hAnsi="Aptos" w:cs="Aptos"/>
        </w:rPr>
        <w:fldChar w:fldCharType="end"/>
      </w:r>
      <w:r>
        <w:rPr>
          <w:rFonts w:ascii="Aptos" w:eastAsia="Aptos" w:hAnsi="Aptos" w:cs="Aptos"/>
        </w:rPr>
        <w:t xml:space="preserve"> of landscaping, soil, or natural materials must be rectified by the Owner through a combination of new landscaping, the development of new swales, or the modification of existing swales. Any such changes require approval of the ARC.</w:t>
      </w:r>
    </w:p>
    <w:p w14:paraId="0F53A141" w14:textId="77777777" w:rsidR="008D1C14" w:rsidRDefault="008D1C14" w:rsidP="008D1C14">
      <w:pPr>
        <w:pStyle w:val="BodyText"/>
        <w:ind w:left="2160" w:right="122"/>
        <w:jc w:val="both"/>
        <w:rPr>
          <w:rFonts w:ascii="Aptos" w:eastAsia="Aptos" w:hAnsi="Aptos" w:cs="Aptos"/>
        </w:rPr>
      </w:pPr>
    </w:p>
    <w:p w14:paraId="2EAE8112" w14:textId="18C840C9" w:rsidR="008D1C14" w:rsidRDefault="002B613C" w:rsidP="008D1C14">
      <w:pPr>
        <w:pStyle w:val="Heading2"/>
        <w:rPr>
          <w:rFonts w:eastAsia="Aptos"/>
        </w:rPr>
      </w:pPr>
      <w:bookmarkStart w:id="453" w:name="_Toc214661405"/>
      <w:r>
        <w:rPr>
          <w:rFonts w:eastAsia="Aptos"/>
        </w:rPr>
        <w:t>Modifications to the Landscape</w:t>
      </w:r>
      <w:bookmarkEnd w:id="453"/>
    </w:p>
    <w:p w14:paraId="173F4749" w14:textId="0C3BDDEF" w:rsidR="00FD75D9" w:rsidRDefault="00FD75D9" w:rsidP="00FD75D9">
      <w:pPr>
        <w:pStyle w:val="BodyText"/>
        <w:ind w:left="1440" w:right="119"/>
        <w:rPr>
          <w:rFonts w:ascii="Aptos" w:eastAsia="Aptos" w:hAnsi="Aptos" w:cs="Aptos"/>
        </w:rPr>
      </w:pPr>
      <w:r>
        <w:rPr>
          <w:rFonts w:ascii="Aptos" w:eastAsia="Aptos" w:hAnsi="Aptos" w:cs="Aptos"/>
        </w:rPr>
        <w:t>Any modifications to the landscape, visible to the public, or adjacent properties</w:t>
      </w:r>
      <w:r w:rsidR="00417F35">
        <w:rPr>
          <w:rFonts w:ascii="Aptos" w:eastAsia="Aptos" w:hAnsi="Aptos" w:cs="Aptos"/>
        </w:rPr>
        <w:fldChar w:fldCharType="begin"/>
      </w:r>
      <w:r w:rsidR="00417F35">
        <w:instrText xml:space="preserve"> XE "</w:instrText>
      </w:r>
      <w:r w:rsidR="00417F35" w:rsidRPr="00E811C9">
        <w:rPr>
          <w:rFonts w:ascii="Aptos" w:eastAsia="Aptos" w:hAnsi="Aptos" w:cs="Aptos"/>
        </w:rPr>
        <w:instrText>adjacent properties</w:instrText>
      </w:r>
      <w:r w:rsidR="00417F35">
        <w:instrText xml:space="preserve">" </w:instrText>
      </w:r>
      <w:r w:rsidR="00417F35">
        <w:rPr>
          <w:rFonts w:ascii="Aptos" w:eastAsia="Aptos" w:hAnsi="Aptos" w:cs="Aptos"/>
        </w:rPr>
        <w:fldChar w:fldCharType="end"/>
      </w:r>
      <w:r>
        <w:rPr>
          <w:rFonts w:ascii="Aptos" w:eastAsia="Aptos" w:hAnsi="Aptos" w:cs="Aptos"/>
        </w:rPr>
        <w:t xml:space="preserve"> shall require approval by the ARC prior to the modifications being made.</w:t>
      </w:r>
    </w:p>
    <w:p w14:paraId="026D9B11" w14:textId="77777777" w:rsidR="00C81E30" w:rsidRDefault="00C81E30">
      <w:pPr>
        <w:rPr>
          <w:rFonts w:asciiTheme="majorHAnsi" w:eastAsiaTheme="majorEastAsia" w:hAnsiTheme="majorHAnsi" w:cstheme="majorBidi"/>
          <w:color w:val="0F4761" w:themeColor="accent1" w:themeShade="BF"/>
          <w:sz w:val="40"/>
          <w:szCs w:val="40"/>
        </w:rPr>
      </w:pPr>
      <w:r>
        <w:br w:type="page"/>
      </w:r>
    </w:p>
    <w:p w14:paraId="63BCF811" w14:textId="56C298D2" w:rsidR="002B613C" w:rsidRDefault="00FD75D9" w:rsidP="00FD75D9">
      <w:pPr>
        <w:pStyle w:val="Heading1"/>
      </w:pPr>
      <w:bookmarkStart w:id="454" w:name="_Toc214661406"/>
      <w:r>
        <w:lastRenderedPageBreak/>
        <w:t>Construction Standards</w:t>
      </w:r>
      <w:bookmarkEnd w:id="454"/>
    </w:p>
    <w:p w14:paraId="12D99080" w14:textId="77777777" w:rsidR="00C81E30" w:rsidRPr="00C81E30" w:rsidRDefault="00C81E30" w:rsidP="00C81E30">
      <w:pPr>
        <w:pStyle w:val="Heading2"/>
      </w:pPr>
      <w:bookmarkStart w:id="455" w:name="_Toc190"/>
      <w:bookmarkStart w:id="456" w:name="_Toc214633893"/>
      <w:bookmarkStart w:id="457" w:name="_Toc214661407"/>
      <w:r w:rsidRPr="00C81E30">
        <w:t>Building Process</w:t>
      </w:r>
      <w:bookmarkEnd w:id="455"/>
      <w:bookmarkEnd w:id="456"/>
      <w:bookmarkEnd w:id="457"/>
    </w:p>
    <w:p w14:paraId="3F89448F" w14:textId="77777777" w:rsidR="00C81E30" w:rsidRDefault="00C81E30" w:rsidP="00C81E30">
      <w:pPr>
        <w:pStyle w:val="BodyText"/>
        <w:spacing w:before="1"/>
        <w:ind w:left="1440"/>
        <w:rPr>
          <w:rFonts w:ascii="Aptos" w:eastAsia="Aptos" w:hAnsi="Aptos" w:cs="Aptos"/>
        </w:rPr>
      </w:pPr>
      <w:r>
        <w:rPr>
          <w:rFonts w:ascii="Aptos" w:eastAsia="Aptos" w:hAnsi="Aptos" w:cs="Aptos"/>
        </w:rPr>
        <w:t>The improvement building process at Green Ridge consists of three phases:</w:t>
      </w:r>
    </w:p>
    <w:p w14:paraId="1017F56C" w14:textId="77777777" w:rsidR="00C81E30" w:rsidRDefault="00C81E30" w:rsidP="000B65B9">
      <w:pPr>
        <w:pStyle w:val="ListParagraph"/>
        <w:widowControl w:val="0"/>
        <w:numPr>
          <w:ilvl w:val="3"/>
          <w:numId w:val="126"/>
        </w:numPr>
        <w:pBdr>
          <w:top w:val="nil"/>
          <w:left w:val="nil"/>
          <w:bottom w:val="nil"/>
          <w:right w:val="nil"/>
          <w:between w:val="nil"/>
          <w:bar w:val="nil"/>
        </w:pBdr>
        <w:spacing w:before="238" w:after="0" w:line="240" w:lineRule="auto"/>
        <w:contextualSpacing w:val="0"/>
        <w:rPr>
          <w:sz w:val="21"/>
          <w:szCs w:val="21"/>
        </w:rPr>
      </w:pPr>
      <w:r>
        <w:rPr>
          <w:sz w:val="21"/>
          <w:szCs w:val="21"/>
        </w:rPr>
        <w:t>The</w:t>
      </w:r>
      <w:r>
        <w:rPr>
          <w:spacing w:val="-11"/>
          <w:sz w:val="21"/>
          <w:szCs w:val="21"/>
        </w:rPr>
        <w:t xml:space="preserve"> </w:t>
      </w:r>
      <w:r>
        <w:rPr>
          <w:sz w:val="21"/>
          <w:szCs w:val="21"/>
        </w:rPr>
        <w:t>Pre-Construction</w:t>
      </w:r>
      <w:r>
        <w:rPr>
          <w:spacing w:val="-11"/>
          <w:sz w:val="21"/>
          <w:szCs w:val="21"/>
        </w:rPr>
        <w:t xml:space="preserve"> </w:t>
      </w:r>
      <w:r>
        <w:rPr>
          <w:spacing w:val="-2"/>
          <w:sz w:val="21"/>
          <w:szCs w:val="21"/>
        </w:rPr>
        <w:t>Process</w:t>
      </w:r>
    </w:p>
    <w:p w14:paraId="022EF10D" w14:textId="77777777" w:rsidR="00C81E30" w:rsidRDefault="00C81E30" w:rsidP="000B65B9">
      <w:pPr>
        <w:pStyle w:val="ListParagraph"/>
        <w:widowControl w:val="0"/>
        <w:numPr>
          <w:ilvl w:val="3"/>
          <w:numId w:val="126"/>
        </w:numPr>
        <w:pBdr>
          <w:top w:val="nil"/>
          <w:left w:val="nil"/>
          <w:bottom w:val="nil"/>
          <w:right w:val="nil"/>
          <w:between w:val="nil"/>
          <w:bar w:val="nil"/>
        </w:pBdr>
        <w:spacing w:before="3" w:after="0" w:line="241" w:lineRule="exact"/>
        <w:contextualSpacing w:val="0"/>
        <w:rPr>
          <w:sz w:val="21"/>
          <w:szCs w:val="21"/>
        </w:rPr>
      </w:pPr>
      <w:r>
        <w:rPr>
          <w:sz w:val="21"/>
          <w:szCs w:val="21"/>
        </w:rPr>
        <w:t>The</w:t>
      </w:r>
      <w:r>
        <w:rPr>
          <w:spacing w:val="-9"/>
          <w:sz w:val="21"/>
          <w:szCs w:val="21"/>
        </w:rPr>
        <w:t xml:space="preserve"> </w:t>
      </w:r>
      <w:r>
        <w:rPr>
          <w:sz w:val="21"/>
          <w:szCs w:val="21"/>
        </w:rPr>
        <w:t>Construction</w:t>
      </w:r>
      <w:r>
        <w:rPr>
          <w:spacing w:val="-10"/>
          <w:sz w:val="21"/>
          <w:szCs w:val="21"/>
        </w:rPr>
        <w:t xml:space="preserve"> </w:t>
      </w:r>
      <w:r>
        <w:rPr>
          <w:spacing w:val="-2"/>
          <w:sz w:val="21"/>
          <w:szCs w:val="21"/>
        </w:rPr>
        <w:t>Process</w:t>
      </w:r>
    </w:p>
    <w:p w14:paraId="5DE237C4" w14:textId="77777777" w:rsidR="00C81E30" w:rsidRDefault="00C81E30" w:rsidP="000B65B9">
      <w:pPr>
        <w:pStyle w:val="ListParagraph"/>
        <w:widowControl w:val="0"/>
        <w:numPr>
          <w:ilvl w:val="3"/>
          <w:numId w:val="126"/>
        </w:numPr>
        <w:pBdr>
          <w:top w:val="nil"/>
          <w:left w:val="nil"/>
          <w:bottom w:val="nil"/>
          <w:right w:val="nil"/>
          <w:between w:val="nil"/>
          <w:bar w:val="nil"/>
        </w:pBdr>
        <w:spacing w:after="0" w:line="241" w:lineRule="exact"/>
        <w:contextualSpacing w:val="0"/>
        <w:rPr>
          <w:sz w:val="21"/>
          <w:szCs w:val="21"/>
        </w:rPr>
      </w:pPr>
      <w:r>
        <w:rPr>
          <w:sz w:val="21"/>
          <w:szCs w:val="21"/>
        </w:rPr>
        <w:t>The</w:t>
      </w:r>
      <w:r>
        <w:rPr>
          <w:spacing w:val="-5"/>
          <w:sz w:val="21"/>
          <w:szCs w:val="21"/>
        </w:rPr>
        <w:t xml:space="preserve"> </w:t>
      </w:r>
      <w:r>
        <w:rPr>
          <w:sz w:val="21"/>
          <w:szCs w:val="21"/>
        </w:rPr>
        <w:t>ARC</w:t>
      </w:r>
      <w:r>
        <w:rPr>
          <w:spacing w:val="-7"/>
          <w:sz w:val="21"/>
          <w:szCs w:val="21"/>
        </w:rPr>
        <w:t xml:space="preserve"> </w:t>
      </w:r>
      <w:r>
        <w:rPr>
          <w:sz w:val="21"/>
          <w:szCs w:val="21"/>
        </w:rPr>
        <w:t>Inspection</w:t>
      </w:r>
      <w:r>
        <w:rPr>
          <w:spacing w:val="-10"/>
          <w:sz w:val="21"/>
          <w:szCs w:val="21"/>
        </w:rPr>
        <w:t xml:space="preserve"> </w:t>
      </w:r>
      <w:r>
        <w:rPr>
          <w:spacing w:val="-2"/>
          <w:sz w:val="21"/>
          <w:szCs w:val="21"/>
        </w:rPr>
        <w:t>Process</w:t>
      </w:r>
    </w:p>
    <w:p w14:paraId="4A825550" w14:textId="77777777" w:rsidR="00C81E30" w:rsidRDefault="00C81E30" w:rsidP="00C81E30">
      <w:pPr>
        <w:pStyle w:val="BodyText"/>
        <w:spacing w:before="2"/>
        <w:rPr>
          <w:rFonts w:ascii="Aptos" w:eastAsia="Aptos" w:hAnsi="Aptos" w:cs="Aptos"/>
        </w:rPr>
      </w:pPr>
    </w:p>
    <w:p w14:paraId="050FB941" w14:textId="77777777" w:rsidR="00C81E30" w:rsidRDefault="00C81E30" w:rsidP="00C81E30">
      <w:pPr>
        <w:pStyle w:val="BodyText"/>
        <w:ind w:left="1412"/>
        <w:rPr>
          <w:rFonts w:ascii="Aptos" w:eastAsia="Aptos" w:hAnsi="Aptos" w:cs="Aptos"/>
        </w:rPr>
      </w:pPr>
      <w:r>
        <w:rPr>
          <w:rFonts w:ascii="Aptos" w:eastAsia="Aptos" w:hAnsi="Aptos" w:cs="Aptos"/>
        </w:rPr>
        <w:t>These processes and their accompanying regulations are described below. The general, or basic, step-by-step procedures for building improvements at Green Ridge are sequentially described in the following flow process.</w:t>
      </w:r>
    </w:p>
    <w:p w14:paraId="4742A843" w14:textId="77777777" w:rsidR="00C81E30" w:rsidRPr="00C81E30" w:rsidRDefault="00C81E30" w:rsidP="000B65B9">
      <w:pPr>
        <w:pStyle w:val="Heading2"/>
        <w:numPr>
          <w:ilvl w:val="1"/>
          <w:numId w:val="127"/>
        </w:numPr>
      </w:pPr>
      <w:bookmarkStart w:id="458" w:name="_Toc191"/>
      <w:bookmarkStart w:id="459" w:name="_Toc214633894"/>
      <w:bookmarkStart w:id="460" w:name="_Toc214661408"/>
      <w:r w:rsidRPr="00C81E30">
        <w:t>Construction Flow Process</w:t>
      </w:r>
      <w:bookmarkEnd w:id="458"/>
      <w:bookmarkEnd w:id="459"/>
      <w:bookmarkEnd w:id="460"/>
    </w:p>
    <w:p w14:paraId="633DEE46" w14:textId="001A7F74" w:rsidR="00C81E30" w:rsidRDefault="00C81E30" w:rsidP="000B65B9">
      <w:pPr>
        <w:pStyle w:val="ListParagraph"/>
        <w:widowControl w:val="0"/>
        <w:numPr>
          <w:ilvl w:val="3"/>
          <w:numId w:val="129"/>
        </w:numPr>
        <w:pBdr>
          <w:top w:val="nil"/>
          <w:left w:val="nil"/>
          <w:bottom w:val="nil"/>
          <w:right w:val="nil"/>
          <w:between w:val="nil"/>
          <w:bar w:val="nil"/>
        </w:pBdr>
        <w:spacing w:after="0" w:line="241" w:lineRule="exact"/>
        <w:contextualSpacing w:val="0"/>
        <w:rPr>
          <w:sz w:val="21"/>
          <w:szCs w:val="21"/>
        </w:rPr>
      </w:pPr>
      <w:r>
        <w:rPr>
          <w:sz w:val="21"/>
          <w:szCs w:val="21"/>
        </w:rPr>
        <w:t>ARC</w:t>
      </w:r>
      <w:r>
        <w:rPr>
          <w:spacing w:val="-9"/>
          <w:sz w:val="21"/>
          <w:szCs w:val="21"/>
        </w:rPr>
        <w:t xml:space="preserve"> </w:t>
      </w:r>
      <w:r>
        <w:rPr>
          <w:sz w:val="21"/>
          <w:szCs w:val="21"/>
        </w:rPr>
        <w:t>approves</w:t>
      </w:r>
      <w:r>
        <w:rPr>
          <w:spacing w:val="-4"/>
          <w:sz w:val="21"/>
          <w:szCs w:val="21"/>
        </w:rPr>
        <w:t xml:space="preserve"> </w:t>
      </w:r>
      <w:r>
        <w:rPr>
          <w:sz w:val="21"/>
          <w:szCs w:val="21"/>
        </w:rPr>
        <w:t>working</w:t>
      </w:r>
      <w:r>
        <w:rPr>
          <w:spacing w:val="-10"/>
          <w:sz w:val="21"/>
          <w:szCs w:val="21"/>
        </w:rPr>
        <w:t xml:space="preserve"> </w:t>
      </w:r>
      <w:r>
        <w:rPr>
          <w:sz w:val="21"/>
          <w:szCs w:val="21"/>
        </w:rPr>
        <w:t>drawings;</w:t>
      </w:r>
      <w:r>
        <w:rPr>
          <w:spacing w:val="-6"/>
          <w:sz w:val="21"/>
          <w:szCs w:val="21"/>
        </w:rPr>
        <w:t xml:space="preserve"> </w:t>
      </w:r>
      <w:r>
        <w:rPr>
          <w:sz w:val="21"/>
          <w:szCs w:val="21"/>
        </w:rPr>
        <w:t>Pima</w:t>
      </w:r>
      <w:r>
        <w:rPr>
          <w:spacing w:val="-3"/>
          <w:sz w:val="21"/>
          <w:szCs w:val="21"/>
        </w:rPr>
        <w:t xml:space="preserve"> </w:t>
      </w:r>
      <w:r>
        <w:rPr>
          <w:sz w:val="21"/>
          <w:szCs w:val="21"/>
        </w:rPr>
        <w:t>County</w:t>
      </w:r>
      <w:r w:rsidR="00F5656B">
        <w:rPr>
          <w:sz w:val="21"/>
          <w:szCs w:val="21"/>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sz w:val="21"/>
          <w:szCs w:val="21"/>
        </w:rPr>
        <w:fldChar w:fldCharType="end"/>
      </w:r>
      <w:r>
        <w:rPr>
          <w:spacing w:val="-9"/>
          <w:sz w:val="21"/>
          <w:szCs w:val="21"/>
        </w:rPr>
        <w:t xml:space="preserve"> </w:t>
      </w:r>
      <w:r>
        <w:rPr>
          <w:sz w:val="21"/>
          <w:szCs w:val="21"/>
        </w:rPr>
        <w:t>issues</w:t>
      </w:r>
      <w:r>
        <w:rPr>
          <w:spacing w:val="-4"/>
          <w:sz w:val="21"/>
          <w:szCs w:val="21"/>
        </w:rPr>
        <w:t xml:space="preserve"> </w:t>
      </w:r>
      <w:r>
        <w:rPr>
          <w:sz w:val="21"/>
          <w:szCs w:val="21"/>
        </w:rPr>
        <w:t xml:space="preserve">building </w:t>
      </w:r>
      <w:r>
        <w:rPr>
          <w:spacing w:val="-2"/>
          <w:sz w:val="21"/>
          <w:szCs w:val="21"/>
        </w:rPr>
        <w:t>permit.</w:t>
      </w:r>
    </w:p>
    <w:p w14:paraId="59EAEEC3" w14:textId="77777777" w:rsidR="00C81E30" w:rsidRDefault="00C81E30" w:rsidP="000B65B9">
      <w:pPr>
        <w:pStyle w:val="ListParagraph"/>
        <w:widowControl w:val="0"/>
        <w:numPr>
          <w:ilvl w:val="3"/>
          <w:numId w:val="129"/>
        </w:numPr>
        <w:pBdr>
          <w:top w:val="nil"/>
          <w:left w:val="nil"/>
          <w:bottom w:val="nil"/>
          <w:right w:val="nil"/>
          <w:between w:val="nil"/>
          <w:bar w:val="nil"/>
        </w:pBdr>
        <w:spacing w:after="0" w:line="240" w:lineRule="exact"/>
        <w:contextualSpacing w:val="0"/>
        <w:rPr>
          <w:sz w:val="21"/>
          <w:szCs w:val="21"/>
        </w:rPr>
      </w:pPr>
      <w:r>
        <w:rPr>
          <w:sz w:val="21"/>
          <w:szCs w:val="21"/>
        </w:rPr>
        <w:t>Submit</w:t>
      </w:r>
      <w:r>
        <w:rPr>
          <w:spacing w:val="-5"/>
          <w:sz w:val="21"/>
          <w:szCs w:val="21"/>
        </w:rPr>
        <w:t xml:space="preserve"> </w:t>
      </w:r>
      <w:r>
        <w:rPr>
          <w:sz w:val="21"/>
          <w:szCs w:val="21"/>
        </w:rPr>
        <w:t>preconstruction</w:t>
      </w:r>
      <w:r>
        <w:rPr>
          <w:spacing w:val="-12"/>
          <w:sz w:val="21"/>
          <w:szCs w:val="21"/>
        </w:rPr>
        <w:t xml:space="preserve"> </w:t>
      </w:r>
      <w:r>
        <w:rPr>
          <w:sz w:val="21"/>
          <w:szCs w:val="21"/>
        </w:rPr>
        <w:t>submittals</w:t>
      </w:r>
      <w:r>
        <w:rPr>
          <w:spacing w:val="-7"/>
          <w:sz w:val="21"/>
          <w:szCs w:val="21"/>
        </w:rPr>
        <w:t xml:space="preserve"> </w:t>
      </w:r>
      <w:r>
        <w:rPr>
          <w:sz w:val="21"/>
          <w:szCs w:val="21"/>
        </w:rPr>
        <w:t>to</w:t>
      </w:r>
      <w:r>
        <w:rPr>
          <w:spacing w:val="-4"/>
          <w:sz w:val="21"/>
          <w:szCs w:val="21"/>
        </w:rPr>
        <w:t xml:space="preserve"> </w:t>
      </w:r>
      <w:r>
        <w:rPr>
          <w:sz w:val="21"/>
          <w:szCs w:val="21"/>
        </w:rPr>
        <w:t>ARC</w:t>
      </w:r>
      <w:r>
        <w:rPr>
          <w:spacing w:val="-9"/>
          <w:sz w:val="21"/>
          <w:szCs w:val="21"/>
        </w:rPr>
        <w:t xml:space="preserve"> </w:t>
      </w:r>
      <w:r>
        <w:rPr>
          <w:sz w:val="21"/>
          <w:szCs w:val="21"/>
        </w:rPr>
        <w:t>(see</w:t>
      </w:r>
      <w:r>
        <w:rPr>
          <w:spacing w:val="-9"/>
          <w:sz w:val="21"/>
          <w:szCs w:val="21"/>
        </w:rPr>
        <w:t xml:space="preserve"> </w:t>
      </w:r>
      <w:r>
        <w:rPr>
          <w:spacing w:val="-2"/>
          <w:sz w:val="21"/>
          <w:szCs w:val="21"/>
        </w:rPr>
        <w:t>below)</w:t>
      </w:r>
    </w:p>
    <w:p w14:paraId="24D687EE" w14:textId="77777777" w:rsidR="00C81E30" w:rsidRDefault="00C81E30" w:rsidP="000B65B9">
      <w:pPr>
        <w:pStyle w:val="ListParagraph"/>
        <w:widowControl w:val="0"/>
        <w:numPr>
          <w:ilvl w:val="3"/>
          <w:numId w:val="129"/>
        </w:numPr>
        <w:pBdr>
          <w:top w:val="nil"/>
          <w:left w:val="nil"/>
          <w:bottom w:val="nil"/>
          <w:right w:val="nil"/>
          <w:between w:val="nil"/>
          <w:bar w:val="nil"/>
        </w:pBdr>
        <w:spacing w:after="0" w:line="241" w:lineRule="exact"/>
        <w:contextualSpacing w:val="0"/>
        <w:rPr>
          <w:sz w:val="21"/>
          <w:szCs w:val="21"/>
        </w:rPr>
      </w:pPr>
      <w:r>
        <w:rPr>
          <w:sz w:val="21"/>
          <w:szCs w:val="21"/>
        </w:rPr>
        <w:t>Start</w:t>
      </w:r>
      <w:r>
        <w:rPr>
          <w:spacing w:val="-3"/>
          <w:sz w:val="21"/>
          <w:szCs w:val="21"/>
        </w:rPr>
        <w:t xml:space="preserve"> </w:t>
      </w:r>
      <w:r>
        <w:rPr>
          <w:spacing w:val="-2"/>
          <w:sz w:val="21"/>
          <w:szCs w:val="21"/>
        </w:rPr>
        <w:t>construction.</w:t>
      </w:r>
    </w:p>
    <w:p w14:paraId="55298E2D" w14:textId="77777777" w:rsidR="00C81E30" w:rsidRDefault="00C81E30" w:rsidP="000B65B9">
      <w:pPr>
        <w:pStyle w:val="ListParagraph"/>
        <w:widowControl w:val="0"/>
        <w:numPr>
          <w:ilvl w:val="3"/>
          <w:numId w:val="129"/>
        </w:numPr>
        <w:pBdr>
          <w:top w:val="nil"/>
          <w:left w:val="nil"/>
          <w:bottom w:val="nil"/>
          <w:right w:val="nil"/>
          <w:between w:val="nil"/>
          <w:bar w:val="nil"/>
        </w:pBdr>
        <w:spacing w:before="3" w:after="0" w:line="241" w:lineRule="exact"/>
        <w:contextualSpacing w:val="0"/>
        <w:rPr>
          <w:sz w:val="21"/>
          <w:szCs w:val="21"/>
        </w:rPr>
      </w:pPr>
      <w:r>
        <w:rPr>
          <w:sz w:val="21"/>
          <w:szCs w:val="21"/>
        </w:rPr>
        <w:t>Complete</w:t>
      </w:r>
      <w:r>
        <w:rPr>
          <w:spacing w:val="-13"/>
          <w:sz w:val="21"/>
          <w:szCs w:val="21"/>
        </w:rPr>
        <w:t xml:space="preserve"> </w:t>
      </w:r>
      <w:r>
        <w:rPr>
          <w:spacing w:val="-2"/>
          <w:sz w:val="21"/>
          <w:szCs w:val="21"/>
        </w:rPr>
        <w:t>construction.</w:t>
      </w:r>
    </w:p>
    <w:p w14:paraId="36403096" w14:textId="48EC5EF9" w:rsidR="00C81E30" w:rsidRDefault="00C81E30" w:rsidP="000B65B9">
      <w:pPr>
        <w:pStyle w:val="ListParagraph"/>
        <w:widowControl w:val="0"/>
        <w:numPr>
          <w:ilvl w:val="3"/>
          <w:numId w:val="129"/>
        </w:numPr>
        <w:pBdr>
          <w:top w:val="nil"/>
          <w:left w:val="nil"/>
          <w:bottom w:val="nil"/>
          <w:right w:val="nil"/>
          <w:between w:val="nil"/>
          <w:bar w:val="nil"/>
        </w:pBdr>
        <w:spacing w:after="0" w:line="241" w:lineRule="exact"/>
        <w:contextualSpacing w:val="0"/>
        <w:rPr>
          <w:sz w:val="21"/>
          <w:szCs w:val="21"/>
        </w:rPr>
      </w:pPr>
      <w:r>
        <w:rPr>
          <w:sz w:val="21"/>
          <w:szCs w:val="21"/>
        </w:rPr>
        <w:t>ARC</w:t>
      </w:r>
      <w:r>
        <w:rPr>
          <w:spacing w:val="-6"/>
          <w:sz w:val="21"/>
          <w:szCs w:val="21"/>
        </w:rPr>
        <w:t xml:space="preserve"> </w:t>
      </w:r>
      <w:r>
        <w:rPr>
          <w:sz w:val="21"/>
          <w:szCs w:val="21"/>
        </w:rPr>
        <w:t>plan</w:t>
      </w:r>
      <w:r>
        <w:rPr>
          <w:spacing w:val="-8"/>
          <w:sz w:val="21"/>
          <w:szCs w:val="21"/>
        </w:rPr>
        <w:t xml:space="preserve"> </w:t>
      </w:r>
      <w:r>
        <w:rPr>
          <w:sz w:val="21"/>
          <w:szCs w:val="21"/>
        </w:rPr>
        <w:t>conformance</w:t>
      </w:r>
      <w:r>
        <w:rPr>
          <w:spacing w:val="-6"/>
          <w:sz w:val="21"/>
          <w:szCs w:val="21"/>
        </w:rPr>
        <w:t xml:space="preserve"> </w:t>
      </w:r>
      <w:r>
        <w:rPr>
          <w:spacing w:val="-2"/>
          <w:sz w:val="21"/>
          <w:szCs w:val="21"/>
        </w:rPr>
        <w:t>inspection</w:t>
      </w:r>
      <w:r w:rsidR="0019745D">
        <w:rPr>
          <w:spacing w:val="-2"/>
          <w:sz w:val="21"/>
          <w:szCs w:val="21"/>
        </w:rPr>
        <w:fldChar w:fldCharType="begin"/>
      </w:r>
      <w:r w:rsidR="0019745D">
        <w:instrText xml:space="preserve"> XE "</w:instrText>
      </w:r>
      <w:r w:rsidR="0019745D" w:rsidRPr="000A12D6">
        <w:rPr>
          <w:rFonts w:ascii="Aptos" w:eastAsia="Aptos" w:hAnsi="Aptos" w:cs="Aptos"/>
        </w:rPr>
        <w:instrText>inspection</w:instrText>
      </w:r>
      <w:r w:rsidR="0019745D">
        <w:instrText xml:space="preserve">" </w:instrText>
      </w:r>
      <w:r w:rsidR="0019745D">
        <w:rPr>
          <w:spacing w:val="-2"/>
          <w:sz w:val="21"/>
          <w:szCs w:val="21"/>
        </w:rPr>
        <w:fldChar w:fldCharType="end"/>
      </w:r>
      <w:r>
        <w:rPr>
          <w:spacing w:val="-2"/>
          <w:sz w:val="21"/>
          <w:szCs w:val="21"/>
        </w:rPr>
        <w:t>.</w:t>
      </w:r>
    </w:p>
    <w:p w14:paraId="5794B4F8" w14:textId="77777777" w:rsidR="00C81E30" w:rsidRDefault="00C81E30" w:rsidP="00C81E30">
      <w:pPr>
        <w:pStyle w:val="BodyText"/>
        <w:spacing w:before="2"/>
        <w:rPr>
          <w:rFonts w:ascii="Aptos" w:eastAsia="Aptos" w:hAnsi="Aptos" w:cs="Aptos"/>
        </w:rPr>
      </w:pPr>
    </w:p>
    <w:p w14:paraId="7597085D" w14:textId="77777777" w:rsidR="00ED669E" w:rsidRDefault="00ED669E" w:rsidP="000B65B9">
      <w:pPr>
        <w:pStyle w:val="Heading2"/>
        <w:numPr>
          <w:ilvl w:val="1"/>
          <w:numId w:val="130"/>
        </w:numPr>
      </w:pPr>
      <w:bookmarkStart w:id="461" w:name="_Toc192"/>
      <w:bookmarkStart w:id="462" w:name="_Toc214633895"/>
      <w:bookmarkStart w:id="463" w:name="_Toc214661409"/>
      <w:r>
        <w:t>Owner/Contractor</w:t>
      </w:r>
      <w:r>
        <w:rPr>
          <w:spacing w:val="-1"/>
        </w:rPr>
        <w:t xml:space="preserve"> </w:t>
      </w:r>
      <w:r>
        <w:t>Responsibilities</w:t>
      </w:r>
      <w:r>
        <w:rPr>
          <w:spacing w:val="-1"/>
        </w:rPr>
        <w:t xml:space="preserve"> </w:t>
      </w:r>
      <w:r>
        <w:t>and</w:t>
      </w:r>
      <w:r>
        <w:rPr>
          <w:spacing w:val="-1"/>
        </w:rPr>
        <w:t xml:space="preserve"> </w:t>
      </w:r>
      <w:r>
        <w:t>Requirements</w:t>
      </w:r>
      <w:bookmarkEnd w:id="461"/>
      <w:bookmarkEnd w:id="462"/>
      <w:bookmarkEnd w:id="463"/>
    </w:p>
    <w:p w14:paraId="3E28BC7D" w14:textId="78D77647" w:rsidR="00ED669E" w:rsidRPr="00ED669E" w:rsidRDefault="00ED669E" w:rsidP="00ED669E">
      <w:pPr>
        <w:pStyle w:val="Heading3"/>
      </w:pPr>
      <w:bookmarkStart w:id="464" w:name="_Toc193"/>
      <w:bookmarkStart w:id="465" w:name="_Toc214633896"/>
      <w:bookmarkStart w:id="466" w:name="_Toc214661410"/>
      <w:r w:rsidRPr="00ED669E">
        <w:t>Owner Responsibility</w:t>
      </w:r>
      <w:bookmarkEnd w:id="464"/>
      <w:bookmarkEnd w:id="465"/>
      <w:bookmarkEnd w:id="466"/>
      <w:r w:rsidR="00F24472">
        <w:fldChar w:fldCharType="begin"/>
      </w:r>
      <w:r w:rsidR="00F24472">
        <w:instrText xml:space="preserve"> XE "</w:instrText>
      </w:r>
      <w:r w:rsidR="00F24472" w:rsidRPr="0013540F">
        <w:instrText>Owner Responsibility</w:instrText>
      </w:r>
      <w:r w:rsidR="00F24472">
        <w:instrText xml:space="preserve">" </w:instrText>
      </w:r>
      <w:r w:rsidR="00F24472">
        <w:fldChar w:fldCharType="end"/>
      </w:r>
    </w:p>
    <w:p w14:paraId="3BD3E60C" w14:textId="4268F499" w:rsidR="00ED669E" w:rsidRDefault="00ED669E" w:rsidP="002367D5">
      <w:pPr>
        <w:pStyle w:val="BodyText"/>
        <w:ind w:left="2160" w:right="117"/>
        <w:jc w:val="both"/>
        <w:rPr>
          <w:rFonts w:ascii="Aptos" w:eastAsia="Aptos" w:hAnsi="Aptos" w:cs="Aptos"/>
        </w:rPr>
      </w:pPr>
      <w:r>
        <w:rPr>
          <w:rFonts w:ascii="Aptos" w:eastAsia="Aptos" w:hAnsi="Aptos" w:cs="Aptos"/>
        </w:rPr>
        <w:t>Each Owner is responsible</w:t>
      </w:r>
      <w:r w:rsidR="008C2C64">
        <w:rPr>
          <w:rFonts w:ascii="Aptos" w:eastAsia="Aptos" w:hAnsi="Aptos" w:cs="Aptos"/>
        </w:rPr>
        <w:fldChar w:fldCharType="begin"/>
      </w:r>
      <w:r w:rsidR="008C2C64">
        <w:instrText xml:space="preserve"> XE "</w:instrText>
      </w:r>
      <w:r w:rsidR="008C2C64" w:rsidRPr="009C6048">
        <w:rPr>
          <w:rFonts w:ascii="Aptos" w:eastAsia="Aptos" w:hAnsi="Aptos" w:cs="Aptos"/>
        </w:rPr>
        <w:instrText>Owner is responsible</w:instrText>
      </w:r>
      <w:r w:rsidR="008C2C64">
        <w:instrText xml:space="preserve">" </w:instrText>
      </w:r>
      <w:r w:rsidR="008C2C64">
        <w:rPr>
          <w:rFonts w:ascii="Aptos" w:eastAsia="Aptos" w:hAnsi="Aptos" w:cs="Aptos"/>
        </w:rPr>
        <w:fldChar w:fldCharType="end"/>
      </w:r>
      <w:r>
        <w:rPr>
          <w:rFonts w:ascii="Aptos" w:eastAsia="Aptos" w:hAnsi="Aptos" w:cs="Aptos"/>
        </w:rPr>
        <w:t xml:space="preserve"> for hiring contractors</w:t>
      </w:r>
      <w:r w:rsidR="00E71FA0">
        <w:rPr>
          <w:rFonts w:ascii="Aptos" w:eastAsia="Aptos" w:hAnsi="Aptos" w:cs="Aptos"/>
        </w:rPr>
        <w:fldChar w:fldCharType="begin"/>
      </w:r>
      <w:r w:rsidR="00E71FA0">
        <w:instrText xml:space="preserve"> XE "</w:instrText>
      </w:r>
      <w:r w:rsidR="00E71FA0" w:rsidRPr="00DD26FE">
        <w:instrText>contractors</w:instrText>
      </w:r>
      <w:r w:rsidR="00E71FA0">
        <w:instrText xml:space="preserve">" </w:instrText>
      </w:r>
      <w:r w:rsidR="00E71FA0">
        <w:rPr>
          <w:rFonts w:ascii="Aptos" w:eastAsia="Aptos" w:hAnsi="Aptos" w:cs="Aptos"/>
        </w:rPr>
        <w:fldChar w:fldCharType="end"/>
      </w:r>
      <w:r>
        <w:rPr>
          <w:rFonts w:ascii="Aptos" w:eastAsia="Aptos" w:hAnsi="Aptos" w:cs="Aptos"/>
        </w:rPr>
        <w:t xml:space="preserve"> and sub-contractors licensed in Arizona to construct Owner's residence or other improvements. Contractors, sub-contractors, equipment operators and their employees are the responsibility of the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Owners employing them. Owner- builders have the same responsibility as a general contractor.</w:t>
      </w:r>
    </w:p>
    <w:p w14:paraId="4B2D1DA5" w14:textId="77777777" w:rsidR="00ED669E" w:rsidRDefault="00ED669E" w:rsidP="002367D5">
      <w:pPr>
        <w:pStyle w:val="BodyText"/>
        <w:spacing w:before="239"/>
        <w:ind w:left="2160" w:right="113"/>
        <w:jc w:val="both"/>
        <w:rPr>
          <w:rFonts w:ascii="Aptos" w:eastAsia="Aptos" w:hAnsi="Aptos" w:cs="Aptos"/>
        </w:rPr>
      </w:pPr>
      <w:r>
        <w:rPr>
          <w:rFonts w:ascii="Aptos" w:eastAsia="Aptos" w:hAnsi="Aptos" w:cs="Aptos"/>
        </w:rPr>
        <w:t>For Major Improvements, the Owner must post the name and contact information (address, phone email address) for the local general contractor or job superintendent (the individual with oversight responsibility) in a spot on site visible from the street before the improvements begin.</w:t>
      </w:r>
    </w:p>
    <w:p w14:paraId="1CD72121" w14:textId="77777777" w:rsidR="00ED669E" w:rsidRPr="00ED669E" w:rsidRDefault="00ED669E" w:rsidP="00ED669E">
      <w:pPr>
        <w:pStyle w:val="Heading3"/>
      </w:pPr>
      <w:bookmarkStart w:id="467" w:name="_Toc194"/>
      <w:bookmarkStart w:id="468" w:name="_Toc214633897"/>
      <w:bookmarkStart w:id="469" w:name="_Toc214661411"/>
      <w:r w:rsidRPr="00ED669E">
        <w:t>Deliveries</w:t>
      </w:r>
      <w:bookmarkEnd w:id="467"/>
      <w:bookmarkEnd w:id="468"/>
      <w:bookmarkEnd w:id="469"/>
    </w:p>
    <w:p w14:paraId="041EAED5" w14:textId="3C72B51C" w:rsidR="00ED669E" w:rsidRDefault="00ED669E" w:rsidP="002367D5">
      <w:pPr>
        <w:pStyle w:val="BodyText"/>
        <w:spacing w:line="242" w:lineRule="auto"/>
        <w:ind w:left="2160" w:right="117"/>
        <w:jc w:val="both"/>
        <w:rPr>
          <w:rFonts w:ascii="Aptos" w:eastAsia="Aptos" w:hAnsi="Aptos" w:cs="Aptos"/>
        </w:rPr>
      </w:pPr>
      <w:r>
        <w:rPr>
          <w:rFonts w:ascii="Aptos" w:eastAsia="Aptos" w:hAnsi="Aptos" w:cs="Aptos"/>
        </w:rPr>
        <w:t>The Owner and/or Owner's general contractor or superintendent is required to provide someone on-site with adequate authority (whenever needed) to receive deliveries and direct suppliers and subcontractors</w:t>
      </w:r>
      <w:r w:rsidR="00E71FA0">
        <w:rPr>
          <w:rFonts w:ascii="Aptos" w:eastAsia="Aptos" w:hAnsi="Aptos" w:cs="Aptos"/>
        </w:rPr>
        <w:fldChar w:fldCharType="begin"/>
      </w:r>
      <w:r w:rsidR="00E71FA0">
        <w:instrText xml:space="preserve"> XE "</w:instrText>
      </w:r>
      <w:r w:rsidR="00E71FA0" w:rsidRPr="00AB09A5">
        <w:instrText>subcontractors</w:instrText>
      </w:r>
      <w:r w:rsidR="00E71FA0">
        <w:instrText xml:space="preserve">" </w:instrText>
      </w:r>
      <w:r w:rsidR="00E71FA0">
        <w:rPr>
          <w:rFonts w:ascii="Aptos" w:eastAsia="Aptos" w:hAnsi="Aptos" w:cs="Aptos"/>
        </w:rPr>
        <w:fldChar w:fldCharType="end"/>
      </w:r>
      <w:r>
        <w:rPr>
          <w:rFonts w:ascii="Aptos" w:eastAsia="Aptos" w:hAnsi="Aptos" w:cs="Aptos"/>
        </w:rPr>
        <w:t>.</w:t>
      </w:r>
    </w:p>
    <w:p w14:paraId="2825CB91" w14:textId="77777777" w:rsidR="00ED669E" w:rsidRPr="00ED669E" w:rsidRDefault="00ED669E" w:rsidP="00ED669E">
      <w:pPr>
        <w:pStyle w:val="Heading3"/>
      </w:pPr>
      <w:bookmarkStart w:id="470" w:name="_Toc195"/>
      <w:bookmarkStart w:id="471" w:name="_Toc214633898"/>
      <w:bookmarkStart w:id="472" w:name="_Toc214661412"/>
      <w:r w:rsidRPr="00ED669E">
        <w:t>License</w:t>
      </w:r>
      <w:bookmarkEnd w:id="470"/>
      <w:bookmarkEnd w:id="471"/>
      <w:bookmarkEnd w:id="472"/>
    </w:p>
    <w:p w14:paraId="4CFF3744" w14:textId="77777777" w:rsidR="00ED669E" w:rsidRDefault="00ED669E" w:rsidP="002367D5">
      <w:pPr>
        <w:pStyle w:val="BodyText"/>
        <w:ind w:left="2160"/>
        <w:jc w:val="both"/>
        <w:rPr>
          <w:rFonts w:ascii="Aptos" w:eastAsia="Aptos" w:hAnsi="Aptos" w:cs="Aptos"/>
        </w:rPr>
      </w:pPr>
      <w:r>
        <w:rPr>
          <w:rFonts w:ascii="Aptos" w:eastAsia="Aptos" w:hAnsi="Aptos" w:cs="Aptos"/>
        </w:rPr>
        <w:t>All equipment operators must possess an appropriate operator's license.</w:t>
      </w:r>
    </w:p>
    <w:p w14:paraId="75F81161" w14:textId="77777777" w:rsidR="00ED669E" w:rsidRPr="00ED669E" w:rsidRDefault="00ED669E" w:rsidP="00ED669E">
      <w:pPr>
        <w:pStyle w:val="Heading3"/>
      </w:pPr>
      <w:bookmarkStart w:id="473" w:name="_Toc196"/>
      <w:bookmarkStart w:id="474" w:name="_Toc214633899"/>
      <w:bookmarkStart w:id="475" w:name="_Toc214661413"/>
      <w:r w:rsidRPr="00ED669E">
        <w:t>Site Rules and Regulations</w:t>
      </w:r>
      <w:bookmarkEnd w:id="473"/>
      <w:bookmarkEnd w:id="474"/>
      <w:bookmarkEnd w:id="475"/>
    </w:p>
    <w:p w14:paraId="48BFA2BC" w14:textId="0BB69559" w:rsidR="00ED669E" w:rsidRDefault="00ED669E" w:rsidP="002367D5">
      <w:pPr>
        <w:pStyle w:val="BodyText"/>
        <w:spacing w:line="242" w:lineRule="auto"/>
        <w:ind w:left="2160" w:right="115"/>
        <w:jc w:val="both"/>
        <w:rPr>
          <w:rFonts w:ascii="Aptos" w:eastAsia="Aptos" w:hAnsi="Aptos" w:cs="Aptos"/>
        </w:rPr>
      </w:pPr>
      <w:r>
        <w:rPr>
          <w:rFonts w:ascii="Aptos" w:eastAsia="Aptos" w:hAnsi="Aptos" w:cs="Aptos"/>
        </w:rPr>
        <w:t>The Owner is responsible</w:t>
      </w:r>
      <w:r w:rsidR="008C2C64">
        <w:rPr>
          <w:rFonts w:ascii="Aptos" w:eastAsia="Aptos" w:hAnsi="Aptos" w:cs="Aptos"/>
        </w:rPr>
        <w:fldChar w:fldCharType="begin"/>
      </w:r>
      <w:r w:rsidR="008C2C64">
        <w:instrText xml:space="preserve"> XE "</w:instrText>
      </w:r>
      <w:r w:rsidR="008C2C64" w:rsidRPr="009C6048">
        <w:rPr>
          <w:rFonts w:ascii="Aptos" w:eastAsia="Aptos" w:hAnsi="Aptos" w:cs="Aptos"/>
        </w:rPr>
        <w:instrText>Owner is responsible</w:instrText>
      </w:r>
      <w:r w:rsidR="008C2C64">
        <w:instrText xml:space="preserve">" </w:instrText>
      </w:r>
      <w:r w:rsidR="008C2C64">
        <w:rPr>
          <w:rFonts w:ascii="Aptos" w:eastAsia="Aptos" w:hAnsi="Aptos" w:cs="Aptos"/>
        </w:rPr>
        <w:fldChar w:fldCharType="end"/>
      </w:r>
      <w:r>
        <w:rPr>
          <w:rFonts w:ascii="Aptos" w:eastAsia="Aptos" w:hAnsi="Aptos" w:cs="Aptos"/>
        </w:rPr>
        <w:t xml:space="preserve"> for making certain that all construction personnel are familiar with and obey the rules governing their activities at Green Ridge.</w:t>
      </w:r>
    </w:p>
    <w:p w14:paraId="7AD2E0BB" w14:textId="77777777" w:rsidR="00ED669E" w:rsidRPr="002367D5" w:rsidRDefault="00ED669E" w:rsidP="002367D5">
      <w:pPr>
        <w:pStyle w:val="Heading3"/>
      </w:pPr>
      <w:bookmarkStart w:id="476" w:name="_Toc197"/>
      <w:bookmarkStart w:id="477" w:name="_Toc214633900"/>
      <w:bookmarkStart w:id="478" w:name="_Toc214661414"/>
      <w:r w:rsidRPr="002367D5">
        <w:lastRenderedPageBreak/>
        <w:t>Project Familiarization</w:t>
      </w:r>
      <w:bookmarkEnd w:id="476"/>
      <w:bookmarkEnd w:id="477"/>
      <w:bookmarkEnd w:id="478"/>
    </w:p>
    <w:p w14:paraId="07046F5B" w14:textId="0D8E44BC" w:rsidR="00ED669E" w:rsidRDefault="00ED669E" w:rsidP="002367D5">
      <w:pPr>
        <w:pStyle w:val="BodyText"/>
        <w:ind w:left="2160" w:right="121"/>
        <w:jc w:val="both"/>
        <w:rPr>
          <w:rFonts w:ascii="Aptos" w:eastAsia="Aptos" w:hAnsi="Aptos" w:cs="Aptos"/>
        </w:rPr>
      </w:pPr>
      <w:r>
        <w:rPr>
          <w:rFonts w:ascii="Aptos" w:eastAsia="Aptos" w:hAnsi="Aptos" w:cs="Aptos"/>
        </w:rPr>
        <w:t>Each general contractor or superintendent is responsible for familiarizing their employees, subcontractors</w:t>
      </w:r>
      <w:r w:rsidR="00E71FA0">
        <w:rPr>
          <w:rFonts w:ascii="Aptos" w:eastAsia="Aptos" w:hAnsi="Aptos" w:cs="Aptos"/>
        </w:rPr>
        <w:fldChar w:fldCharType="begin"/>
      </w:r>
      <w:r w:rsidR="00E71FA0">
        <w:instrText xml:space="preserve"> XE "</w:instrText>
      </w:r>
      <w:r w:rsidR="00E71FA0" w:rsidRPr="00AB09A5">
        <w:instrText>subcontractors</w:instrText>
      </w:r>
      <w:r w:rsidR="00E71FA0">
        <w:instrText xml:space="preserve">" </w:instrText>
      </w:r>
      <w:r w:rsidR="00E71FA0">
        <w:rPr>
          <w:rFonts w:ascii="Aptos" w:eastAsia="Aptos" w:hAnsi="Aptos" w:cs="Aptos"/>
        </w:rPr>
        <w:fldChar w:fldCharType="end"/>
      </w:r>
      <w:r>
        <w:rPr>
          <w:rFonts w:ascii="Aptos" w:eastAsia="Aptos" w:hAnsi="Aptos" w:cs="Aptos"/>
        </w:rPr>
        <w:t xml:space="preserve"> and suppliers with all relevant construction requirements and provisions in these Design </w:t>
      </w:r>
      <w:r w:rsidR="002367D5">
        <w:rPr>
          <w:rFonts w:ascii="Aptos" w:eastAsia="Aptos" w:hAnsi="Aptos" w:cs="Aptos"/>
        </w:rPr>
        <w:t>Guidelines</w:t>
      </w:r>
      <w:r w:rsidR="00571F55">
        <w:rPr>
          <w:rFonts w:ascii="Aptos" w:eastAsia="Aptos" w:hAnsi="Aptos" w:cs="Aptos"/>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rFonts w:ascii="Aptos" w:eastAsia="Aptos" w:hAnsi="Aptos" w:cs="Aptos"/>
        </w:rPr>
        <w:fldChar w:fldCharType="end"/>
      </w:r>
      <w:r w:rsidR="002367D5">
        <w:rPr>
          <w:rFonts w:ascii="Aptos" w:eastAsia="Aptos" w:hAnsi="Aptos" w:cs="Aptos"/>
        </w:rPr>
        <w:t xml:space="preserve"> and</w:t>
      </w:r>
      <w:r>
        <w:rPr>
          <w:rFonts w:ascii="Aptos" w:eastAsia="Aptos" w:hAnsi="Aptos" w:cs="Aptos"/>
        </w:rPr>
        <w:t xml:space="preserve"> enforcing them. Each general contractor or superintendent is responsible for controlling employee work </w:t>
      </w:r>
      <w:r w:rsidR="002367D5">
        <w:rPr>
          <w:rFonts w:ascii="Aptos" w:eastAsia="Aptos" w:hAnsi="Aptos" w:cs="Aptos"/>
        </w:rPr>
        <w:t>hours and</w:t>
      </w:r>
      <w:r>
        <w:rPr>
          <w:rFonts w:ascii="Aptos" w:eastAsia="Aptos" w:hAnsi="Aptos" w:cs="Aptos"/>
        </w:rPr>
        <w:t xml:space="preserve"> controlling any activities of employees that may be deemed as an annoyance or nuisance to other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Owners.</w:t>
      </w:r>
    </w:p>
    <w:p w14:paraId="5030AEA1" w14:textId="77777777" w:rsidR="00ED669E" w:rsidRPr="002367D5" w:rsidRDefault="00ED669E" w:rsidP="002367D5">
      <w:pPr>
        <w:pStyle w:val="Heading3"/>
      </w:pPr>
      <w:bookmarkStart w:id="479" w:name="_Toc198"/>
      <w:bookmarkStart w:id="480" w:name="_Toc214633901"/>
      <w:bookmarkStart w:id="481" w:name="_Toc214661415"/>
      <w:r w:rsidRPr="002367D5">
        <w:t>Construction Requirements</w:t>
      </w:r>
      <w:bookmarkEnd w:id="479"/>
      <w:bookmarkEnd w:id="480"/>
      <w:bookmarkEnd w:id="481"/>
    </w:p>
    <w:p w14:paraId="76A835A5" w14:textId="77777777" w:rsidR="00ED669E" w:rsidRDefault="00ED669E" w:rsidP="002367D5">
      <w:pPr>
        <w:pStyle w:val="BodyText"/>
        <w:ind w:left="2160" w:right="116"/>
        <w:jc w:val="both"/>
        <w:rPr>
          <w:rFonts w:ascii="Aptos" w:eastAsia="Aptos" w:hAnsi="Aptos" w:cs="Aptos"/>
        </w:rPr>
      </w:pPr>
      <w:r>
        <w:rPr>
          <w:rFonts w:ascii="Aptos" w:eastAsia="Aptos" w:hAnsi="Aptos" w:cs="Aptos"/>
        </w:rPr>
        <w:t>The Owner and/or Owner's general contractor or superintendent are required to construct the residence and surrounding improvements according to the approved plans, specifications and revisions.</w:t>
      </w:r>
    </w:p>
    <w:p w14:paraId="2E1EEF02" w14:textId="77777777" w:rsidR="00ED669E" w:rsidRPr="002367D5" w:rsidRDefault="00ED669E" w:rsidP="002367D5">
      <w:pPr>
        <w:pStyle w:val="Heading3"/>
      </w:pPr>
      <w:bookmarkStart w:id="482" w:name="_Toc199"/>
      <w:bookmarkStart w:id="483" w:name="_Toc214633902"/>
      <w:bookmarkStart w:id="484" w:name="_Toc214661416"/>
      <w:r w:rsidRPr="002367D5">
        <w:t>Sanitary Facilities</w:t>
      </w:r>
      <w:bookmarkEnd w:id="482"/>
      <w:bookmarkEnd w:id="483"/>
      <w:bookmarkEnd w:id="484"/>
    </w:p>
    <w:p w14:paraId="73C3E123" w14:textId="174D8E98" w:rsidR="00ED669E" w:rsidRDefault="00ED669E" w:rsidP="002367D5">
      <w:pPr>
        <w:pStyle w:val="BodyText"/>
        <w:spacing w:before="1"/>
        <w:ind w:left="2160"/>
        <w:rPr>
          <w:rFonts w:ascii="Aptos" w:eastAsia="Aptos" w:hAnsi="Aptos" w:cs="Aptos"/>
        </w:rPr>
      </w:pPr>
      <w:r>
        <w:rPr>
          <w:rFonts w:ascii="Aptos" w:eastAsia="Aptos" w:hAnsi="Aptos" w:cs="Aptos"/>
        </w:rPr>
        <w:t>Each Owner and Owner's contractors</w:t>
      </w:r>
      <w:r w:rsidR="00E71FA0">
        <w:rPr>
          <w:rFonts w:ascii="Aptos" w:eastAsia="Aptos" w:hAnsi="Aptos" w:cs="Aptos"/>
        </w:rPr>
        <w:fldChar w:fldCharType="begin"/>
      </w:r>
      <w:r w:rsidR="00E71FA0">
        <w:instrText xml:space="preserve"> XE "</w:instrText>
      </w:r>
      <w:r w:rsidR="00E71FA0" w:rsidRPr="00DD26FE">
        <w:instrText>contractors</w:instrText>
      </w:r>
      <w:r w:rsidR="00E71FA0">
        <w:instrText xml:space="preserve">" </w:instrText>
      </w:r>
      <w:r w:rsidR="00E71FA0">
        <w:rPr>
          <w:rFonts w:ascii="Aptos" w:eastAsia="Aptos" w:hAnsi="Aptos" w:cs="Aptos"/>
        </w:rPr>
        <w:fldChar w:fldCharType="end"/>
      </w:r>
      <w:r>
        <w:rPr>
          <w:rFonts w:ascii="Aptos" w:eastAsia="Aptos" w:hAnsi="Aptos" w:cs="Aptos"/>
        </w:rPr>
        <w:t xml:space="preserve"> shall be responsible for providing adequate sanitary facilities for their construction personnel.</w:t>
      </w:r>
    </w:p>
    <w:p w14:paraId="3CA0EB82" w14:textId="77777777" w:rsidR="00ED669E" w:rsidRPr="002367D5" w:rsidRDefault="00ED669E" w:rsidP="002367D5">
      <w:pPr>
        <w:pStyle w:val="Heading3"/>
      </w:pPr>
      <w:bookmarkStart w:id="485" w:name="_Toc200"/>
      <w:bookmarkStart w:id="486" w:name="_Toc214633903"/>
      <w:bookmarkStart w:id="487" w:name="_Toc214661417"/>
      <w:r w:rsidRPr="002367D5">
        <w:t>Completion Notice</w:t>
      </w:r>
      <w:bookmarkEnd w:id="485"/>
      <w:bookmarkEnd w:id="486"/>
      <w:bookmarkEnd w:id="487"/>
    </w:p>
    <w:p w14:paraId="0477B45F" w14:textId="350DDA58" w:rsidR="00ED669E" w:rsidRDefault="00ED669E" w:rsidP="002367D5">
      <w:pPr>
        <w:pStyle w:val="BodyText"/>
        <w:ind w:left="2160"/>
        <w:rPr>
          <w:rFonts w:ascii="Aptos" w:eastAsia="Aptos" w:hAnsi="Aptos" w:cs="Aptos"/>
        </w:rPr>
      </w:pPr>
      <w:r>
        <w:rPr>
          <w:rFonts w:ascii="Aptos" w:eastAsia="Aptos" w:hAnsi="Aptos" w:cs="Aptos"/>
        </w:rPr>
        <w:t>Upon completion</w:t>
      </w:r>
      <w:r w:rsidR="00C12AA1">
        <w:rPr>
          <w:rFonts w:ascii="Aptos" w:eastAsia="Aptos" w:hAnsi="Aptos" w:cs="Aptos"/>
        </w:rPr>
        <w:fldChar w:fldCharType="begin"/>
      </w:r>
      <w:r w:rsidR="00C12AA1">
        <w:instrText xml:space="preserve"> XE "</w:instrText>
      </w:r>
      <w:r w:rsidR="00C12AA1" w:rsidRPr="00DB3BA2">
        <w:instrText>completion</w:instrText>
      </w:r>
      <w:r w:rsidR="00C12AA1">
        <w:instrText xml:space="preserve">" </w:instrText>
      </w:r>
      <w:r w:rsidR="00C12AA1">
        <w:rPr>
          <w:rFonts w:ascii="Aptos" w:eastAsia="Aptos" w:hAnsi="Aptos" w:cs="Aptos"/>
        </w:rPr>
        <w:fldChar w:fldCharType="end"/>
      </w:r>
      <w:r>
        <w:rPr>
          <w:rFonts w:ascii="Aptos" w:eastAsia="Aptos" w:hAnsi="Aptos" w:cs="Aptos"/>
        </w:rPr>
        <w:t xml:space="preserve"> of any improvement, the Owner shall give written notice thereof to the ARC.</w:t>
      </w:r>
    </w:p>
    <w:p w14:paraId="5B3C82E0" w14:textId="42C2C949" w:rsidR="00FD75D9" w:rsidRDefault="001D7C35" w:rsidP="000B65B9">
      <w:pPr>
        <w:pStyle w:val="Heading2"/>
        <w:numPr>
          <w:ilvl w:val="1"/>
          <w:numId w:val="131"/>
        </w:numPr>
      </w:pPr>
      <w:bookmarkStart w:id="488" w:name="_Toc214661418"/>
      <w:r>
        <w:t>Preconstruction Submittals</w:t>
      </w:r>
      <w:bookmarkEnd w:id="488"/>
    </w:p>
    <w:p w14:paraId="43FCF414" w14:textId="77777777" w:rsidR="0075354A" w:rsidRDefault="0075354A" w:rsidP="0075354A">
      <w:pPr>
        <w:pStyle w:val="BodyText"/>
        <w:ind w:left="1440"/>
        <w:rPr>
          <w:rFonts w:ascii="Aptos" w:eastAsia="Aptos" w:hAnsi="Aptos" w:cs="Aptos"/>
        </w:rPr>
      </w:pPr>
      <w:r>
        <w:rPr>
          <w:rFonts w:ascii="Aptos" w:eastAsia="Aptos" w:hAnsi="Aptos" w:cs="Aptos"/>
        </w:rPr>
        <w:t>Before construction commences, the following items will need to be submitted to the ARC for the permanent files:</w:t>
      </w:r>
    </w:p>
    <w:p w14:paraId="5A2C8891" w14:textId="77777777" w:rsidR="0075354A" w:rsidRDefault="0075354A" w:rsidP="0075354A">
      <w:pPr>
        <w:pStyle w:val="BodyText"/>
        <w:rPr>
          <w:rFonts w:ascii="Aptos" w:eastAsia="Aptos" w:hAnsi="Aptos" w:cs="Aptos"/>
        </w:rPr>
      </w:pPr>
    </w:p>
    <w:p w14:paraId="798012B1" w14:textId="0E73BB4F" w:rsidR="0075354A" w:rsidRDefault="0075354A" w:rsidP="000B65B9">
      <w:pPr>
        <w:pStyle w:val="Heading3"/>
        <w:numPr>
          <w:ilvl w:val="0"/>
          <w:numId w:val="132"/>
        </w:numPr>
        <w:tabs>
          <w:tab w:val="clear" w:pos="1204"/>
          <w:tab w:val="num" w:pos="360"/>
        </w:tabs>
        <w:ind w:left="1440" w:firstLine="0"/>
      </w:pPr>
      <w:bookmarkStart w:id="489" w:name="_Toc202"/>
      <w:bookmarkStart w:id="490" w:name="_Toc214633905"/>
      <w:bookmarkStart w:id="491" w:name="_Toc214661419"/>
      <w:r>
        <w:t>Design Development &amp; Working Drawings</w:t>
      </w:r>
      <w:bookmarkEnd w:id="489"/>
      <w:bookmarkEnd w:id="490"/>
      <w:bookmarkEnd w:id="491"/>
      <w:r w:rsidR="00F5656B">
        <w:fldChar w:fldCharType="begin"/>
      </w:r>
      <w:r w:rsidR="00F5656B">
        <w:instrText xml:space="preserve"> XE "</w:instrText>
      </w:r>
      <w:r w:rsidR="00F5656B" w:rsidRPr="00594D72">
        <w:rPr>
          <w:rFonts w:ascii="Aptos" w:eastAsia="Aptos" w:hAnsi="Aptos" w:cs="Aptos"/>
        </w:rPr>
        <w:instrText>Design Development &amp; Working Drawings</w:instrText>
      </w:r>
      <w:r w:rsidR="00F5656B">
        <w:instrText xml:space="preserve">" </w:instrText>
      </w:r>
      <w:r w:rsidR="00F5656B">
        <w:fldChar w:fldCharType="end"/>
      </w:r>
    </w:p>
    <w:p w14:paraId="4159FF58" w14:textId="2DA116BE" w:rsidR="0075354A" w:rsidRDefault="0075354A" w:rsidP="0075354A">
      <w:pPr>
        <w:pStyle w:val="BodyText"/>
        <w:spacing w:line="242" w:lineRule="auto"/>
        <w:ind w:left="2160" w:right="124"/>
        <w:jc w:val="both"/>
        <w:rPr>
          <w:rFonts w:ascii="Aptos" w:eastAsia="Aptos" w:hAnsi="Aptos" w:cs="Aptos"/>
        </w:rPr>
      </w:pPr>
      <w:r>
        <w:rPr>
          <w:rFonts w:ascii="Aptos" w:eastAsia="Aptos" w:hAnsi="Aptos" w:cs="Aptos"/>
        </w:rPr>
        <w:t>One (1) set of Design Development &amp; Working Drawings</w:t>
      </w:r>
      <w:r w:rsidR="00F5656B">
        <w:rPr>
          <w:rFonts w:ascii="Aptos" w:eastAsia="Aptos" w:hAnsi="Aptos" w:cs="Aptos"/>
        </w:rPr>
        <w:fldChar w:fldCharType="begin"/>
      </w:r>
      <w:r w:rsidR="00F5656B">
        <w:instrText xml:space="preserve"> XE "</w:instrText>
      </w:r>
      <w:r w:rsidR="00F5656B" w:rsidRPr="00594D72">
        <w:rPr>
          <w:rFonts w:ascii="Aptos" w:eastAsia="Aptos" w:hAnsi="Aptos" w:cs="Aptos"/>
        </w:rPr>
        <w:instrText>Design Development &amp; Working Drawings</w:instrText>
      </w:r>
      <w:r w:rsidR="00F5656B">
        <w:instrText xml:space="preserve">" </w:instrText>
      </w:r>
      <w:r w:rsidR="00F5656B">
        <w:rPr>
          <w:rFonts w:ascii="Aptos" w:eastAsia="Aptos" w:hAnsi="Aptos" w:cs="Aptos"/>
        </w:rPr>
        <w:fldChar w:fldCharType="end"/>
      </w:r>
      <w:r>
        <w:rPr>
          <w:rFonts w:ascii="Aptos" w:eastAsia="Aptos" w:hAnsi="Aptos" w:cs="Aptos"/>
        </w:rPr>
        <w:t xml:space="preserve"> approved and stamped by Pima County</w:t>
      </w:r>
      <w:r w:rsidR="00F5656B">
        <w:rPr>
          <w:rFonts w:ascii="Aptos" w:eastAsia="Aptos" w:hAnsi="Aptos" w:cs="Aptos"/>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rFonts w:ascii="Aptos" w:eastAsia="Aptos" w:hAnsi="Aptos" w:cs="Aptos"/>
        </w:rPr>
        <w:fldChar w:fldCharType="end"/>
      </w:r>
      <w:r>
        <w:rPr>
          <w:rFonts w:ascii="Aptos" w:eastAsia="Aptos" w:hAnsi="Aptos" w:cs="Aptos"/>
        </w:rPr>
        <w:t>.</w:t>
      </w:r>
    </w:p>
    <w:p w14:paraId="34A5B44D" w14:textId="77777777" w:rsidR="0075354A" w:rsidRDefault="0075354A" w:rsidP="000B65B9">
      <w:pPr>
        <w:pStyle w:val="Heading3"/>
        <w:numPr>
          <w:ilvl w:val="0"/>
          <w:numId w:val="132"/>
        </w:numPr>
        <w:tabs>
          <w:tab w:val="clear" w:pos="1204"/>
          <w:tab w:val="num" w:pos="360"/>
        </w:tabs>
        <w:ind w:left="1440" w:firstLine="0"/>
      </w:pPr>
      <w:bookmarkStart w:id="492" w:name="_Toc203"/>
      <w:bookmarkStart w:id="493" w:name="_Toc214633906"/>
      <w:bookmarkStart w:id="494" w:name="_Toc214661420"/>
      <w:r>
        <w:rPr>
          <w:lang w:val="fr-FR"/>
        </w:rPr>
        <w:t>Construction</w:t>
      </w:r>
      <w:r>
        <w:rPr>
          <w:spacing w:val="-1"/>
        </w:rPr>
        <w:t xml:space="preserve"> </w:t>
      </w:r>
      <w:r>
        <w:t>Facilities</w:t>
      </w:r>
      <w:bookmarkEnd w:id="492"/>
      <w:bookmarkEnd w:id="493"/>
      <w:bookmarkEnd w:id="494"/>
    </w:p>
    <w:p w14:paraId="5402C5F0" w14:textId="32B9FACA" w:rsidR="0075354A" w:rsidRDefault="0075354A" w:rsidP="0075354A">
      <w:pPr>
        <w:pStyle w:val="BodyText"/>
        <w:ind w:left="2160"/>
        <w:rPr>
          <w:rFonts w:ascii="Aptos" w:eastAsia="Aptos" w:hAnsi="Aptos" w:cs="Aptos"/>
        </w:rPr>
      </w:pPr>
      <w:r>
        <w:rPr>
          <w:rFonts w:ascii="Aptos" w:eastAsia="Aptos" w:hAnsi="Aptos" w:cs="Aptos"/>
        </w:rPr>
        <w:t>One (1) copy each of a Proposed Timeline for the project and a Temporary Construction Facilities</w:t>
      </w:r>
      <w:r w:rsidR="00926651">
        <w:rPr>
          <w:rFonts w:ascii="Aptos" w:eastAsia="Aptos" w:hAnsi="Aptos" w:cs="Aptos"/>
        </w:rPr>
        <w:fldChar w:fldCharType="begin"/>
      </w:r>
      <w:r w:rsidR="00926651">
        <w:instrText xml:space="preserve"> XE "</w:instrText>
      </w:r>
      <w:r w:rsidR="00926651" w:rsidRPr="005F7892">
        <w:rPr>
          <w:rFonts w:eastAsia="Aptos"/>
        </w:rPr>
        <w:instrText>Temporary Construction Facilities</w:instrText>
      </w:r>
      <w:r w:rsidR="00926651">
        <w:instrText xml:space="preserve">" </w:instrText>
      </w:r>
      <w:r w:rsidR="00926651">
        <w:rPr>
          <w:rFonts w:ascii="Aptos" w:eastAsia="Aptos" w:hAnsi="Aptos" w:cs="Aptos"/>
        </w:rPr>
        <w:fldChar w:fldCharType="end"/>
      </w:r>
      <w:r>
        <w:rPr>
          <w:rFonts w:ascii="Aptos" w:eastAsia="Aptos" w:hAnsi="Aptos" w:cs="Aptos"/>
        </w:rPr>
        <w:t xml:space="preserve"> Plan that shows the location of all facilities placed on the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to enable construction.</w:t>
      </w:r>
    </w:p>
    <w:p w14:paraId="73ECE208" w14:textId="77777777" w:rsidR="0075354A" w:rsidRDefault="0075354A" w:rsidP="0075354A">
      <w:pPr>
        <w:pStyle w:val="BodyText"/>
        <w:ind w:left="2160"/>
        <w:rPr>
          <w:rFonts w:ascii="Aptos" w:eastAsia="Aptos" w:hAnsi="Aptos" w:cs="Aptos"/>
        </w:rPr>
      </w:pPr>
    </w:p>
    <w:p w14:paraId="0D9DBFC9" w14:textId="62422C37" w:rsidR="0075354A" w:rsidRDefault="001D7FC4" w:rsidP="0075354A">
      <w:pPr>
        <w:pStyle w:val="Heading2"/>
        <w:rPr>
          <w:rFonts w:eastAsia="Aptos"/>
        </w:rPr>
      </w:pPr>
      <w:bookmarkStart w:id="495" w:name="_Toc214661421"/>
      <w:r>
        <w:rPr>
          <w:rFonts w:eastAsia="Aptos"/>
        </w:rPr>
        <w:t>Temporary Construction Facilities</w:t>
      </w:r>
      <w:bookmarkEnd w:id="495"/>
      <w:r w:rsidR="00926651">
        <w:rPr>
          <w:rFonts w:eastAsia="Aptos"/>
        </w:rPr>
        <w:fldChar w:fldCharType="begin"/>
      </w:r>
      <w:r w:rsidR="00926651">
        <w:instrText xml:space="preserve"> XE "</w:instrText>
      </w:r>
      <w:r w:rsidR="00926651" w:rsidRPr="005F7892">
        <w:rPr>
          <w:rFonts w:eastAsia="Aptos"/>
        </w:rPr>
        <w:instrText>Temporary Construction Facilities</w:instrText>
      </w:r>
      <w:r w:rsidR="00926651">
        <w:instrText xml:space="preserve">" </w:instrText>
      </w:r>
      <w:r w:rsidR="00926651">
        <w:rPr>
          <w:rFonts w:eastAsia="Aptos"/>
        </w:rPr>
        <w:fldChar w:fldCharType="end"/>
      </w:r>
    </w:p>
    <w:p w14:paraId="5CC2CF81" w14:textId="0EBA1221" w:rsidR="00C33A1A" w:rsidRDefault="00C33A1A" w:rsidP="00C33A1A">
      <w:pPr>
        <w:pStyle w:val="BodyText"/>
        <w:ind w:left="1440" w:right="115"/>
        <w:jc w:val="both"/>
        <w:rPr>
          <w:rFonts w:ascii="Aptos" w:eastAsia="Aptos" w:hAnsi="Aptos" w:cs="Aptos"/>
        </w:rPr>
      </w:pPr>
      <w:r>
        <w:rPr>
          <w:rFonts w:ascii="Aptos" w:eastAsia="Aptos" w:hAnsi="Aptos" w:cs="Aptos"/>
        </w:rPr>
        <w:t>A Temporary Construction Facilities</w:t>
      </w:r>
      <w:r w:rsidR="00926651">
        <w:rPr>
          <w:rFonts w:ascii="Aptos" w:eastAsia="Aptos" w:hAnsi="Aptos" w:cs="Aptos"/>
        </w:rPr>
        <w:fldChar w:fldCharType="begin"/>
      </w:r>
      <w:r w:rsidR="00926651">
        <w:instrText xml:space="preserve"> XE "</w:instrText>
      </w:r>
      <w:r w:rsidR="00926651" w:rsidRPr="005F7892">
        <w:rPr>
          <w:rFonts w:eastAsia="Aptos"/>
        </w:rPr>
        <w:instrText>Temporary Construction Facilities</w:instrText>
      </w:r>
      <w:r w:rsidR="00926651">
        <w:instrText xml:space="preserve">" </w:instrText>
      </w:r>
      <w:r w:rsidR="00926651">
        <w:rPr>
          <w:rFonts w:ascii="Aptos" w:eastAsia="Aptos" w:hAnsi="Aptos" w:cs="Aptos"/>
        </w:rPr>
        <w:fldChar w:fldCharType="end"/>
      </w:r>
      <w:r>
        <w:rPr>
          <w:rFonts w:ascii="Aptos" w:eastAsia="Aptos" w:hAnsi="Aptos" w:cs="Aptos"/>
        </w:rPr>
        <w:t xml:space="preserve"> Plan indicating the location of all facilities on the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must be submitted and approved by the ARC prior to their installation. No construction trailers or other temporary construction facilities will be allowed without ARC approval. In any case, no shack, trailer, or temporary construction facilities may be used as living quarters.</w:t>
      </w:r>
    </w:p>
    <w:p w14:paraId="389F6347" w14:textId="77777777" w:rsidR="00C33A1A" w:rsidRDefault="00C33A1A" w:rsidP="00C33A1A">
      <w:pPr>
        <w:pStyle w:val="BodyText"/>
        <w:ind w:left="679"/>
        <w:rPr>
          <w:rFonts w:ascii="Aptos" w:eastAsia="Aptos" w:hAnsi="Aptos" w:cs="Aptos"/>
        </w:rPr>
      </w:pPr>
    </w:p>
    <w:p w14:paraId="55B06558" w14:textId="1561E397" w:rsidR="00C33A1A" w:rsidRDefault="00C33A1A" w:rsidP="00C33A1A">
      <w:pPr>
        <w:pStyle w:val="BodyText"/>
        <w:ind w:left="1440" w:right="119"/>
        <w:rPr>
          <w:rFonts w:ascii="Aptos" w:eastAsia="Aptos" w:hAnsi="Aptos" w:cs="Aptos"/>
        </w:rPr>
      </w:pPr>
      <w:r>
        <w:rPr>
          <w:rFonts w:ascii="Aptos" w:eastAsia="Aptos" w:hAnsi="Aptos" w:cs="Aptos"/>
        </w:rPr>
        <w:t>All Temporary Construction Facilities</w:t>
      </w:r>
      <w:r w:rsidR="00926651">
        <w:rPr>
          <w:rFonts w:ascii="Aptos" w:eastAsia="Aptos" w:hAnsi="Aptos" w:cs="Aptos"/>
        </w:rPr>
        <w:fldChar w:fldCharType="begin"/>
      </w:r>
      <w:r w:rsidR="00926651">
        <w:instrText xml:space="preserve"> XE "</w:instrText>
      </w:r>
      <w:r w:rsidR="00926651" w:rsidRPr="005F7892">
        <w:rPr>
          <w:rFonts w:eastAsia="Aptos"/>
        </w:rPr>
        <w:instrText>Temporary Construction Facilities</w:instrText>
      </w:r>
      <w:r w:rsidR="00926651">
        <w:instrText xml:space="preserve">" </w:instrText>
      </w:r>
      <w:r w:rsidR="00926651">
        <w:rPr>
          <w:rFonts w:ascii="Aptos" w:eastAsia="Aptos" w:hAnsi="Aptos" w:cs="Aptos"/>
        </w:rPr>
        <w:fldChar w:fldCharType="end"/>
      </w:r>
      <w:r>
        <w:rPr>
          <w:rFonts w:ascii="Aptos" w:eastAsia="Aptos" w:hAnsi="Aptos" w:cs="Aptos"/>
        </w:rPr>
        <w:t xml:space="preserve"> shall be subject to immediate removal upon notice by the ARC and must be removed within one (1) month after completion</w:t>
      </w:r>
      <w:r w:rsidR="00C12AA1">
        <w:rPr>
          <w:rFonts w:ascii="Aptos" w:eastAsia="Aptos" w:hAnsi="Aptos" w:cs="Aptos"/>
        </w:rPr>
        <w:fldChar w:fldCharType="begin"/>
      </w:r>
      <w:r w:rsidR="00C12AA1">
        <w:instrText xml:space="preserve"> XE "</w:instrText>
      </w:r>
      <w:r w:rsidR="00C12AA1" w:rsidRPr="00DB3BA2">
        <w:instrText>completion</w:instrText>
      </w:r>
      <w:r w:rsidR="00C12AA1">
        <w:instrText xml:space="preserve">" </w:instrText>
      </w:r>
      <w:r w:rsidR="00C12AA1">
        <w:rPr>
          <w:rFonts w:ascii="Aptos" w:eastAsia="Aptos" w:hAnsi="Aptos" w:cs="Aptos"/>
        </w:rPr>
        <w:fldChar w:fldCharType="end"/>
      </w:r>
      <w:r>
        <w:rPr>
          <w:rFonts w:ascii="Aptos" w:eastAsia="Aptos" w:hAnsi="Aptos" w:cs="Aptos"/>
        </w:rPr>
        <w:t xml:space="preserve"> of the project.</w:t>
      </w:r>
    </w:p>
    <w:p w14:paraId="6B2CD6E7" w14:textId="77777777" w:rsidR="00C33A1A" w:rsidRDefault="00C33A1A" w:rsidP="00C33A1A">
      <w:pPr>
        <w:pStyle w:val="BodyText"/>
        <w:ind w:left="679"/>
        <w:rPr>
          <w:rFonts w:ascii="Aptos" w:eastAsia="Aptos" w:hAnsi="Aptos" w:cs="Aptos"/>
        </w:rPr>
      </w:pPr>
    </w:p>
    <w:p w14:paraId="323D5860" w14:textId="77777777" w:rsidR="00C33A1A" w:rsidRDefault="00C33A1A" w:rsidP="00C33A1A">
      <w:pPr>
        <w:pStyle w:val="BodyText"/>
        <w:ind w:left="1440"/>
        <w:rPr>
          <w:rFonts w:ascii="Aptos" w:eastAsia="Aptos" w:hAnsi="Aptos" w:cs="Aptos"/>
        </w:rPr>
      </w:pPr>
      <w:r>
        <w:rPr>
          <w:rFonts w:ascii="Aptos" w:eastAsia="Aptos" w:hAnsi="Aptos" w:cs="Aptos"/>
        </w:rPr>
        <w:lastRenderedPageBreak/>
        <w:t>The following temporary construction facilities are required:</w:t>
      </w:r>
    </w:p>
    <w:p w14:paraId="76742979" w14:textId="77777777" w:rsidR="00C33A1A" w:rsidRDefault="00C33A1A" w:rsidP="000B65B9">
      <w:pPr>
        <w:pStyle w:val="Heading3"/>
        <w:numPr>
          <w:ilvl w:val="0"/>
          <w:numId w:val="133"/>
        </w:numPr>
        <w:tabs>
          <w:tab w:val="clear" w:pos="1204"/>
          <w:tab w:val="num" w:pos="360"/>
        </w:tabs>
        <w:ind w:left="1440" w:firstLine="0"/>
      </w:pPr>
      <w:bookmarkStart w:id="496" w:name="_Toc205"/>
      <w:bookmarkStart w:id="497" w:name="_Toc214633908"/>
      <w:bookmarkStart w:id="498" w:name="_Toc214661422"/>
      <w:r>
        <w:t>Temporary</w:t>
      </w:r>
      <w:r>
        <w:rPr>
          <w:spacing w:val="-1"/>
        </w:rPr>
        <w:t xml:space="preserve"> </w:t>
      </w:r>
      <w:r>
        <w:t>Water</w:t>
      </w:r>
      <w:bookmarkEnd w:id="496"/>
      <w:bookmarkEnd w:id="497"/>
      <w:bookmarkEnd w:id="498"/>
    </w:p>
    <w:p w14:paraId="6167F58D" w14:textId="1D93A569" w:rsidR="00C33A1A" w:rsidRDefault="00C33A1A" w:rsidP="00C33A1A">
      <w:pPr>
        <w:pStyle w:val="BodyText"/>
        <w:ind w:left="2160"/>
        <w:rPr>
          <w:rFonts w:ascii="Aptos" w:eastAsia="Aptos" w:hAnsi="Aptos" w:cs="Aptos"/>
        </w:rPr>
      </w:pPr>
      <w:r>
        <w:rPr>
          <w:rFonts w:ascii="Aptos" w:eastAsia="Aptos" w:hAnsi="Aptos" w:cs="Aptos"/>
        </w:rPr>
        <w:t>A temporary water</w:t>
      </w:r>
      <w:r w:rsidR="00E71FA0">
        <w:rPr>
          <w:rFonts w:ascii="Aptos" w:eastAsia="Aptos" w:hAnsi="Aptos" w:cs="Aptos"/>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rPr>
        <w:fldChar w:fldCharType="end"/>
      </w:r>
      <w:r>
        <w:rPr>
          <w:rFonts w:ascii="Aptos" w:eastAsia="Aptos" w:hAnsi="Aptos" w:cs="Aptos"/>
        </w:rPr>
        <w:t xml:space="preserve"> riser together with 150' (minimum) of 3/4" duty rubber water hose irrigation</w:t>
      </w:r>
      <w:r w:rsidR="0026238E">
        <w:rPr>
          <w:rFonts w:ascii="Aptos" w:eastAsia="Aptos" w:hAnsi="Aptos" w:cs="Aptos"/>
        </w:rPr>
        <w:fldChar w:fldCharType="begin"/>
      </w:r>
      <w:r w:rsidR="0026238E">
        <w:instrText xml:space="preserve"> XE "</w:instrText>
      </w:r>
      <w:r w:rsidR="0026238E" w:rsidRPr="00585D12">
        <w:instrText>irrigation</w:instrText>
      </w:r>
      <w:r w:rsidR="0026238E">
        <w:instrText xml:space="preserve">" </w:instrText>
      </w:r>
      <w:r w:rsidR="0026238E">
        <w:rPr>
          <w:rFonts w:ascii="Aptos" w:eastAsia="Aptos" w:hAnsi="Aptos" w:cs="Aptos"/>
        </w:rPr>
        <w:fldChar w:fldCharType="end"/>
      </w:r>
      <w:r>
        <w:rPr>
          <w:rFonts w:ascii="Aptos" w:eastAsia="Aptos" w:hAnsi="Aptos" w:cs="Aptos"/>
        </w:rPr>
        <w:t xml:space="preserve"> facilities for dust control and a hose stand shall be provided and installed in accordance with ARC requirements. </w:t>
      </w:r>
      <w:r w:rsidR="008469EB">
        <w:rPr>
          <w:rFonts w:ascii="Aptos" w:eastAsia="Aptos" w:hAnsi="Aptos" w:cs="Aptos"/>
        </w:rPr>
        <w:t>Alternatively</w:t>
      </w:r>
      <w:r>
        <w:rPr>
          <w:rFonts w:ascii="Aptos" w:eastAsia="Aptos" w:hAnsi="Aptos" w:cs="Aptos"/>
        </w:rPr>
        <w:t>, portable water trucks from which water can be delivered by hose are acceptable.</w:t>
      </w:r>
    </w:p>
    <w:p w14:paraId="6C43FFF5" w14:textId="77777777" w:rsidR="00C33A1A" w:rsidRDefault="00C33A1A" w:rsidP="000B65B9">
      <w:pPr>
        <w:pStyle w:val="Heading3"/>
        <w:numPr>
          <w:ilvl w:val="0"/>
          <w:numId w:val="133"/>
        </w:numPr>
        <w:tabs>
          <w:tab w:val="clear" w:pos="1204"/>
          <w:tab w:val="num" w:pos="360"/>
        </w:tabs>
        <w:ind w:left="1440" w:firstLine="0"/>
      </w:pPr>
      <w:bookmarkStart w:id="499" w:name="_Toc206"/>
      <w:bookmarkStart w:id="500" w:name="_Toc214633909"/>
      <w:bookmarkStart w:id="501" w:name="_Toc214661423"/>
      <w:r>
        <w:t>Temporary</w:t>
      </w:r>
      <w:r>
        <w:rPr>
          <w:spacing w:val="-1"/>
        </w:rPr>
        <w:t xml:space="preserve"> </w:t>
      </w:r>
      <w:r>
        <w:rPr>
          <w:lang w:val="fr-FR"/>
        </w:rPr>
        <w:t>Electric</w:t>
      </w:r>
      <w:bookmarkEnd w:id="499"/>
      <w:bookmarkEnd w:id="500"/>
      <w:bookmarkEnd w:id="501"/>
    </w:p>
    <w:p w14:paraId="07BF3CC3" w14:textId="77777777" w:rsidR="00C33A1A" w:rsidRDefault="00C33A1A" w:rsidP="00C33A1A">
      <w:pPr>
        <w:pStyle w:val="BodyText"/>
        <w:ind w:left="2160" w:right="125"/>
        <w:jc w:val="both"/>
        <w:rPr>
          <w:rFonts w:ascii="Aptos" w:eastAsia="Aptos" w:hAnsi="Aptos" w:cs="Aptos"/>
        </w:rPr>
      </w:pPr>
      <w:r>
        <w:rPr>
          <w:rFonts w:ascii="Aptos" w:eastAsia="Aptos" w:hAnsi="Aptos" w:cs="Aptos"/>
        </w:rPr>
        <w:t>A metered power outlet shall be provided and installed in accordance with the requirements of Tucson Electric Power Company and the ARC. No signage is permitted on the temporary power poles.</w:t>
      </w:r>
    </w:p>
    <w:p w14:paraId="4E8AC7E6" w14:textId="77777777" w:rsidR="00C33A1A" w:rsidRDefault="00C33A1A" w:rsidP="000B65B9">
      <w:pPr>
        <w:pStyle w:val="Heading3"/>
        <w:numPr>
          <w:ilvl w:val="0"/>
          <w:numId w:val="133"/>
        </w:numPr>
        <w:tabs>
          <w:tab w:val="clear" w:pos="1204"/>
          <w:tab w:val="num" w:pos="360"/>
        </w:tabs>
        <w:ind w:left="1440" w:firstLine="0"/>
      </w:pPr>
      <w:bookmarkStart w:id="502" w:name="_Toc207"/>
      <w:bookmarkStart w:id="503" w:name="_Toc214633910"/>
      <w:bookmarkStart w:id="504" w:name="_Toc214661424"/>
      <w:r>
        <w:t>Temporary Toilet</w:t>
      </w:r>
      <w:bookmarkEnd w:id="502"/>
      <w:bookmarkEnd w:id="503"/>
      <w:bookmarkEnd w:id="504"/>
    </w:p>
    <w:p w14:paraId="3D23B233" w14:textId="77777777" w:rsidR="00C33A1A" w:rsidRDefault="00C33A1A" w:rsidP="00C33A1A">
      <w:pPr>
        <w:pStyle w:val="BodyText"/>
        <w:ind w:left="2160" w:right="114"/>
        <w:jc w:val="both"/>
        <w:rPr>
          <w:rFonts w:ascii="Aptos" w:eastAsia="Aptos" w:hAnsi="Aptos" w:cs="Aptos"/>
        </w:rPr>
      </w:pPr>
      <w:r>
        <w:rPr>
          <w:rFonts w:ascii="Aptos" w:eastAsia="Aptos" w:hAnsi="Aptos" w:cs="Aptos"/>
        </w:rPr>
        <w:t>A temporary portable toilet in good condition shall be provided with a bi-weekly chemical maintenance program. These units shall be maintained in a clean, sanitary and odorless condition. Color must be a neutral or subdued earthtone shade (e.g. KM27 Bone by Kelly-Moore Paints) or an approved equal. Temporary toilet facilities shall be located only on the building site or other approved areas.</w:t>
      </w:r>
    </w:p>
    <w:p w14:paraId="1D781ABB" w14:textId="77777777" w:rsidR="00C33A1A" w:rsidRDefault="00C33A1A" w:rsidP="000B65B9">
      <w:pPr>
        <w:pStyle w:val="Heading3"/>
        <w:numPr>
          <w:ilvl w:val="0"/>
          <w:numId w:val="133"/>
        </w:numPr>
        <w:tabs>
          <w:tab w:val="clear" w:pos="1204"/>
          <w:tab w:val="num" w:pos="360"/>
        </w:tabs>
        <w:ind w:left="1440" w:firstLine="0"/>
      </w:pPr>
      <w:bookmarkStart w:id="505" w:name="_Toc208"/>
      <w:bookmarkStart w:id="506" w:name="_Toc214633911"/>
      <w:bookmarkStart w:id="507" w:name="_Toc214661425"/>
      <w:r>
        <w:t>Responsibility of Contractor</w:t>
      </w:r>
      <w:bookmarkEnd w:id="505"/>
      <w:bookmarkEnd w:id="506"/>
      <w:bookmarkEnd w:id="507"/>
    </w:p>
    <w:p w14:paraId="23A6475C" w14:textId="31F2D62A" w:rsidR="00C33A1A" w:rsidRDefault="00C33A1A" w:rsidP="00C33A1A">
      <w:pPr>
        <w:pStyle w:val="BodyText"/>
        <w:ind w:left="2160" w:right="127"/>
        <w:jc w:val="both"/>
        <w:rPr>
          <w:rFonts w:ascii="Aptos" w:eastAsia="Aptos" w:hAnsi="Aptos" w:cs="Aptos"/>
        </w:rPr>
      </w:pPr>
      <w:r>
        <w:rPr>
          <w:rFonts w:ascii="Aptos" w:eastAsia="Aptos" w:hAnsi="Aptos" w:cs="Aptos"/>
        </w:rPr>
        <w:t xml:space="preserve">It is the responsibility of the contractor to </w:t>
      </w:r>
      <w:r w:rsidR="008469EB">
        <w:rPr>
          <w:rFonts w:ascii="Aptos" w:eastAsia="Aptos" w:hAnsi="Aptos" w:cs="Aptos"/>
        </w:rPr>
        <w:t>e</w:t>
      </w:r>
      <w:r>
        <w:rPr>
          <w:rFonts w:ascii="Aptos" w:eastAsia="Aptos" w:hAnsi="Aptos" w:cs="Aptos"/>
        </w:rPr>
        <w:t>nsure continuation of water</w:t>
      </w:r>
      <w:r w:rsidR="00E71FA0">
        <w:rPr>
          <w:rFonts w:ascii="Aptos" w:eastAsia="Aptos" w:hAnsi="Aptos" w:cs="Aptos"/>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rPr>
        <w:fldChar w:fldCharType="end"/>
      </w:r>
      <w:r>
        <w:rPr>
          <w:rFonts w:ascii="Aptos" w:eastAsia="Aptos" w:hAnsi="Aptos" w:cs="Aptos"/>
        </w:rPr>
        <w:t xml:space="preserve"> flow to adjacent lots so that damage is not done to other properties' landscaping, etc.</w:t>
      </w:r>
    </w:p>
    <w:p w14:paraId="3D0C5C94" w14:textId="77777777" w:rsidR="00C33A1A" w:rsidRDefault="00C33A1A" w:rsidP="00C33A1A">
      <w:pPr>
        <w:pStyle w:val="BodyText"/>
        <w:rPr>
          <w:rFonts w:ascii="Aptos" w:eastAsia="Aptos" w:hAnsi="Aptos" w:cs="Aptos"/>
        </w:rPr>
      </w:pPr>
    </w:p>
    <w:p w14:paraId="1E487089" w14:textId="677E7FAD" w:rsidR="00C33A1A" w:rsidRDefault="00C33A1A" w:rsidP="000B65B9">
      <w:pPr>
        <w:pStyle w:val="Heading3"/>
        <w:numPr>
          <w:ilvl w:val="0"/>
          <w:numId w:val="133"/>
        </w:numPr>
        <w:tabs>
          <w:tab w:val="clear" w:pos="1204"/>
          <w:tab w:val="num" w:pos="360"/>
        </w:tabs>
        <w:ind w:left="1440" w:firstLine="0"/>
      </w:pPr>
      <w:bookmarkStart w:id="508" w:name="_Toc209"/>
      <w:bookmarkStart w:id="509" w:name="_Toc214633912"/>
      <w:bookmarkStart w:id="510" w:name="_Toc214661426"/>
      <w:r>
        <w:rPr>
          <w:lang w:val="nl-NL"/>
        </w:rPr>
        <w:t>Dumpster</w:t>
      </w:r>
      <w:bookmarkEnd w:id="508"/>
      <w:bookmarkEnd w:id="509"/>
      <w:bookmarkEnd w:id="510"/>
      <w:r w:rsidR="00C66423">
        <w:rPr>
          <w:lang w:val="nl-NL"/>
        </w:rPr>
        <w:fldChar w:fldCharType="begin"/>
      </w:r>
      <w:r w:rsidR="00C66423">
        <w:instrText xml:space="preserve"> XE "</w:instrText>
      </w:r>
      <w:r w:rsidR="00C66423" w:rsidRPr="00372D13">
        <w:rPr>
          <w:lang w:val="nl-NL"/>
        </w:rPr>
        <w:instrText>Dumpster</w:instrText>
      </w:r>
      <w:r w:rsidR="00C66423">
        <w:instrText xml:space="preserve">" </w:instrText>
      </w:r>
      <w:r w:rsidR="00C66423">
        <w:rPr>
          <w:lang w:val="nl-NL"/>
        </w:rPr>
        <w:fldChar w:fldCharType="end"/>
      </w:r>
    </w:p>
    <w:p w14:paraId="5C11F848" w14:textId="36B85A81" w:rsidR="00C33A1A" w:rsidRDefault="00C33A1A" w:rsidP="00C33A1A">
      <w:pPr>
        <w:pStyle w:val="BodyText"/>
        <w:ind w:left="2160" w:right="115"/>
        <w:jc w:val="both"/>
        <w:rPr>
          <w:rFonts w:ascii="Aptos" w:eastAsia="Aptos" w:hAnsi="Aptos" w:cs="Aptos"/>
        </w:rPr>
      </w:pPr>
      <w:r>
        <w:rPr>
          <w:rFonts w:ascii="Aptos" w:eastAsia="Aptos" w:hAnsi="Aptos" w:cs="Aptos"/>
        </w:rPr>
        <w:t>A minimum three (3) yard steel roll-off dumpster shall be maintained in clean exterior condition, free of graffiti on the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during the duration of the construction phase for adequate waste disposal. Color must be a neutral or subdued earthtone shade (e.g. KM27 Bone by Kelly-Moore Paints) or an approved equal.</w:t>
      </w:r>
    </w:p>
    <w:p w14:paraId="386ECB0F" w14:textId="77777777" w:rsidR="00C33A1A" w:rsidRDefault="00C33A1A" w:rsidP="00C33A1A">
      <w:pPr>
        <w:pStyle w:val="BodyText"/>
        <w:spacing w:before="239"/>
        <w:ind w:left="2160"/>
        <w:jc w:val="both"/>
        <w:rPr>
          <w:rFonts w:ascii="Aptos" w:eastAsia="Aptos" w:hAnsi="Aptos" w:cs="Aptos"/>
        </w:rPr>
      </w:pPr>
      <w:r>
        <w:rPr>
          <w:rFonts w:ascii="Aptos" w:eastAsia="Aptos" w:hAnsi="Aptos" w:cs="Aptos"/>
        </w:rPr>
        <w:t>A regular dumping service shall be maintained to avoid overflow and unpleasant odors.</w:t>
      </w:r>
    </w:p>
    <w:p w14:paraId="0D70BD51" w14:textId="77777777" w:rsidR="00C33A1A" w:rsidRDefault="00C33A1A" w:rsidP="000B65B9">
      <w:pPr>
        <w:pStyle w:val="Heading3"/>
        <w:numPr>
          <w:ilvl w:val="0"/>
          <w:numId w:val="133"/>
        </w:numPr>
        <w:tabs>
          <w:tab w:val="clear" w:pos="1204"/>
          <w:tab w:val="num" w:pos="360"/>
        </w:tabs>
        <w:ind w:left="1440" w:firstLine="0"/>
      </w:pPr>
      <w:bookmarkStart w:id="511" w:name="_Toc210"/>
      <w:bookmarkStart w:id="512" w:name="_Toc214633913"/>
      <w:bookmarkStart w:id="513" w:name="_Toc214661427"/>
      <w:r>
        <w:t>Plan Box and Lot</w:t>
      </w:r>
      <w:r>
        <w:rPr>
          <w:spacing w:val="-1"/>
        </w:rPr>
        <w:t xml:space="preserve"> </w:t>
      </w:r>
      <w:r>
        <w:rPr>
          <w:lang w:val="de-DE"/>
        </w:rPr>
        <w:t>Sign</w:t>
      </w:r>
      <w:bookmarkEnd w:id="511"/>
      <w:bookmarkEnd w:id="512"/>
      <w:bookmarkEnd w:id="513"/>
    </w:p>
    <w:p w14:paraId="391B8F1D" w14:textId="797D3A9D" w:rsidR="00C33A1A" w:rsidRDefault="00C33A1A" w:rsidP="00C33A1A">
      <w:pPr>
        <w:pStyle w:val="BodyText"/>
        <w:ind w:left="2160" w:right="113"/>
        <w:jc w:val="both"/>
        <w:rPr>
          <w:rFonts w:ascii="Aptos" w:eastAsia="Aptos" w:hAnsi="Aptos" w:cs="Aptos"/>
        </w:rPr>
      </w:pPr>
      <w:r>
        <w:rPr>
          <w:rFonts w:ascii="Aptos" w:eastAsia="Aptos" w:hAnsi="Aptos" w:cs="Aptos"/>
        </w:rPr>
        <w:t>A plan box and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sign shall be installed. A complete set of approved plans and permits shall be maintained in the plan box while the residence is under construction. The ARC must be provided with a key or combination if the plan box is locked.</w:t>
      </w:r>
    </w:p>
    <w:p w14:paraId="714E1855" w14:textId="77777777" w:rsidR="00C33A1A" w:rsidRDefault="00C33A1A" w:rsidP="00C33A1A">
      <w:pPr>
        <w:pStyle w:val="BodyText"/>
        <w:ind w:left="799"/>
        <w:rPr>
          <w:rFonts w:ascii="Aptos" w:eastAsia="Aptos" w:hAnsi="Aptos" w:cs="Aptos"/>
        </w:rPr>
      </w:pPr>
    </w:p>
    <w:p w14:paraId="5C087C0C" w14:textId="302BEA48" w:rsidR="00C33A1A" w:rsidRDefault="00C33A1A" w:rsidP="00C33A1A">
      <w:pPr>
        <w:pStyle w:val="BodyText"/>
        <w:ind w:left="2160" w:right="122"/>
        <w:jc w:val="both"/>
        <w:rPr>
          <w:rFonts w:ascii="Aptos" w:eastAsia="Aptos" w:hAnsi="Aptos" w:cs="Aptos"/>
        </w:rPr>
      </w:pPr>
      <w:r>
        <w:rPr>
          <w:rFonts w:ascii="Aptos" w:eastAsia="Aptos" w:hAnsi="Aptos" w:cs="Aptos"/>
        </w:rPr>
        <w:t>The following temporary construction facilities are not required but must be shown on the Temporary Construction Facilities</w:t>
      </w:r>
      <w:r w:rsidR="00926651">
        <w:rPr>
          <w:rFonts w:ascii="Aptos" w:eastAsia="Aptos" w:hAnsi="Aptos" w:cs="Aptos"/>
        </w:rPr>
        <w:fldChar w:fldCharType="begin"/>
      </w:r>
      <w:r w:rsidR="00926651">
        <w:instrText xml:space="preserve"> XE "</w:instrText>
      </w:r>
      <w:r w:rsidR="00926651" w:rsidRPr="005F7892">
        <w:rPr>
          <w:rFonts w:eastAsia="Aptos"/>
        </w:rPr>
        <w:instrText>Temporary Construction Facilities</w:instrText>
      </w:r>
      <w:r w:rsidR="00926651">
        <w:instrText xml:space="preserve">" </w:instrText>
      </w:r>
      <w:r w:rsidR="00926651">
        <w:rPr>
          <w:rFonts w:ascii="Aptos" w:eastAsia="Aptos" w:hAnsi="Aptos" w:cs="Aptos"/>
        </w:rPr>
        <w:fldChar w:fldCharType="end"/>
      </w:r>
      <w:r>
        <w:rPr>
          <w:rFonts w:ascii="Aptos" w:eastAsia="Aptos" w:hAnsi="Aptos" w:cs="Aptos"/>
        </w:rPr>
        <w:t xml:space="preserve"> Plan and approved by the ARC if they are proposed.</w:t>
      </w:r>
    </w:p>
    <w:p w14:paraId="4C8BCC46" w14:textId="77777777" w:rsidR="00C33A1A" w:rsidRDefault="00C33A1A" w:rsidP="000B65B9">
      <w:pPr>
        <w:pStyle w:val="Heading3"/>
        <w:numPr>
          <w:ilvl w:val="0"/>
          <w:numId w:val="133"/>
        </w:numPr>
        <w:tabs>
          <w:tab w:val="clear" w:pos="1204"/>
          <w:tab w:val="num" w:pos="360"/>
        </w:tabs>
        <w:ind w:left="1440" w:firstLine="0"/>
      </w:pPr>
      <w:bookmarkStart w:id="514" w:name="_Toc211"/>
      <w:bookmarkStart w:id="515" w:name="_Toc214633914"/>
      <w:bookmarkStart w:id="516" w:name="_Toc214661428"/>
      <w:r>
        <w:t xml:space="preserve">Temporary </w:t>
      </w:r>
      <w:r>
        <w:rPr>
          <w:lang w:val="fr-FR"/>
        </w:rPr>
        <w:t>Construction</w:t>
      </w:r>
      <w:r>
        <w:t xml:space="preserve"> Trailer</w:t>
      </w:r>
      <w:bookmarkEnd w:id="514"/>
      <w:bookmarkEnd w:id="515"/>
      <w:bookmarkEnd w:id="516"/>
    </w:p>
    <w:p w14:paraId="2A287332" w14:textId="4EC87720" w:rsidR="00C33A1A" w:rsidRDefault="00C33A1A" w:rsidP="00C33A1A">
      <w:pPr>
        <w:pStyle w:val="BodyText"/>
        <w:ind w:left="2160" w:right="118"/>
        <w:jc w:val="both"/>
        <w:rPr>
          <w:rFonts w:ascii="Aptos" w:eastAsia="Aptos" w:hAnsi="Aptos" w:cs="Aptos"/>
        </w:rPr>
      </w:pPr>
      <w:r>
        <w:rPr>
          <w:rFonts w:ascii="Aptos" w:eastAsia="Aptos" w:hAnsi="Aptos" w:cs="Aptos"/>
        </w:rPr>
        <w:t xml:space="preserve">Trailers shall be no smaller than 8' x 16', no larger than 12' x 20', and maintained in </w:t>
      </w:r>
      <w:r w:rsidR="008469EB">
        <w:rPr>
          <w:rFonts w:ascii="Aptos" w:eastAsia="Aptos" w:hAnsi="Aptos" w:cs="Aptos"/>
        </w:rPr>
        <w:t>good</w:t>
      </w:r>
      <w:r>
        <w:rPr>
          <w:rFonts w:ascii="Aptos" w:eastAsia="Aptos" w:hAnsi="Aptos" w:cs="Aptos"/>
        </w:rPr>
        <w:t xml:space="preserve"> condition and repair. Trailers shall be recessed and </w:t>
      </w:r>
      <w:r w:rsidR="008469EB">
        <w:rPr>
          <w:rFonts w:ascii="Aptos" w:eastAsia="Aptos" w:hAnsi="Aptos" w:cs="Aptos"/>
        </w:rPr>
        <w:t>backfilled</w:t>
      </w:r>
      <w:r>
        <w:rPr>
          <w:rFonts w:ascii="Aptos" w:eastAsia="Aptos" w:hAnsi="Aptos" w:cs="Aptos"/>
        </w:rPr>
        <w:t xml:space="preserve"> into the ground with a matching wooden "skirt" applied. No construction "shacks" will </w:t>
      </w:r>
      <w:r>
        <w:rPr>
          <w:rFonts w:ascii="Aptos" w:eastAsia="Aptos" w:hAnsi="Aptos" w:cs="Aptos"/>
        </w:rPr>
        <w:lastRenderedPageBreak/>
        <w:t>be permitted. All signs must be removed from trailers. Color must be a neutral or subdued earthtone shade (e.g. KM27 Bone by Kelly- Moore Paints) or an approved equal.</w:t>
      </w:r>
    </w:p>
    <w:p w14:paraId="6CD80FDD" w14:textId="77777777" w:rsidR="00C33A1A" w:rsidRDefault="00C33A1A" w:rsidP="000B65B9">
      <w:pPr>
        <w:pStyle w:val="Heading3"/>
        <w:numPr>
          <w:ilvl w:val="0"/>
          <w:numId w:val="133"/>
        </w:numPr>
        <w:tabs>
          <w:tab w:val="clear" w:pos="1204"/>
          <w:tab w:val="num" w:pos="360"/>
        </w:tabs>
        <w:ind w:left="1440" w:firstLine="0"/>
      </w:pPr>
      <w:bookmarkStart w:id="517" w:name="_Toc212"/>
      <w:bookmarkStart w:id="518" w:name="_Toc214633915"/>
      <w:bookmarkStart w:id="519" w:name="_Toc214661429"/>
      <w:r>
        <w:rPr>
          <w:lang w:val="it-IT"/>
        </w:rPr>
        <w:t>Storage</w:t>
      </w:r>
      <w:r>
        <w:t xml:space="preserve"> </w:t>
      </w:r>
      <w:r>
        <w:rPr>
          <w:lang w:val="nl-NL"/>
        </w:rPr>
        <w:t>Bins</w:t>
      </w:r>
      <w:bookmarkEnd w:id="517"/>
      <w:bookmarkEnd w:id="518"/>
      <w:bookmarkEnd w:id="519"/>
    </w:p>
    <w:p w14:paraId="37E59529" w14:textId="77777777" w:rsidR="00C33A1A" w:rsidRDefault="00C33A1A" w:rsidP="00C33A1A">
      <w:pPr>
        <w:pStyle w:val="BodyText"/>
        <w:ind w:left="2160" w:right="121"/>
        <w:jc w:val="both"/>
        <w:rPr>
          <w:rFonts w:ascii="Aptos" w:eastAsia="Aptos" w:hAnsi="Aptos" w:cs="Aptos"/>
        </w:rPr>
      </w:pPr>
      <w:r>
        <w:rPr>
          <w:rFonts w:ascii="Aptos" w:eastAsia="Aptos" w:hAnsi="Aptos" w:cs="Aptos"/>
        </w:rPr>
        <w:t>Storage bins for on-site material storage shall be steel and maintained in good, clean condition and repair.</w:t>
      </w:r>
    </w:p>
    <w:p w14:paraId="7D9813BE" w14:textId="77777777" w:rsidR="00C33A1A" w:rsidRDefault="00C33A1A" w:rsidP="00C33A1A">
      <w:pPr>
        <w:pStyle w:val="BodyText"/>
        <w:spacing w:line="244" w:lineRule="auto"/>
        <w:ind w:left="2160" w:right="121"/>
        <w:jc w:val="both"/>
        <w:rPr>
          <w:rFonts w:ascii="Aptos" w:eastAsia="Aptos" w:hAnsi="Aptos" w:cs="Aptos"/>
        </w:rPr>
      </w:pPr>
    </w:p>
    <w:p w14:paraId="4E3A55A9" w14:textId="1758BC9D" w:rsidR="00C33A1A" w:rsidRDefault="00C33A1A" w:rsidP="00C33A1A">
      <w:pPr>
        <w:pStyle w:val="BodyText"/>
        <w:spacing w:line="244" w:lineRule="auto"/>
        <w:ind w:left="2160" w:right="121"/>
        <w:jc w:val="both"/>
        <w:rPr>
          <w:rFonts w:ascii="Aptos" w:eastAsia="Aptos" w:hAnsi="Aptos" w:cs="Aptos"/>
        </w:rPr>
      </w:pPr>
      <w:r>
        <w:rPr>
          <w:rFonts w:ascii="Aptos" w:eastAsia="Aptos" w:hAnsi="Aptos" w:cs="Aptos"/>
        </w:rPr>
        <w:t>NOTE: The following temporary construction facilities will need to be painted: water</w:t>
      </w:r>
      <w:r w:rsidR="00E71FA0">
        <w:rPr>
          <w:rFonts w:ascii="Aptos" w:eastAsia="Aptos" w:hAnsi="Aptos" w:cs="Aptos"/>
        </w:rPr>
        <w:fldChar w:fldCharType="begin"/>
      </w:r>
      <w:r w:rsidR="00E71FA0">
        <w:instrText xml:space="preserve"> XE "</w:instrText>
      </w:r>
      <w:r w:rsidR="00E71FA0" w:rsidRPr="00671EC9">
        <w:instrText>water</w:instrText>
      </w:r>
      <w:r w:rsidR="00E71FA0">
        <w:instrText xml:space="preserve">" </w:instrText>
      </w:r>
      <w:r w:rsidR="00E71FA0">
        <w:rPr>
          <w:rFonts w:ascii="Aptos" w:eastAsia="Aptos" w:hAnsi="Aptos" w:cs="Aptos"/>
        </w:rPr>
        <w:fldChar w:fldCharType="end"/>
      </w:r>
      <w:r>
        <w:rPr>
          <w:rFonts w:ascii="Aptos" w:eastAsia="Aptos" w:hAnsi="Aptos" w:cs="Aptos"/>
        </w:rPr>
        <w:t xml:space="preserve"> hose stand, electric meter stand (if wood), and exterior telephone enclosure. Removal of temporary construction facilities will need to be coordinated with the ARC. Color must be a neutral or subdued earthtone shade (e.g. KM27 Bone by Kelly-Moore Paints) or an approved equal.</w:t>
      </w:r>
    </w:p>
    <w:p w14:paraId="2EF51521" w14:textId="77777777" w:rsidR="00C33A1A" w:rsidRDefault="00C33A1A" w:rsidP="00C33A1A">
      <w:pPr>
        <w:pStyle w:val="BodyText"/>
        <w:rPr>
          <w:rFonts w:ascii="Aptos" w:eastAsia="Aptos" w:hAnsi="Aptos" w:cs="Aptos"/>
        </w:rPr>
      </w:pPr>
    </w:p>
    <w:p w14:paraId="24D4C56E" w14:textId="3E49AF90" w:rsidR="001D7FC4" w:rsidRDefault="003830A5" w:rsidP="003830A5">
      <w:pPr>
        <w:pStyle w:val="Heading2"/>
      </w:pPr>
      <w:bookmarkStart w:id="520" w:name="_Toc214661430"/>
      <w:r>
        <w:t>Preconstruction Inspection</w:t>
      </w:r>
      <w:bookmarkEnd w:id="520"/>
    </w:p>
    <w:p w14:paraId="14BBCC7B" w14:textId="4FDEBEE2" w:rsidR="005C7E30" w:rsidRDefault="005C7E30" w:rsidP="005C7E30">
      <w:pPr>
        <w:pStyle w:val="BodyText"/>
        <w:ind w:left="1440" w:right="122"/>
        <w:jc w:val="both"/>
        <w:rPr>
          <w:rFonts w:ascii="Aptos" w:eastAsia="Aptos" w:hAnsi="Aptos" w:cs="Aptos"/>
        </w:rPr>
      </w:pPr>
      <w:r>
        <w:rPr>
          <w:rFonts w:ascii="Aptos" w:eastAsia="Aptos" w:hAnsi="Aptos" w:cs="Aptos"/>
        </w:rPr>
        <w:t>After the Temporary Construction Facilities</w:t>
      </w:r>
      <w:r w:rsidR="00926651">
        <w:rPr>
          <w:rFonts w:ascii="Aptos" w:eastAsia="Aptos" w:hAnsi="Aptos" w:cs="Aptos"/>
        </w:rPr>
        <w:fldChar w:fldCharType="begin"/>
      </w:r>
      <w:r w:rsidR="00926651">
        <w:instrText xml:space="preserve"> XE "</w:instrText>
      </w:r>
      <w:r w:rsidR="00926651" w:rsidRPr="005F7892">
        <w:rPr>
          <w:rFonts w:eastAsia="Aptos"/>
        </w:rPr>
        <w:instrText>Temporary Construction Facilities</w:instrText>
      </w:r>
      <w:r w:rsidR="00926651">
        <w:instrText xml:space="preserve">" </w:instrText>
      </w:r>
      <w:r w:rsidR="00926651">
        <w:rPr>
          <w:rFonts w:ascii="Aptos" w:eastAsia="Aptos" w:hAnsi="Aptos" w:cs="Aptos"/>
        </w:rPr>
        <w:fldChar w:fldCharType="end"/>
      </w:r>
      <w:r>
        <w:rPr>
          <w:rFonts w:ascii="Aptos" w:eastAsia="Aptos" w:hAnsi="Aptos" w:cs="Aptos"/>
        </w:rPr>
        <w:t xml:space="preserve"> Plan has been approved and the actual facilities installed on the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the ARC Chair</w:t>
      </w:r>
      <w:r w:rsidR="00F5656B">
        <w:rPr>
          <w:rFonts w:ascii="Aptos" w:eastAsia="Aptos" w:hAnsi="Aptos" w:cs="Aptos"/>
        </w:rPr>
        <w:fldChar w:fldCharType="begin"/>
      </w:r>
      <w:r w:rsidR="00F5656B">
        <w:instrText xml:space="preserve"> XE "</w:instrText>
      </w:r>
      <w:r w:rsidR="00F5656B" w:rsidRPr="001164FF">
        <w:instrText>ARC Chair:ARC Chairperson</w:instrText>
      </w:r>
      <w:r w:rsidR="00F5656B">
        <w:instrText xml:space="preserve">" </w:instrText>
      </w:r>
      <w:r w:rsidR="00F5656B">
        <w:rPr>
          <w:rFonts w:ascii="Aptos" w:eastAsia="Aptos" w:hAnsi="Aptos" w:cs="Aptos"/>
        </w:rPr>
        <w:fldChar w:fldCharType="end"/>
      </w:r>
      <w:r>
        <w:rPr>
          <w:rFonts w:ascii="Aptos" w:eastAsia="Aptos" w:hAnsi="Aptos" w:cs="Aptos"/>
        </w:rPr>
        <w:t xml:space="preserve"> or the ARC Chair</w:t>
      </w:r>
      <w:r w:rsidR="00F5656B">
        <w:rPr>
          <w:rFonts w:ascii="Aptos" w:eastAsia="Aptos" w:hAnsi="Aptos" w:cs="Aptos"/>
        </w:rPr>
        <w:fldChar w:fldCharType="begin"/>
      </w:r>
      <w:r w:rsidR="00F5656B">
        <w:instrText xml:space="preserve"> XE "</w:instrText>
      </w:r>
      <w:r w:rsidR="00F5656B" w:rsidRPr="001164FF">
        <w:instrText>ARC Chair:ARC Chairperson</w:instrText>
      </w:r>
      <w:r w:rsidR="00F5656B">
        <w:instrText xml:space="preserve">" </w:instrText>
      </w:r>
      <w:r w:rsidR="00F5656B">
        <w:rPr>
          <w:rFonts w:ascii="Aptos" w:eastAsia="Aptos" w:hAnsi="Aptos" w:cs="Aptos"/>
        </w:rPr>
        <w:fldChar w:fldCharType="end"/>
      </w:r>
      <w:r>
        <w:rPr>
          <w:rFonts w:ascii="Aptos" w:eastAsia="Aptos" w:hAnsi="Aptos" w:cs="Aptos"/>
        </w:rPr>
        <w:t>'s representative may make a site inspection</w:t>
      </w:r>
      <w:r w:rsidR="0019745D">
        <w:rPr>
          <w:rFonts w:ascii="Aptos" w:eastAsia="Aptos" w:hAnsi="Aptos" w:cs="Aptos"/>
        </w:rPr>
        <w:fldChar w:fldCharType="begin"/>
      </w:r>
      <w:r w:rsidR="0019745D">
        <w:instrText xml:space="preserve"> XE "</w:instrText>
      </w:r>
      <w:r w:rsidR="0019745D" w:rsidRPr="000A12D6">
        <w:rPr>
          <w:rFonts w:ascii="Aptos" w:eastAsia="Aptos" w:hAnsi="Aptos" w:cs="Aptos"/>
        </w:rPr>
        <w:instrText>inspection</w:instrText>
      </w:r>
      <w:r w:rsidR="0019745D">
        <w:instrText xml:space="preserve">" </w:instrText>
      </w:r>
      <w:r w:rsidR="0019745D">
        <w:rPr>
          <w:rFonts w:ascii="Aptos" w:eastAsia="Aptos" w:hAnsi="Aptos" w:cs="Aptos"/>
        </w:rPr>
        <w:fldChar w:fldCharType="end"/>
      </w:r>
      <w:r>
        <w:rPr>
          <w:rFonts w:ascii="Aptos" w:eastAsia="Aptos" w:hAnsi="Aptos" w:cs="Aptos"/>
        </w:rPr>
        <w:t xml:space="preserve"> of the facilities.</w:t>
      </w:r>
    </w:p>
    <w:p w14:paraId="4EEE3838" w14:textId="0C30D651" w:rsidR="005C7E30" w:rsidRDefault="005C7E30" w:rsidP="005C7E30">
      <w:pPr>
        <w:pStyle w:val="Heading2"/>
        <w:rPr>
          <w:rFonts w:eastAsia="Aptos"/>
        </w:rPr>
      </w:pPr>
      <w:bookmarkStart w:id="521" w:name="_Toc214661431"/>
      <w:r>
        <w:rPr>
          <w:rFonts w:eastAsia="Aptos"/>
        </w:rPr>
        <w:t>Use of Adjacent Property</w:t>
      </w:r>
      <w:bookmarkEnd w:id="521"/>
    </w:p>
    <w:p w14:paraId="19BDA95E" w14:textId="7D54B4B7" w:rsidR="00C676B1" w:rsidRDefault="00C676B1" w:rsidP="00C676B1">
      <w:pPr>
        <w:pStyle w:val="BodyText"/>
        <w:ind w:left="1440" w:right="117"/>
        <w:jc w:val="both"/>
        <w:rPr>
          <w:rFonts w:ascii="Aptos" w:eastAsia="Aptos" w:hAnsi="Aptos" w:cs="Aptos"/>
        </w:rPr>
      </w:pPr>
      <w:r>
        <w:rPr>
          <w:rFonts w:ascii="Aptos" w:eastAsia="Aptos" w:hAnsi="Aptos" w:cs="Aptos"/>
        </w:rPr>
        <w:t>The use of property adjacent to lots under construction for vehicular access purposes, parking or equipment and material storage will not be permitted without the written permission of the adjacent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Owner. Written permission must be on file with the ARC prior to use of the adjacent property for any purpose. General contractor, employees, subcontractors</w:t>
      </w:r>
      <w:r w:rsidR="00E71FA0">
        <w:rPr>
          <w:rFonts w:ascii="Aptos" w:eastAsia="Aptos" w:hAnsi="Aptos" w:cs="Aptos"/>
        </w:rPr>
        <w:fldChar w:fldCharType="begin"/>
      </w:r>
      <w:r w:rsidR="00E71FA0">
        <w:instrText xml:space="preserve"> XE "</w:instrText>
      </w:r>
      <w:r w:rsidR="00E71FA0" w:rsidRPr="00AB09A5">
        <w:instrText>subcontractors</w:instrText>
      </w:r>
      <w:r w:rsidR="00E71FA0">
        <w:instrText xml:space="preserve">" </w:instrText>
      </w:r>
      <w:r w:rsidR="00E71FA0">
        <w:rPr>
          <w:rFonts w:ascii="Aptos" w:eastAsia="Aptos" w:hAnsi="Aptos" w:cs="Aptos"/>
        </w:rPr>
        <w:fldChar w:fldCharType="end"/>
      </w:r>
      <w:r>
        <w:rPr>
          <w:rFonts w:ascii="Aptos" w:eastAsia="Aptos" w:hAnsi="Aptos" w:cs="Aptos"/>
        </w:rPr>
        <w:t xml:space="preserve"> and suppliers shall not enter common areas for any reason at any time unless granted permission by the ARC. All adjacent property must be returned to its original condition at the end of construction.</w:t>
      </w:r>
    </w:p>
    <w:p w14:paraId="6DB98ECD" w14:textId="7CA666D7" w:rsidR="005C7E30" w:rsidRDefault="00C676B1" w:rsidP="00C676B1">
      <w:pPr>
        <w:pStyle w:val="Heading2"/>
      </w:pPr>
      <w:bookmarkStart w:id="522" w:name="_Toc214661432"/>
      <w:r>
        <w:t>The Construction Process</w:t>
      </w:r>
      <w:bookmarkEnd w:id="522"/>
    </w:p>
    <w:p w14:paraId="6E23BE30" w14:textId="77777777" w:rsidR="00561AFE" w:rsidRDefault="00561AFE" w:rsidP="000B65B9">
      <w:pPr>
        <w:pStyle w:val="Heading3"/>
        <w:numPr>
          <w:ilvl w:val="0"/>
          <w:numId w:val="136"/>
        </w:numPr>
        <w:ind w:left="2160" w:hanging="720"/>
      </w:pPr>
      <w:bookmarkStart w:id="523" w:name="_Toc216"/>
      <w:bookmarkStart w:id="524" w:name="_Toc214633919"/>
      <w:bookmarkStart w:id="525" w:name="_Toc214661433"/>
      <w:r>
        <w:t>General</w:t>
      </w:r>
      <w:r>
        <w:rPr>
          <w:spacing w:val="-1"/>
        </w:rPr>
        <w:t xml:space="preserve"> </w:t>
      </w:r>
      <w:r>
        <w:t>Contractor/Superintendent</w:t>
      </w:r>
      <w:r>
        <w:rPr>
          <w:spacing w:val="-1"/>
        </w:rPr>
        <w:t xml:space="preserve"> </w:t>
      </w:r>
      <w:r>
        <w:t>Clearances</w:t>
      </w:r>
      <w:bookmarkEnd w:id="523"/>
      <w:bookmarkEnd w:id="524"/>
      <w:bookmarkEnd w:id="525"/>
    </w:p>
    <w:p w14:paraId="6C44176B" w14:textId="75BDB5EA" w:rsidR="00561AFE" w:rsidRDefault="00561AFE" w:rsidP="00561AFE">
      <w:pPr>
        <w:pStyle w:val="BodyText"/>
        <w:ind w:left="2160"/>
        <w:rPr>
          <w:rFonts w:ascii="Aptos" w:eastAsia="Aptos" w:hAnsi="Aptos" w:cs="Aptos"/>
        </w:rPr>
      </w:pPr>
      <w:r>
        <w:rPr>
          <w:rFonts w:ascii="Aptos" w:eastAsia="Aptos" w:hAnsi="Aptos" w:cs="Aptos"/>
        </w:rPr>
        <w:t xml:space="preserve">The general contractor is responsible for </w:t>
      </w:r>
      <w:r w:rsidR="008469EB">
        <w:rPr>
          <w:rFonts w:ascii="Aptos" w:eastAsia="Aptos" w:hAnsi="Aptos" w:cs="Aptos"/>
        </w:rPr>
        <w:t>e</w:t>
      </w:r>
      <w:r>
        <w:rPr>
          <w:rFonts w:ascii="Aptos" w:eastAsia="Aptos" w:hAnsi="Aptos" w:cs="Aptos"/>
        </w:rPr>
        <w:t>nsuring only authorized personnel are on site.</w:t>
      </w:r>
    </w:p>
    <w:p w14:paraId="0B4357F0" w14:textId="77777777" w:rsidR="00561AFE" w:rsidRDefault="00561AFE" w:rsidP="000B65B9">
      <w:pPr>
        <w:pStyle w:val="Heading3"/>
        <w:numPr>
          <w:ilvl w:val="0"/>
          <w:numId w:val="136"/>
        </w:numPr>
        <w:ind w:left="2160" w:hanging="720"/>
      </w:pPr>
      <w:bookmarkStart w:id="526" w:name="_Toc217"/>
      <w:bookmarkStart w:id="527" w:name="_Toc214633920"/>
      <w:bookmarkStart w:id="528" w:name="_Toc214661434"/>
      <w:r>
        <w:t>Employees, Subcontractors and Supplier Clearances</w:t>
      </w:r>
      <w:bookmarkEnd w:id="526"/>
      <w:bookmarkEnd w:id="527"/>
      <w:bookmarkEnd w:id="528"/>
    </w:p>
    <w:p w14:paraId="3191539A" w14:textId="30DF4784" w:rsidR="00561AFE" w:rsidRDefault="00561AFE" w:rsidP="00561AFE">
      <w:pPr>
        <w:pStyle w:val="BodyText"/>
        <w:ind w:left="2160"/>
        <w:rPr>
          <w:rFonts w:ascii="Aptos" w:eastAsia="Aptos" w:hAnsi="Aptos" w:cs="Aptos"/>
        </w:rPr>
      </w:pPr>
      <w:r>
        <w:rPr>
          <w:rFonts w:ascii="Aptos" w:eastAsia="Aptos" w:hAnsi="Aptos" w:cs="Aptos"/>
        </w:rPr>
        <w:t>The general contractor or superintendent is required to give each of contractor's employees, subcontractors</w:t>
      </w:r>
      <w:r w:rsidR="00E71FA0">
        <w:rPr>
          <w:rFonts w:ascii="Aptos" w:eastAsia="Aptos" w:hAnsi="Aptos" w:cs="Aptos"/>
        </w:rPr>
        <w:fldChar w:fldCharType="begin"/>
      </w:r>
      <w:r w:rsidR="00E71FA0">
        <w:instrText xml:space="preserve"> XE "</w:instrText>
      </w:r>
      <w:r w:rsidR="00E71FA0" w:rsidRPr="00AB09A5">
        <w:instrText>subcontractors</w:instrText>
      </w:r>
      <w:r w:rsidR="00E71FA0">
        <w:instrText xml:space="preserve">" </w:instrText>
      </w:r>
      <w:r w:rsidR="00E71FA0">
        <w:rPr>
          <w:rFonts w:ascii="Aptos" w:eastAsia="Aptos" w:hAnsi="Aptos" w:cs="Aptos"/>
        </w:rPr>
        <w:fldChar w:fldCharType="end"/>
      </w:r>
      <w:r>
        <w:rPr>
          <w:rFonts w:ascii="Aptos" w:eastAsia="Aptos" w:hAnsi="Aptos" w:cs="Aptos"/>
        </w:rPr>
        <w:t>, and suppliers a service pass for site access.</w:t>
      </w:r>
    </w:p>
    <w:p w14:paraId="2F410460" w14:textId="77777777" w:rsidR="00561AFE" w:rsidRDefault="00561AFE" w:rsidP="00561AFE">
      <w:pPr>
        <w:pStyle w:val="BodyText"/>
        <w:rPr>
          <w:rFonts w:ascii="Aptos" w:eastAsia="Aptos" w:hAnsi="Aptos" w:cs="Aptos"/>
        </w:rPr>
      </w:pPr>
    </w:p>
    <w:p w14:paraId="6C51B103" w14:textId="4B2D349E" w:rsidR="00561AFE" w:rsidRDefault="00561AFE" w:rsidP="00561AFE">
      <w:pPr>
        <w:pStyle w:val="BodyText"/>
        <w:ind w:left="2160" w:right="119"/>
        <w:rPr>
          <w:rFonts w:ascii="Aptos" w:eastAsia="Aptos" w:hAnsi="Aptos" w:cs="Aptos"/>
        </w:rPr>
      </w:pPr>
      <w:r>
        <w:rPr>
          <w:rFonts w:ascii="Aptos" w:eastAsia="Aptos" w:hAnsi="Aptos" w:cs="Aptos"/>
        </w:rPr>
        <w:t>General contractors</w:t>
      </w:r>
      <w:r w:rsidR="00E71FA0">
        <w:rPr>
          <w:rFonts w:ascii="Aptos" w:eastAsia="Aptos" w:hAnsi="Aptos" w:cs="Aptos"/>
        </w:rPr>
        <w:fldChar w:fldCharType="begin"/>
      </w:r>
      <w:r w:rsidR="00E71FA0">
        <w:instrText xml:space="preserve"> XE "</w:instrText>
      </w:r>
      <w:r w:rsidR="00E71FA0" w:rsidRPr="00DD26FE">
        <w:instrText>contractors</w:instrText>
      </w:r>
      <w:r w:rsidR="00E71FA0">
        <w:instrText xml:space="preserve">" </w:instrText>
      </w:r>
      <w:r w:rsidR="00E71FA0">
        <w:rPr>
          <w:rFonts w:ascii="Aptos" w:eastAsia="Aptos" w:hAnsi="Aptos" w:cs="Aptos"/>
        </w:rPr>
        <w:fldChar w:fldCharType="end"/>
      </w:r>
      <w:r>
        <w:rPr>
          <w:rFonts w:ascii="Aptos" w:eastAsia="Aptos" w:hAnsi="Aptos" w:cs="Aptos"/>
        </w:rPr>
        <w:t xml:space="preserve"> or job superintendents may clear suppliers, subcontractors</w:t>
      </w:r>
      <w:r w:rsidR="00E71FA0">
        <w:rPr>
          <w:rFonts w:ascii="Aptos" w:eastAsia="Aptos" w:hAnsi="Aptos" w:cs="Aptos"/>
        </w:rPr>
        <w:fldChar w:fldCharType="begin"/>
      </w:r>
      <w:r w:rsidR="00E71FA0">
        <w:instrText xml:space="preserve"> XE "</w:instrText>
      </w:r>
      <w:r w:rsidR="00E71FA0" w:rsidRPr="00AB09A5">
        <w:instrText>subcontractors</w:instrText>
      </w:r>
      <w:r w:rsidR="00E71FA0">
        <w:instrText xml:space="preserve">" </w:instrText>
      </w:r>
      <w:r w:rsidR="00E71FA0">
        <w:rPr>
          <w:rFonts w:ascii="Aptos" w:eastAsia="Aptos" w:hAnsi="Aptos" w:cs="Aptos"/>
        </w:rPr>
        <w:fldChar w:fldCharType="end"/>
      </w:r>
      <w:r>
        <w:rPr>
          <w:rFonts w:ascii="Aptos" w:eastAsia="Aptos" w:hAnsi="Aptos" w:cs="Aptos"/>
        </w:rPr>
        <w:t xml:space="preserve"> or employees if that party needs site access on a limited basis.</w:t>
      </w:r>
    </w:p>
    <w:p w14:paraId="1500ADA3" w14:textId="77777777" w:rsidR="00561AFE" w:rsidRDefault="00561AFE" w:rsidP="000B65B9">
      <w:pPr>
        <w:pStyle w:val="Heading3"/>
        <w:numPr>
          <w:ilvl w:val="0"/>
          <w:numId w:val="136"/>
        </w:numPr>
        <w:ind w:left="2160" w:hanging="720"/>
      </w:pPr>
      <w:bookmarkStart w:id="529" w:name="_Toc218"/>
      <w:bookmarkStart w:id="530" w:name="_Toc214633921"/>
      <w:bookmarkStart w:id="531" w:name="_Toc214661435"/>
      <w:r>
        <w:rPr>
          <w:lang w:val="fr-FR"/>
        </w:rPr>
        <w:t>Entrance</w:t>
      </w:r>
      <w:r>
        <w:t xml:space="preserve"> Regulations</w:t>
      </w:r>
      <w:bookmarkEnd w:id="529"/>
      <w:bookmarkEnd w:id="530"/>
      <w:bookmarkEnd w:id="531"/>
    </w:p>
    <w:p w14:paraId="56120F45" w14:textId="2A82A906" w:rsidR="00561AFE" w:rsidRDefault="00561AFE" w:rsidP="00561AFE">
      <w:pPr>
        <w:pStyle w:val="BodyText"/>
        <w:ind w:left="2160"/>
        <w:rPr>
          <w:rFonts w:ascii="Aptos" w:eastAsia="Aptos" w:hAnsi="Aptos" w:cs="Aptos"/>
        </w:rPr>
      </w:pPr>
      <w:r>
        <w:rPr>
          <w:rFonts w:ascii="Aptos" w:eastAsia="Aptos" w:hAnsi="Aptos" w:cs="Aptos"/>
        </w:rPr>
        <w:t>All contractors</w:t>
      </w:r>
      <w:r w:rsidR="00E71FA0">
        <w:rPr>
          <w:rFonts w:ascii="Aptos" w:eastAsia="Aptos" w:hAnsi="Aptos" w:cs="Aptos"/>
        </w:rPr>
        <w:fldChar w:fldCharType="begin"/>
      </w:r>
      <w:r w:rsidR="00E71FA0">
        <w:instrText xml:space="preserve"> XE "</w:instrText>
      </w:r>
      <w:r w:rsidR="00E71FA0" w:rsidRPr="00DD26FE">
        <w:instrText>contractors</w:instrText>
      </w:r>
      <w:r w:rsidR="00E71FA0">
        <w:instrText xml:space="preserve">" </w:instrText>
      </w:r>
      <w:r w:rsidR="00E71FA0">
        <w:rPr>
          <w:rFonts w:ascii="Aptos" w:eastAsia="Aptos" w:hAnsi="Aptos" w:cs="Aptos"/>
        </w:rPr>
        <w:fldChar w:fldCharType="end"/>
      </w:r>
      <w:r>
        <w:rPr>
          <w:rFonts w:ascii="Aptos" w:eastAsia="Aptos" w:hAnsi="Aptos" w:cs="Aptos"/>
        </w:rPr>
        <w:t>, subcontractors</w:t>
      </w:r>
      <w:r w:rsidR="00E71FA0">
        <w:rPr>
          <w:rFonts w:ascii="Aptos" w:eastAsia="Aptos" w:hAnsi="Aptos" w:cs="Aptos"/>
        </w:rPr>
        <w:fldChar w:fldCharType="begin"/>
      </w:r>
      <w:r w:rsidR="00E71FA0">
        <w:instrText xml:space="preserve"> XE "</w:instrText>
      </w:r>
      <w:r w:rsidR="00E71FA0" w:rsidRPr="00AB09A5">
        <w:instrText>subcontractors</w:instrText>
      </w:r>
      <w:r w:rsidR="00E71FA0">
        <w:instrText xml:space="preserve">" </w:instrText>
      </w:r>
      <w:r w:rsidR="00E71FA0">
        <w:rPr>
          <w:rFonts w:ascii="Aptos" w:eastAsia="Aptos" w:hAnsi="Aptos" w:cs="Aptos"/>
        </w:rPr>
        <w:fldChar w:fldCharType="end"/>
      </w:r>
      <w:r>
        <w:rPr>
          <w:rFonts w:ascii="Aptos" w:eastAsia="Aptos" w:hAnsi="Aptos" w:cs="Aptos"/>
        </w:rPr>
        <w:t xml:space="preserve"> and employees must use only the main project entry for job site access.</w:t>
      </w:r>
    </w:p>
    <w:p w14:paraId="3777532E" w14:textId="77777777" w:rsidR="00561AFE" w:rsidRDefault="00561AFE">
      <w:pPr>
        <w:rPr>
          <w:rFonts w:eastAsiaTheme="majorEastAsia" w:cstheme="majorBidi"/>
          <w:color w:val="0F4761" w:themeColor="accent1" w:themeShade="BF"/>
          <w:sz w:val="28"/>
          <w:szCs w:val="28"/>
        </w:rPr>
      </w:pPr>
      <w:bookmarkStart w:id="532" w:name="_Toc219"/>
      <w:bookmarkStart w:id="533" w:name="_Toc214633922"/>
      <w:r>
        <w:br w:type="page"/>
      </w:r>
    </w:p>
    <w:p w14:paraId="0DE0A7BB" w14:textId="18BD767D" w:rsidR="00561AFE" w:rsidRDefault="00561AFE" w:rsidP="000B65B9">
      <w:pPr>
        <w:pStyle w:val="Heading3"/>
        <w:numPr>
          <w:ilvl w:val="0"/>
          <w:numId w:val="136"/>
        </w:numPr>
        <w:ind w:left="2160" w:hanging="720"/>
      </w:pPr>
      <w:bookmarkStart w:id="534" w:name="_Toc214661436"/>
      <w:r>
        <w:lastRenderedPageBreak/>
        <w:t xml:space="preserve">Restricted </w:t>
      </w:r>
      <w:r>
        <w:rPr>
          <w:lang w:val="it-IT"/>
        </w:rPr>
        <w:t>Access</w:t>
      </w:r>
      <w:bookmarkEnd w:id="532"/>
      <w:bookmarkEnd w:id="533"/>
      <w:bookmarkEnd w:id="534"/>
    </w:p>
    <w:p w14:paraId="7E8F665B" w14:textId="77777777" w:rsidR="00561AFE" w:rsidRDefault="00561AFE" w:rsidP="00561AFE">
      <w:pPr>
        <w:pStyle w:val="BodyText"/>
        <w:ind w:left="2160" w:right="114"/>
        <w:jc w:val="both"/>
        <w:rPr>
          <w:rFonts w:ascii="Aptos" w:eastAsia="Aptos" w:hAnsi="Aptos" w:cs="Aptos"/>
        </w:rPr>
      </w:pPr>
      <w:r>
        <w:rPr>
          <w:rFonts w:ascii="Aptos" w:eastAsia="Aptos" w:hAnsi="Aptos" w:cs="Aptos"/>
        </w:rPr>
        <w:t>Access to lots will be permitted only during normal working hours (</w:t>
      </w:r>
      <w:proofErr w:type="gramStart"/>
      <w:r>
        <w:rPr>
          <w:rFonts w:ascii="Aptos" w:eastAsia="Aptos" w:hAnsi="Aptos" w:cs="Aptos"/>
          <w:i/>
          <w:iCs/>
        </w:rPr>
        <w:t>vide</w:t>
      </w:r>
      <w:proofErr w:type="gramEnd"/>
      <w:r>
        <w:rPr>
          <w:rFonts w:ascii="Aptos" w:eastAsia="Aptos" w:hAnsi="Aptos" w:cs="Aptos"/>
          <w:i/>
          <w:iCs/>
        </w:rPr>
        <w:t xml:space="preserve"> infra</w:t>
      </w:r>
      <w:r>
        <w:rPr>
          <w:rFonts w:ascii="Aptos" w:eastAsia="Aptos" w:hAnsi="Aptos" w:cs="Aptos"/>
        </w:rPr>
        <w:t>). Access will not be allowed after hours or on weekends when no work is being done. No one will be permitted to bring with them friends, guests, relatives or anyone else who has not been cleared through the ARC. No construction personnel may bring sports equipment or pets into Green Ridge.</w:t>
      </w:r>
    </w:p>
    <w:p w14:paraId="5E569E74" w14:textId="77777777" w:rsidR="00561AFE" w:rsidRDefault="00561AFE" w:rsidP="000B65B9">
      <w:pPr>
        <w:pStyle w:val="Heading3"/>
        <w:numPr>
          <w:ilvl w:val="0"/>
          <w:numId w:val="136"/>
        </w:numPr>
        <w:ind w:left="2160" w:hanging="720"/>
      </w:pPr>
      <w:bookmarkStart w:id="535" w:name="_Toc220"/>
      <w:bookmarkStart w:id="536" w:name="_Toc214633923"/>
      <w:bookmarkStart w:id="537" w:name="_Toc214661437"/>
      <w:r>
        <w:t xml:space="preserve">Speed </w:t>
      </w:r>
      <w:r>
        <w:rPr>
          <w:lang w:val="pt-PT"/>
        </w:rPr>
        <w:t>Limit</w:t>
      </w:r>
      <w:bookmarkEnd w:id="535"/>
      <w:bookmarkEnd w:id="536"/>
      <w:bookmarkEnd w:id="537"/>
    </w:p>
    <w:p w14:paraId="3C09A979" w14:textId="77777777" w:rsidR="00561AFE" w:rsidRDefault="00561AFE" w:rsidP="00561AFE">
      <w:pPr>
        <w:pStyle w:val="BodyText"/>
        <w:ind w:left="2160"/>
        <w:rPr>
          <w:rFonts w:ascii="Aptos" w:eastAsia="Aptos" w:hAnsi="Aptos" w:cs="Aptos"/>
        </w:rPr>
      </w:pPr>
      <w:r>
        <w:rPr>
          <w:rFonts w:ascii="Aptos" w:eastAsia="Aptos" w:hAnsi="Aptos" w:cs="Aptos"/>
        </w:rPr>
        <w:t>All construction workers are expected to adhere to the speed limit within Green Ridge, which shall not exceed 20 miles per hour.</w:t>
      </w:r>
    </w:p>
    <w:p w14:paraId="59B75EEC" w14:textId="46CFD659" w:rsidR="00561AFE" w:rsidRDefault="00561AFE" w:rsidP="000B65B9">
      <w:pPr>
        <w:pStyle w:val="Heading3"/>
        <w:numPr>
          <w:ilvl w:val="0"/>
          <w:numId w:val="136"/>
        </w:numPr>
        <w:ind w:left="2160" w:hanging="720"/>
      </w:pPr>
      <w:bookmarkStart w:id="538" w:name="_Toc221"/>
      <w:bookmarkStart w:id="539" w:name="_Toc214633924"/>
      <w:bookmarkStart w:id="540" w:name="_Toc214661438"/>
      <w:r>
        <w:t>Parking</w:t>
      </w:r>
      <w:bookmarkEnd w:id="538"/>
      <w:bookmarkEnd w:id="539"/>
      <w:bookmarkEnd w:id="540"/>
      <w:r w:rsidR="00A305C2">
        <w:fldChar w:fldCharType="begin"/>
      </w:r>
      <w:r w:rsidR="00A305C2">
        <w:instrText xml:space="preserve"> XE "</w:instrText>
      </w:r>
      <w:r w:rsidR="00A305C2" w:rsidRPr="00B21774">
        <w:instrText>Parking</w:instrText>
      </w:r>
      <w:r w:rsidR="00A305C2">
        <w:instrText xml:space="preserve">" </w:instrText>
      </w:r>
      <w:r w:rsidR="00A305C2">
        <w:fldChar w:fldCharType="end"/>
      </w:r>
    </w:p>
    <w:p w14:paraId="6AC16703" w14:textId="344690A2" w:rsidR="00561AFE" w:rsidRDefault="00561AFE" w:rsidP="00561AFE">
      <w:pPr>
        <w:pStyle w:val="BodyText"/>
        <w:spacing w:line="242" w:lineRule="auto"/>
        <w:ind w:left="2160" w:right="114"/>
        <w:jc w:val="both"/>
        <w:rPr>
          <w:rFonts w:ascii="Aptos" w:eastAsia="Aptos" w:hAnsi="Aptos" w:cs="Aptos"/>
        </w:rPr>
      </w:pPr>
      <w:r>
        <w:rPr>
          <w:rFonts w:ascii="Aptos" w:eastAsia="Aptos" w:hAnsi="Aptos" w:cs="Aptos"/>
        </w:rPr>
        <w:t>Parking</w:t>
      </w:r>
      <w:r w:rsidR="00A305C2">
        <w:rPr>
          <w:rFonts w:ascii="Aptos" w:eastAsia="Aptos" w:hAnsi="Aptos" w:cs="Aptos"/>
        </w:rPr>
        <w:fldChar w:fldCharType="begin"/>
      </w:r>
      <w:r w:rsidR="00A305C2">
        <w:instrText xml:space="preserve"> XE "</w:instrText>
      </w:r>
      <w:r w:rsidR="00A305C2" w:rsidRPr="00B21774">
        <w:instrText>Parking</w:instrText>
      </w:r>
      <w:r w:rsidR="00A305C2">
        <w:instrText xml:space="preserve">" </w:instrText>
      </w:r>
      <w:r w:rsidR="00A305C2">
        <w:rPr>
          <w:rFonts w:ascii="Aptos" w:eastAsia="Aptos" w:hAnsi="Aptos" w:cs="Aptos"/>
        </w:rPr>
        <w:fldChar w:fldCharType="end"/>
      </w:r>
      <w:r>
        <w:rPr>
          <w:rFonts w:ascii="Aptos" w:eastAsia="Aptos" w:hAnsi="Aptos" w:cs="Aptos"/>
        </w:rPr>
        <w:t xml:space="preserve"> will be confined to the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under construction or as approved in writing by the ARC. No parking is permitted in front of finished residences.</w:t>
      </w:r>
    </w:p>
    <w:p w14:paraId="1899D1C8" w14:textId="311D5BF5" w:rsidR="00561AFE" w:rsidRDefault="00561AFE" w:rsidP="000B65B9">
      <w:pPr>
        <w:pStyle w:val="Heading3"/>
        <w:numPr>
          <w:ilvl w:val="0"/>
          <w:numId w:val="136"/>
        </w:numPr>
        <w:ind w:left="2160" w:hanging="720"/>
      </w:pPr>
      <w:bookmarkStart w:id="541" w:name="_Toc222"/>
      <w:bookmarkStart w:id="542" w:name="_Toc214633925"/>
      <w:bookmarkStart w:id="543" w:name="_Toc214661439"/>
      <w:r>
        <w:rPr>
          <w:lang w:val="fr-FR"/>
        </w:rPr>
        <w:t>Construction Hours</w:t>
      </w:r>
      <w:bookmarkEnd w:id="541"/>
      <w:bookmarkEnd w:id="542"/>
      <w:bookmarkEnd w:id="543"/>
      <w:r w:rsidR="00A305C2">
        <w:rPr>
          <w:lang w:val="fr-FR"/>
        </w:rPr>
        <w:fldChar w:fldCharType="begin"/>
      </w:r>
      <w:r w:rsidR="00A305C2">
        <w:instrText xml:space="preserve"> XE "</w:instrText>
      </w:r>
      <w:r w:rsidR="00A305C2" w:rsidRPr="0077451D">
        <w:rPr>
          <w:lang w:val="fr-FR"/>
        </w:rPr>
        <w:instrText>Construction Hours</w:instrText>
      </w:r>
      <w:r w:rsidR="00A305C2">
        <w:instrText xml:space="preserve">" </w:instrText>
      </w:r>
      <w:r w:rsidR="00A305C2">
        <w:rPr>
          <w:lang w:val="fr-FR"/>
        </w:rPr>
        <w:fldChar w:fldCharType="end"/>
      </w:r>
    </w:p>
    <w:p w14:paraId="6011AA84" w14:textId="75F6104B" w:rsidR="00561AFE" w:rsidRDefault="00561AFE" w:rsidP="00561AFE">
      <w:pPr>
        <w:pStyle w:val="BodyText"/>
        <w:ind w:left="2160"/>
        <w:rPr>
          <w:rFonts w:ascii="Aptos" w:eastAsia="Aptos" w:hAnsi="Aptos" w:cs="Aptos"/>
        </w:rPr>
      </w:pPr>
      <w:r>
        <w:rPr>
          <w:rFonts w:ascii="Aptos" w:eastAsia="Aptos" w:hAnsi="Aptos" w:cs="Aptos"/>
        </w:rPr>
        <w:t>Construction shall be limited to those times allowed by Pima County</w:t>
      </w:r>
      <w:r w:rsidR="00F5656B">
        <w:rPr>
          <w:rFonts w:ascii="Aptos" w:eastAsia="Aptos" w:hAnsi="Aptos" w:cs="Aptos"/>
        </w:rPr>
        <w:fldChar w:fldCharType="begin"/>
      </w:r>
      <w:r w:rsidR="00F5656B">
        <w:instrText xml:space="preserve"> XE "</w:instrText>
      </w:r>
      <w:r w:rsidR="00F5656B" w:rsidRPr="00E732A4">
        <w:rPr>
          <w:rFonts w:ascii="Aptos" w:eastAsia="Aptos" w:hAnsi="Aptos" w:cs="Aptos"/>
        </w:rPr>
        <w:instrText>Pima County</w:instrText>
      </w:r>
      <w:r w:rsidR="00F5656B">
        <w:instrText xml:space="preserve">" </w:instrText>
      </w:r>
      <w:r w:rsidR="00F5656B">
        <w:rPr>
          <w:rFonts w:ascii="Aptos" w:eastAsia="Aptos" w:hAnsi="Aptos" w:cs="Aptos"/>
        </w:rPr>
        <w:fldChar w:fldCharType="end"/>
      </w:r>
      <w:r>
        <w:rPr>
          <w:rFonts w:ascii="Aptos" w:eastAsia="Aptos" w:hAnsi="Aptos" w:cs="Aptos"/>
        </w:rPr>
        <w:t>:</w:t>
      </w:r>
    </w:p>
    <w:p w14:paraId="20C76106" w14:textId="77777777" w:rsidR="00561AFE" w:rsidRDefault="00561AFE" w:rsidP="00561AFE">
      <w:pPr>
        <w:pStyle w:val="BodyA"/>
        <w:spacing w:before="239"/>
        <w:ind w:left="2160"/>
        <w:rPr>
          <w:i/>
          <w:iCs/>
          <w:sz w:val="21"/>
          <w:szCs w:val="21"/>
        </w:rPr>
      </w:pPr>
      <w:r>
        <w:rPr>
          <w:b/>
          <w:bCs/>
          <w:i/>
          <w:iCs/>
          <w:sz w:val="21"/>
          <w:szCs w:val="21"/>
          <w:lang w:val="it-IT"/>
        </w:rPr>
        <w:t>Concrete</w:t>
      </w:r>
      <w:r>
        <w:rPr>
          <w:b/>
          <w:bCs/>
          <w:i/>
          <w:iCs/>
          <w:spacing w:val="-3"/>
          <w:sz w:val="21"/>
          <w:szCs w:val="21"/>
        </w:rPr>
        <w:t xml:space="preserve"> </w:t>
      </w:r>
      <w:r>
        <w:rPr>
          <w:b/>
          <w:bCs/>
          <w:i/>
          <w:iCs/>
          <w:spacing w:val="-2"/>
          <w:sz w:val="21"/>
          <w:szCs w:val="21"/>
        </w:rPr>
        <w:t>work</w:t>
      </w:r>
      <w:r>
        <w:rPr>
          <w:i/>
          <w:iCs/>
          <w:spacing w:val="-2"/>
          <w:sz w:val="21"/>
          <w:szCs w:val="21"/>
        </w:rPr>
        <w:t>:</w:t>
      </w:r>
    </w:p>
    <w:p w14:paraId="1BE1D935" w14:textId="4C8443D0" w:rsidR="00561AFE" w:rsidRDefault="00561AFE" w:rsidP="00561AFE">
      <w:pPr>
        <w:pStyle w:val="BodyText"/>
        <w:spacing w:before="3"/>
        <w:ind w:left="2141"/>
        <w:rPr>
          <w:rFonts w:ascii="Aptos" w:eastAsia="Aptos" w:hAnsi="Aptos" w:cs="Aptos"/>
        </w:rPr>
      </w:pPr>
      <w:r>
        <w:rPr>
          <w:rFonts w:ascii="Aptos" w:eastAsia="Aptos" w:hAnsi="Aptos" w:cs="Aptos"/>
        </w:rPr>
        <w:t>From April 15 - October 15, concrete</w:t>
      </w:r>
      <w:r w:rsidR="0000732F">
        <w:rPr>
          <w:rFonts w:ascii="Aptos" w:eastAsia="Aptos" w:hAnsi="Aptos" w:cs="Aptos"/>
        </w:rPr>
        <w:fldChar w:fldCharType="begin"/>
      </w:r>
      <w:r w:rsidR="0000732F">
        <w:instrText xml:space="preserve"> XE "</w:instrText>
      </w:r>
      <w:r w:rsidR="0000732F" w:rsidRPr="00C3251E">
        <w:instrText>concrete</w:instrText>
      </w:r>
      <w:r w:rsidR="0000732F">
        <w:instrText xml:space="preserve">" </w:instrText>
      </w:r>
      <w:r w:rsidR="0000732F">
        <w:rPr>
          <w:rFonts w:ascii="Aptos" w:eastAsia="Aptos" w:hAnsi="Aptos" w:cs="Aptos"/>
        </w:rPr>
        <w:fldChar w:fldCharType="end"/>
      </w:r>
      <w:r>
        <w:rPr>
          <w:rFonts w:ascii="Aptos" w:eastAsia="Aptos" w:hAnsi="Aptos" w:cs="Aptos"/>
        </w:rPr>
        <w:t xml:space="preserve"> may be poured from 5:00 AM - 7:00 PM </w:t>
      </w:r>
    </w:p>
    <w:p w14:paraId="4256784E" w14:textId="255541B4" w:rsidR="00561AFE" w:rsidRDefault="00561AFE" w:rsidP="00561AFE">
      <w:pPr>
        <w:pStyle w:val="BodyText"/>
        <w:spacing w:before="3"/>
        <w:ind w:left="2141" w:right="450"/>
        <w:rPr>
          <w:rFonts w:ascii="Aptos" w:eastAsia="Aptos" w:hAnsi="Aptos" w:cs="Aptos"/>
        </w:rPr>
      </w:pPr>
      <w:r>
        <w:rPr>
          <w:rFonts w:ascii="Aptos" w:eastAsia="Aptos" w:hAnsi="Aptos" w:cs="Aptos"/>
        </w:rPr>
        <w:t>From October 16 - April 14, concrete</w:t>
      </w:r>
      <w:r w:rsidR="0000732F">
        <w:rPr>
          <w:rFonts w:ascii="Aptos" w:eastAsia="Aptos" w:hAnsi="Aptos" w:cs="Aptos"/>
        </w:rPr>
        <w:fldChar w:fldCharType="begin"/>
      </w:r>
      <w:r w:rsidR="0000732F">
        <w:instrText xml:space="preserve"> XE "</w:instrText>
      </w:r>
      <w:r w:rsidR="0000732F" w:rsidRPr="00C3251E">
        <w:instrText>concrete</w:instrText>
      </w:r>
      <w:r w:rsidR="0000732F">
        <w:instrText xml:space="preserve">" </w:instrText>
      </w:r>
      <w:r w:rsidR="0000732F">
        <w:rPr>
          <w:rFonts w:ascii="Aptos" w:eastAsia="Aptos" w:hAnsi="Aptos" w:cs="Aptos"/>
        </w:rPr>
        <w:fldChar w:fldCharType="end"/>
      </w:r>
      <w:r>
        <w:rPr>
          <w:rFonts w:ascii="Aptos" w:eastAsia="Aptos" w:hAnsi="Aptos" w:cs="Aptos"/>
        </w:rPr>
        <w:t xml:space="preserve"> may be poured from 6:00 AM  7:00 PM</w:t>
      </w:r>
    </w:p>
    <w:p w14:paraId="0A522F11" w14:textId="77777777" w:rsidR="00561AFE" w:rsidRDefault="00561AFE" w:rsidP="00561AFE">
      <w:pPr>
        <w:pStyle w:val="BodyA"/>
        <w:spacing w:before="238"/>
        <w:ind w:left="2141"/>
        <w:rPr>
          <w:sz w:val="21"/>
          <w:szCs w:val="21"/>
        </w:rPr>
      </w:pPr>
      <w:r>
        <w:rPr>
          <w:b/>
          <w:bCs/>
          <w:i/>
          <w:iCs/>
          <w:sz w:val="21"/>
          <w:szCs w:val="21"/>
        </w:rPr>
        <w:t>General</w:t>
      </w:r>
      <w:r>
        <w:rPr>
          <w:b/>
          <w:bCs/>
          <w:i/>
          <w:iCs/>
          <w:spacing w:val="-3"/>
          <w:sz w:val="21"/>
          <w:szCs w:val="21"/>
        </w:rPr>
        <w:t xml:space="preserve"> </w:t>
      </w:r>
      <w:r>
        <w:rPr>
          <w:b/>
          <w:bCs/>
          <w:i/>
          <w:iCs/>
          <w:spacing w:val="-2"/>
          <w:sz w:val="21"/>
          <w:szCs w:val="21"/>
          <w:lang w:val="fr-FR"/>
        </w:rPr>
        <w:t>construction</w:t>
      </w:r>
      <w:r>
        <w:rPr>
          <w:spacing w:val="-2"/>
          <w:sz w:val="21"/>
          <w:szCs w:val="21"/>
        </w:rPr>
        <w:t>:</w:t>
      </w:r>
    </w:p>
    <w:p w14:paraId="0DE453C7" w14:textId="77777777" w:rsidR="00561AFE" w:rsidRDefault="00561AFE" w:rsidP="00561AFE">
      <w:pPr>
        <w:pStyle w:val="BodyText"/>
        <w:spacing w:before="3"/>
        <w:ind w:left="2141" w:right="450"/>
        <w:rPr>
          <w:rFonts w:ascii="Aptos" w:eastAsia="Aptos" w:hAnsi="Aptos" w:cs="Aptos"/>
        </w:rPr>
      </w:pPr>
      <w:r>
        <w:rPr>
          <w:rFonts w:ascii="Aptos" w:eastAsia="Aptos" w:hAnsi="Aptos" w:cs="Aptos"/>
        </w:rPr>
        <w:t>From April 15 - October 15, construction hours are 6:00 AM - 7:00 PM          From October 16 - April 14, construction hours are 7:00 AM - 7:00 PM</w:t>
      </w:r>
    </w:p>
    <w:p w14:paraId="0B6EC067" w14:textId="77777777" w:rsidR="00561AFE" w:rsidRDefault="00561AFE" w:rsidP="00561AFE">
      <w:pPr>
        <w:pStyle w:val="BodyText"/>
        <w:ind w:left="828"/>
        <w:rPr>
          <w:rFonts w:ascii="Aptos" w:eastAsia="Aptos" w:hAnsi="Aptos" w:cs="Aptos"/>
        </w:rPr>
      </w:pPr>
    </w:p>
    <w:p w14:paraId="32D7F15B" w14:textId="77777777" w:rsidR="00561AFE" w:rsidRDefault="00561AFE" w:rsidP="00561AFE">
      <w:pPr>
        <w:pStyle w:val="BodyA"/>
        <w:spacing w:before="1" w:line="241" w:lineRule="exact"/>
        <w:ind w:left="2189"/>
        <w:rPr>
          <w:i/>
          <w:iCs/>
          <w:sz w:val="21"/>
          <w:szCs w:val="21"/>
        </w:rPr>
      </w:pPr>
      <w:r>
        <w:rPr>
          <w:b/>
          <w:bCs/>
          <w:i/>
          <w:iCs/>
          <w:sz w:val="21"/>
          <w:szCs w:val="21"/>
          <w:lang w:val="nl-NL"/>
        </w:rPr>
        <w:t>Weekends</w:t>
      </w:r>
      <w:r>
        <w:rPr>
          <w:b/>
          <w:bCs/>
          <w:i/>
          <w:iCs/>
          <w:spacing w:val="-6"/>
          <w:sz w:val="21"/>
          <w:szCs w:val="21"/>
        </w:rPr>
        <w:t xml:space="preserve"> </w:t>
      </w:r>
      <w:r>
        <w:rPr>
          <w:b/>
          <w:bCs/>
          <w:i/>
          <w:iCs/>
          <w:sz w:val="21"/>
          <w:szCs w:val="21"/>
        </w:rPr>
        <w:t>and</w:t>
      </w:r>
      <w:r>
        <w:rPr>
          <w:b/>
          <w:bCs/>
          <w:i/>
          <w:iCs/>
          <w:spacing w:val="-5"/>
          <w:sz w:val="21"/>
          <w:szCs w:val="21"/>
        </w:rPr>
        <w:t xml:space="preserve"> </w:t>
      </w:r>
      <w:r>
        <w:rPr>
          <w:b/>
          <w:bCs/>
          <w:i/>
          <w:iCs/>
          <w:sz w:val="21"/>
          <w:szCs w:val="21"/>
          <w:lang w:val="it-IT"/>
        </w:rPr>
        <w:t>Official</w:t>
      </w:r>
      <w:r>
        <w:rPr>
          <w:b/>
          <w:bCs/>
          <w:i/>
          <w:iCs/>
          <w:spacing w:val="-5"/>
          <w:sz w:val="21"/>
          <w:szCs w:val="21"/>
        </w:rPr>
        <w:t xml:space="preserve"> </w:t>
      </w:r>
      <w:r>
        <w:rPr>
          <w:b/>
          <w:bCs/>
          <w:i/>
          <w:iCs/>
          <w:spacing w:val="-2"/>
          <w:sz w:val="21"/>
          <w:szCs w:val="21"/>
        </w:rPr>
        <w:t>Holidays</w:t>
      </w:r>
      <w:r>
        <w:rPr>
          <w:i/>
          <w:iCs/>
          <w:spacing w:val="-2"/>
          <w:sz w:val="21"/>
          <w:szCs w:val="21"/>
        </w:rPr>
        <w:t>:</w:t>
      </w:r>
    </w:p>
    <w:p w14:paraId="215303E8" w14:textId="77777777" w:rsidR="00561AFE" w:rsidRDefault="00561AFE" w:rsidP="00561AFE">
      <w:pPr>
        <w:pStyle w:val="BodyText"/>
        <w:spacing w:line="241" w:lineRule="exact"/>
        <w:ind w:left="2189"/>
        <w:rPr>
          <w:rFonts w:ascii="Aptos" w:eastAsia="Aptos" w:hAnsi="Aptos" w:cs="Aptos"/>
        </w:rPr>
      </w:pPr>
      <w:r>
        <w:rPr>
          <w:rFonts w:ascii="Aptos" w:eastAsia="Aptos" w:hAnsi="Aptos" w:cs="Aptos"/>
        </w:rPr>
        <w:t>Construction is permitted only during the hours of 7:00 AM – 7:00 PM</w:t>
      </w:r>
    </w:p>
    <w:p w14:paraId="08C99894" w14:textId="77777777" w:rsidR="00561AFE" w:rsidRDefault="00561AFE" w:rsidP="00561AFE">
      <w:pPr>
        <w:pStyle w:val="BodyText"/>
        <w:spacing w:before="1"/>
        <w:ind w:left="828"/>
        <w:rPr>
          <w:rFonts w:ascii="Aptos" w:eastAsia="Aptos" w:hAnsi="Aptos" w:cs="Aptos"/>
        </w:rPr>
      </w:pPr>
    </w:p>
    <w:p w14:paraId="38EF0935" w14:textId="77777777" w:rsidR="00561AFE" w:rsidRDefault="00561AFE" w:rsidP="00561AFE">
      <w:pPr>
        <w:pStyle w:val="BodyText"/>
        <w:ind w:left="2189"/>
        <w:rPr>
          <w:rFonts w:ascii="Aptos" w:eastAsia="Aptos" w:hAnsi="Aptos" w:cs="Aptos"/>
        </w:rPr>
      </w:pPr>
      <w:r>
        <w:rPr>
          <w:rFonts w:ascii="Aptos" w:eastAsia="Aptos" w:hAnsi="Aptos" w:cs="Aptos"/>
        </w:rPr>
        <w:t>Site access may begin one half hour before construction begins each day and an additional half hour is allowed for site egress each day.</w:t>
      </w:r>
    </w:p>
    <w:p w14:paraId="45410CDF" w14:textId="4AEF4DA1" w:rsidR="00561AFE" w:rsidRDefault="00561AFE" w:rsidP="000B65B9">
      <w:pPr>
        <w:pStyle w:val="Heading3"/>
        <w:numPr>
          <w:ilvl w:val="0"/>
          <w:numId w:val="136"/>
        </w:numPr>
        <w:ind w:left="2160" w:hanging="720"/>
      </w:pPr>
      <w:bookmarkStart w:id="544" w:name="_Toc223"/>
      <w:bookmarkStart w:id="545" w:name="_Toc214633926"/>
      <w:bookmarkStart w:id="546" w:name="_Toc214661440"/>
      <w:r>
        <w:t xml:space="preserve">ARC and </w:t>
      </w:r>
      <w:r>
        <w:rPr>
          <w:lang w:val="fr-FR"/>
        </w:rPr>
        <w:t>Association</w:t>
      </w:r>
      <w:r>
        <w:t xml:space="preserve"> </w:t>
      </w:r>
      <w:r>
        <w:rPr>
          <w:lang w:val="it-IT"/>
        </w:rPr>
        <w:t>Access</w:t>
      </w:r>
      <w:r>
        <w:t xml:space="preserve"> to the </w:t>
      </w:r>
      <w:r w:rsidR="000B0B3C">
        <w:t>L</w:t>
      </w:r>
      <w:r>
        <w:t>ot</w:t>
      </w:r>
      <w:bookmarkEnd w:id="544"/>
      <w:bookmarkEnd w:id="545"/>
      <w:bookmarkEnd w:id="546"/>
      <w:r w:rsidR="0041514B">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fldChar w:fldCharType="end"/>
      </w:r>
    </w:p>
    <w:p w14:paraId="6B979FF3" w14:textId="4F804C5F" w:rsidR="00561AFE" w:rsidRPr="00A13068" w:rsidRDefault="00561AFE" w:rsidP="00561AFE">
      <w:pPr>
        <w:pStyle w:val="BodyText"/>
        <w:ind w:left="2160"/>
        <w:rPr>
          <w:rFonts w:ascii="Aptos" w:eastAsia="Aptos" w:hAnsi="Aptos" w:cs="Aptos"/>
        </w:rPr>
      </w:pPr>
      <w:r w:rsidRPr="00A13068">
        <w:rPr>
          <w:rFonts w:ascii="Aptos" w:eastAsia="Aptos" w:hAnsi="Aptos" w:cs="Aptos"/>
        </w:rPr>
        <w:t>Representatives of the ARC and the Homeowners Association Board</w:t>
      </w:r>
      <w:r w:rsidR="00AE1D8E" w:rsidRPr="00A13068">
        <w:rPr>
          <w:rFonts w:ascii="Aptos" w:eastAsia="Aptos" w:hAnsi="Aptos" w:cs="Aptos"/>
        </w:rPr>
        <w:fldChar w:fldCharType="begin"/>
      </w:r>
      <w:r w:rsidR="00AE1D8E" w:rsidRPr="00A13068">
        <w:instrText xml:space="preserve"> XE "</w:instrText>
      </w:r>
      <w:r w:rsidR="00AE1D8E" w:rsidRPr="00A13068">
        <w:rPr>
          <w:rFonts w:ascii="Aptos" w:eastAsia="Aptos" w:hAnsi="Aptos" w:cs="Aptos"/>
        </w:rPr>
        <w:instrText>Board</w:instrText>
      </w:r>
      <w:r w:rsidR="00AE1D8E" w:rsidRPr="00A13068">
        <w:instrText xml:space="preserve">" </w:instrText>
      </w:r>
      <w:r w:rsidR="00AE1D8E" w:rsidRPr="00A13068">
        <w:rPr>
          <w:rFonts w:ascii="Aptos" w:eastAsia="Aptos" w:hAnsi="Aptos" w:cs="Aptos"/>
        </w:rPr>
        <w:fldChar w:fldCharType="end"/>
      </w:r>
      <w:r w:rsidRPr="00A13068">
        <w:rPr>
          <w:rFonts w:ascii="Aptos" w:eastAsia="Aptos" w:hAnsi="Aptos" w:cs="Aptos"/>
        </w:rPr>
        <w:t xml:space="preserve"> of Directors shall have full access to the lot</w:t>
      </w:r>
      <w:r w:rsidR="0041514B" w:rsidRPr="00A13068">
        <w:rPr>
          <w:rFonts w:ascii="Aptos" w:eastAsia="Aptos" w:hAnsi="Aptos" w:cs="Aptos"/>
        </w:rPr>
        <w:fldChar w:fldCharType="begin"/>
      </w:r>
      <w:r w:rsidR="0041514B" w:rsidRPr="00A13068">
        <w:instrText xml:space="preserve"> XE "</w:instrText>
      </w:r>
      <w:r w:rsidR="0041514B" w:rsidRPr="00A13068">
        <w:rPr>
          <w:rFonts w:ascii="Aptos" w:eastAsia="Aptos" w:hAnsi="Aptos" w:cs="Aptos"/>
        </w:rPr>
        <w:instrText>lot</w:instrText>
      </w:r>
      <w:r w:rsidR="0041514B" w:rsidRPr="00A13068">
        <w:instrText xml:space="preserve">" </w:instrText>
      </w:r>
      <w:r w:rsidR="0041514B" w:rsidRPr="00A13068">
        <w:rPr>
          <w:rFonts w:ascii="Aptos" w:eastAsia="Aptos" w:hAnsi="Aptos" w:cs="Aptos"/>
        </w:rPr>
        <w:fldChar w:fldCharType="end"/>
      </w:r>
      <w:r w:rsidRPr="00A13068">
        <w:rPr>
          <w:rFonts w:ascii="Aptos" w:eastAsia="Aptos" w:hAnsi="Aptos" w:cs="Aptos"/>
        </w:rPr>
        <w:t xml:space="preserve"> </w:t>
      </w:r>
      <w:r w:rsidR="00FF1C94" w:rsidRPr="00A13068">
        <w:rPr>
          <w:rFonts w:ascii="Aptos" w:eastAsia="Aptos" w:hAnsi="Aptos" w:cs="Aptos"/>
        </w:rPr>
        <w:t xml:space="preserve">or the exterior of the home </w:t>
      </w:r>
      <w:r w:rsidRPr="00A13068">
        <w:rPr>
          <w:rFonts w:ascii="Aptos" w:eastAsia="Aptos" w:hAnsi="Aptos" w:cs="Aptos"/>
        </w:rPr>
        <w:t>while improvements are being undertaken to:</w:t>
      </w:r>
    </w:p>
    <w:p w14:paraId="32E01E6C" w14:textId="555E2B27" w:rsidR="00561AFE" w:rsidRPr="00A13068" w:rsidRDefault="00561AFE" w:rsidP="000B65B9">
      <w:pPr>
        <w:pStyle w:val="ListParagraph"/>
        <w:widowControl w:val="0"/>
        <w:numPr>
          <w:ilvl w:val="3"/>
          <w:numId w:val="134"/>
        </w:numPr>
        <w:pBdr>
          <w:top w:val="nil"/>
          <w:left w:val="nil"/>
          <w:bottom w:val="nil"/>
          <w:right w:val="nil"/>
          <w:between w:val="nil"/>
          <w:bar w:val="nil"/>
        </w:pBdr>
        <w:spacing w:before="241" w:after="0" w:line="240" w:lineRule="auto"/>
        <w:contextualSpacing w:val="0"/>
        <w:rPr>
          <w:sz w:val="21"/>
          <w:szCs w:val="21"/>
        </w:rPr>
      </w:pPr>
      <w:r w:rsidRPr="00A13068">
        <w:rPr>
          <w:sz w:val="21"/>
          <w:szCs w:val="21"/>
        </w:rPr>
        <w:t>Inspect</w:t>
      </w:r>
      <w:r w:rsidRPr="00A13068">
        <w:rPr>
          <w:spacing w:val="-5"/>
          <w:sz w:val="21"/>
          <w:szCs w:val="21"/>
        </w:rPr>
        <w:t xml:space="preserve"> </w:t>
      </w:r>
      <w:r w:rsidRPr="00A13068">
        <w:rPr>
          <w:sz w:val="21"/>
          <w:szCs w:val="21"/>
        </w:rPr>
        <w:t>the</w:t>
      </w:r>
      <w:r w:rsidRPr="00A13068">
        <w:rPr>
          <w:spacing w:val="-7"/>
          <w:sz w:val="21"/>
          <w:szCs w:val="21"/>
        </w:rPr>
        <w:t xml:space="preserve"> </w:t>
      </w:r>
      <w:r w:rsidRPr="00A13068">
        <w:rPr>
          <w:sz w:val="21"/>
          <w:szCs w:val="21"/>
        </w:rPr>
        <w:t>lot</w:t>
      </w:r>
      <w:r w:rsidR="0041514B" w:rsidRPr="00A13068">
        <w:rPr>
          <w:sz w:val="21"/>
          <w:szCs w:val="21"/>
        </w:rPr>
        <w:fldChar w:fldCharType="begin"/>
      </w:r>
      <w:r w:rsidR="0041514B" w:rsidRPr="00A13068">
        <w:instrText xml:space="preserve"> XE "</w:instrText>
      </w:r>
      <w:r w:rsidR="0041514B" w:rsidRPr="00A13068">
        <w:rPr>
          <w:rFonts w:ascii="Aptos" w:eastAsia="Aptos" w:hAnsi="Aptos" w:cs="Aptos"/>
        </w:rPr>
        <w:instrText>lot</w:instrText>
      </w:r>
      <w:r w:rsidR="0041514B" w:rsidRPr="00A13068">
        <w:instrText xml:space="preserve">" </w:instrText>
      </w:r>
      <w:r w:rsidR="0041514B" w:rsidRPr="00A13068">
        <w:rPr>
          <w:sz w:val="21"/>
          <w:szCs w:val="21"/>
        </w:rPr>
        <w:fldChar w:fldCharType="end"/>
      </w:r>
      <w:r w:rsidRPr="00A13068">
        <w:rPr>
          <w:spacing w:val="-1"/>
          <w:sz w:val="21"/>
          <w:szCs w:val="21"/>
        </w:rPr>
        <w:t xml:space="preserve"> </w:t>
      </w:r>
      <w:r w:rsidRPr="00A13068">
        <w:rPr>
          <w:sz w:val="21"/>
          <w:szCs w:val="21"/>
        </w:rPr>
        <w:t>or</w:t>
      </w:r>
      <w:r w:rsidRPr="00A13068">
        <w:rPr>
          <w:spacing w:val="-3"/>
          <w:sz w:val="21"/>
          <w:szCs w:val="21"/>
        </w:rPr>
        <w:t xml:space="preserve"> </w:t>
      </w:r>
      <w:r w:rsidRPr="00A13068">
        <w:rPr>
          <w:spacing w:val="-2"/>
          <w:sz w:val="21"/>
          <w:szCs w:val="21"/>
        </w:rPr>
        <w:t>improvements;</w:t>
      </w:r>
    </w:p>
    <w:p w14:paraId="5AFBD380" w14:textId="77777777" w:rsidR="00561AFE" w:rsidRPr="00A13068" w:rsidRDefault="00561AFE" w:rsidP="000B65B9">
      <w:pPr>
        <w:pStyle w:val="ListParagraph"/>
        <w:widowControl w:val="0"/>
        <w:numPr>
          <w:ilvl w:val="3"/>
          <w:numId w:val="134"/>
        </w:numPr>
        <w:pBdr>
          <w:top w:val="nil"/>
          <w:left w:val="nil"/>
          <w:bottom w:val="nil"/>
          <w:right w:val="nil"/>
          <w:between w:val="nil"/>
          <w:bar w:val="nil"/>
        </w:pBdr>
        <w:spacing w:before="2" w:after="0" w:line="256" w:lineRule="exact"/>
        <w:contextualSpacing w:val="0"/>
        <w:rPr>
          <w:sz w:val="21"/>
          <w:szCs w:val="21"/>
        </w:rPr>
      </w:pPr>
      <w:r w:rsidRPr="00A13068">
        <w:rPr>
          <w:sz w:val="21"/>
          <w:szCs w:val="21"/>
        </w:rPr>
        <w:t>Remove</w:t>
      </w:r>
      <w:r w:rsidRPr="00A13068">
        <w:rPr>
          <w:spacing w:val="-9"/>
          <w:sz w:val="21"/>
          <w:szCs w:val="21"/>
        </w:rPr>
        <w:t xml:space="preserve"> </w:t>
      </w:r>
      <w:r w:rsidRPr="00A13068">
        <w:rPr>
          <w:sz w:val="21"/>
          <w:szCs w:val="21"/>
        </w:rPr>
        <w:t>security,</w:t>
      </w:r>
      <w:r w:rsidRPr="00A13068">
        <w:rPr>
          <w:spacing w:val="-2"/>
          <w:sz w:val="21"/>
          <w:szCs w:val="21"/>
        </w:rPr>
        <w:t xml:space="preserve"> </w:t>
      </w:r>
      <w:r w:rsidRPr="00A13068">
        <w:rPr>
          <w:sz w:val="21"/>
          <w:szCs w:val="21"/>
        </w:rPr>
        <w:t>health</w:t>
      </w:r>
      <w:r w:rsidRPr="00A13068">
        <w:rPr>
          <w:spacing w:val="-6"/>
          <w:sz w:val="21"/>
          <w:szCs w:val="21"/>
        </w:rPr>
        <w:t xml:space="preserve"> </w:t>
      </w:r>
      <w:r w:rsidRPr="00A13068">
        <w:rPr>
          <w:sz w:val="21"/>
          <w:szCs w:val="21"/>
        </w:rPr>
        <w:t>or</w:t>
      </w:r>
      <w:r w:rsidRPr="00A13068">
        <w:rPr>
          <w:spacing w:val="-5"/>
          <w:sz w:val="21"/>
          <w:szCs w:val="21"/>
        </w:rPr>
        <w:t xml:space="preserve"> </w:t>
      </w:r>
      <w:r w:rsidRPr="00A13068">
        <w:rPr>
          <w:sz w:val="21"/>
          <w:szCs w:val="21"/>
        </w:rPr>
        <w:t>safety</w:t>
      </w:r>
      <w:r w:rsidRPr="00A13068">
        <w:rPr>
          <w:spacing w:val="-10"/>
          <w:sz w:val="21"/>
          <w:szCs w:val="21"/>
        </w:rPr>
        <w:t xml:space="preserve"> </w:t>
      </w:r>
      <w:r w:rsidRPr="00A13068">
        <w:rPr>
          <w:sz w:val="21"/>
          <w:szCs w:val="21"/>
        </w:rPr>
        <w:t>risks</w:t>
      </w:r>
      <w:r w:rsidRPr="00A13068">
        <w:rPr>
          <w:spacing w:val="-3"/>
          <w:sz w:val="21"/>
          <w:szCs w:val="21"/>
        </w:rPr>
        <w:t xml:space="preserve"> </w:t>
      </w:r>
      <w:r w:rsidRPr="00A13068">
        <w:rPr>
          <w:sz w:val="21"/>
          <w:szCs w:val="21"/>
        </w:rPr>
        <w:t>or</w:t>
      </w:r>
      <w:r w:rsidRPr="00A13068">
        <w:rPr>
          <w:spacing w:val="-4"/>
          <w:sz w:val="21"/>
          <w:szCs w:val="21"/>
        </w:rPr>
        <w:t xml:space="preserve"> </w:t>
      </w:r>
      <w:r w:rsidRPr="00A13068">
        <w:rPr>
          <w:spacing w:val="-2"/>
          <w:sz w:val="21"/>
          <w:szCs w:val="21"/>
        </w:rPr>
        <w:t>hazards;</w:t>
      </w:r>
    </w:p>
    <w:p w14:paraId="09EDAD2B" w14:textId="6421EE76" w:rsidR="00561AFE" w:rsidRPr="00A13068" w:rsidRDefault="00561AFE" w:rsidP="000B65B9">
      <w:pPr>
        <w:pStyle w:val="ListParagraph"/>
        <w:widowControl w:val="0"/>
        <w:numPr>
          <w:ilvl w:val="3"/>
          <w:numId w:val="134"/>
        </w:numPr>
        <w:pBdr>
          <w:top w:val="nil"/>
          <w:left w:val="nil"/>
          <w:bottom w:val="nil"/>
          <w:right w:val="nil"/>
          <w:between w:val="nil"/>
          <w:bar w:val="nil"/>
        </w:pBdr>
        <w:spacing w:after="0" w:line="255" w:lineRule="exact"/>
        <w:contextualSpacing w:val="0"/>
        <w:rPr>
          <w:sz w:val="21"/>
          <w:szCs w:val="21"/>
        </w:rPr>
      </w:pPr>
      <w:r w:rsidRPr="00A13068">
        <w:rPr>
          <w:sz w:val="21"/>
          <w:szCs w:val="21"/>
        </w:rPr>
        <w:t>Clean</w:t>
      </w:r>
      <w:r w:rsidRPr="00A13068">
        <w:rPr>
          <w:spacing w:val="-5"/>
          <w:sz w:val="21"/>
          <w:szCs w:val="21"/>
        </w:rPr>
        <w:t xml:space="preserve"> </w:t>
      </w:r>
      <w:r w:rsidRPr="00A13068">
        <w:rPr>
          <w:sz w:val="21"/>
          <w:szCs w:val="21"/>
        </w:rPr>
        <w:t>or</w:t>
      </w:r>
      <w:r w:rsidRPr="00A13068">
        <w:rPr>
          <w:spacing w:val="1"/>
          <w:sz w:val="21"/>
          <w:szCs w:val="21"/>
        </w:rPr>
        <w:t xml:space="preserve"> </w:t>
      </w:r>
      <w:r w:rsidRPr="00A13068">
        <w:rPr>
          <w:sz w:val="21"/>
          <w:szCs w:val="21"/>
        </w:rPr>
        <w:t>maintain</w:t>
      </w:r>
      <w:r w:rsidRPr="00A13068">
        <w:rPr>
          <w:spacing w:val="-9"/>
          <w:sz w:val="21"/>
          <w:szCs w:val="21"/>
        </w:rPr>
        <w:t xml:space="preserve"> </w:t>
      </w:r>
      <w:r w:rsidRPr="00A13068">
        <w:rPr>
          <w:sz w:val="21"/>
          <w:szCs w:val="21"/>
        </w:rPr>
        <w:t>the</w:t>
      </w:r>
      <w:r w:rsidRPr="00A13068">
        <w:rPr>
          <w:spacing w:val="-7"/>
          <w:sz w:val="21"/>
          <w:szCs w:val="21"/>
        </w:rPr>
        <w:t xml:space="preserve"> </w:t>
      </w:r>
      <w:r w:rsidRPr="00A13068">
        <w:rPr>
          <w:sz w:val="21"/>
          <w:szCs w:val="21"/>
        </w:rPr>
        <w:t>lot</w:t>
      </w:r>
      <w:r w:rsidR="0041514B" w:rsidRPr="00A13068">
        <w:rPr>
          <w:sz w:val="21"/>
          <w:szCs w:val="21"/>
        </w:rPr>
        <w:fldChar w:fldCharType="begin"/>
      </w:r>
      <w:r w:rsidR="0041514B" w:rsidRPr="00A13068">
        <w:instrText xml:space="preserve"> XE "</w:instrText>
      </w:r>
      <w:r w:rsidR="0041514B" w:rsidRPr="00A13068">
        <w:rPr>
          <w:rFonts w:ascii="Aptos" w:eastAsia="Aptos" w:hAnsi="Aptos" w:cs="Aptos"/>
        </w:rPr>
        <w:instrText>lot</w:instrText>
      </w:r>
      <w:r w:rsidR="0041514B" w:rsidRPr="00A13068">
        <w:instrText xml:space="preserve">" </w:instrText>
      </w:r>
      <w:r w:rsidR="0041514B" w:rsidRPr="00A13068">
        <w:rPr>
          <w:sz w:val="21"/>
          <w:szCs w:val="21"/>
        </w:rPr>
        <w:fldChar w:fldCharType="end"/>
      </w:r>
      <w:r w:rsidRPr="00A13068">
        <w:rPr>
          <w:spacing w:val="-2"/>
          <w:sz w:val="21"/>
          <w:szCs w:val="21"/>
        </w:rPr>
        <w:t xml:space="preserve"> </w:t>
      </w:r>
      <w:r w:rsidRPr="00A13068">
        <w:rPr>
          <w:sz w:val="21"/>
          <w:szCs w:val="21"/>
        </w:rPr>
        <w:t>or</w:t>
      </w:r>
      <w:r w:rsidRPr="00A13068">
        <w:rPr>
          <w:spacing w:val="-3"/>
          <w:sz w:val="21"/>
          <w:szCs w:val="21"/>
        </w:rPr>
        <w:t xml:space="preserve"> </w:t>
      </w:r>
      <w:r w:rsidRPr="00A13068">
        <w:rPr>
          <w:spacing w:val="-2"/>
          <w:sz w:val="21"/>
          <w:szCs w:val="21"/>
        </w:rPr>
        <w:t>improvements;</w:t>
      </w:r>
    </w:p>
    <w:p w14:paraId="7E191206" w14:textId="59DA2030" w:rsidR="00561AFE" w:rsidRPr="00A13068" w:rsidRDefault="00561AFE" w:rsidP="000B65B9">
      <w:pPr>
        <w:pStyle w:val="ListParagraph"/>
        <w:widowControl w:val="0"/>
        <w:numPr>
          <w:ilvl w:val="3"/>
          <w:numId w:val="134"/>
        </w:numPr>
        <w:pBdr>
          <w:top w:val="nil"/>
          <w:left w:val="nil"/>
          <w:bottom w:val="nil"/>
          <w:right w:val="nil"/>
          <w:between w:val="nil"/>
          <w:bar w:val="nil"/>
        </w:pBdr>
        <w:spacing w:after="0" w:line="256" w:lineRule="exact"/>
        <w:contextualSpacing w:val="0"/>
        <w:rPr>
          <w:sz w:val="21"/>
          <w:szCs w:val="21"/>
        </w:rPr>
      </w:pPr>
      <w:r w:rsidRPr="00A13068">
        <w:rPr>
          <w:sz w:val="21"/>
          <w:szCs w:val="21"/>
        </w:rPr>
        <w:t>Enforce</w:t>
      </w:r>
      <w:r w:rsidRPr="00A13068">
        <w:rPr>
          <w:spacing w:val="-9"/>
          <w:sz w:val="21"/>
          <w:szCs w:val="21"/>
        </w:rPr>
        <w:t xml:space="preserve"> </w:t>
      </w:r>
      <w:r w:rsidRPr="00A13068">
        <w:rPr>
          <w:sz w:val="21"/>
          <w:szCs w:val="21"/>
        </w:rPr>
        <w:t>any</w:t>
      </w:r>
      <w:r w:rsidRPr="00A13068">
        <w:rPr>
          <w:spacing w:val="-9"/>
          <w:sz w:val="21"/>
          <w:szCs w:val="21"/>
        </w:rPr>
        <w:t xml:space="preserve"> </w:t>
      </w:r>
      <w:r w:rsidRPr="00A13068">
        <w:rPr>
          <w:sz w:val="21"/>
          <w:szCs w:val="21"/>
        </w:rPr>
        <w:t>provision</w:t>
      </w:r>
      <w:r w:rsidRPr="00A13068">
        <w:rPr>
          <w:spacing w:val="-4"/>
          <w:sz w:val="21"/>
          <w:szCs w:val="21"/>
        </w:rPr>
        <w:t xml:space="preserve"> </w:t>
      </w:r>
      <w:r w:rsidRPr="00A13068">
        <w:rPr>
          <w:sz w:val="21"/>
          <w:szCs w:val="21"/>
        </w:rPr>
        <w:t>of</w:t>
      </w:r>
      <w:r w:rsidRPr="00A13068">
        <w:rPr>
          <w:spacing w:val="-4"/>
          <w:sz w:val="21"/>
          <w:szCs w:val="21"/>
        </w:rPr>
        <w:t xml:space="preserve"> </w:t>
      </w:r>
      <w:r w:rsidRPr="00A13068">
        <w:rPr>
          <w:sz w:val="21"/>
          <w:szCs w:val="21"/>
        </w:rPr>
        <w:t>the</w:t>
      </w:r>
      <w:r w:rsidRPr="00A13068">
        <w:rPr>
          <w:spacing w:val="-7"/>
          <w:sz w:val="21"/>
          <w:szCs w:val="21"/>
        </w:rPr>
        <w:t xml:space="preserve"> </w:t>
      </w:r>
      <w:r w:rsidRPr="00A13068">
        <w:rPr>
          <w:sz w:val="21"/>
          <w:szCs w:val="21"/>
        </w:rPr>
        <w:t>Declarations of</w:t>
      </w:r>
      <w:r w:rsidRPr="00A13068">
        <w:rPr>
          <w:spacing w:val="-7"/>
          <w:sz w:val="21"/>
          <w:szCs w:val="21"/>
        </w:rPr>
        <w:t xml:space="preserve"> </w:t>
      </w:r>
      <w:r w:rsidRPr="00A13068">
        <w:rPr>
          <w:sz w:val="21"/>
          <w:szCs w:val="21"/>
        </w:rPr>
        <w:t>these</w:t>
      </w:r>
      <w:r w:rsidRPr="00A13068">
        <w:rPr>
          <w:spacing w:val="-7"/>
          <w:sz w:val="21"/>
          <w:szCs w:val="21"/>
        </w:rPr>
        <w:t xml:space="preserve"> </w:t>
      </w:r>
      <w:r w:rsidRPr="00A13068">
        <w:rPr>
          <w:sz w:val="21"/>
          <w:szCs w:val="21"/>
        </w:rPr>
        <w:t>Design</w:t>
      </w:r>
      <w:r w:rsidRPr="00A13068">
        <w:rPr>
          <w:spacing w:val="-3"/>
          <w:sz w:val="21"/>
          <w:szCs w:val="21"/>
        </w:rPr>
        <w:t xml:space="preserve"> </w:t>
      </w:r>
      <w:r w:rsidRPr="00A13068">
        <w:rPr>
          <w:spacing w:val="-2"/>
          <w:sz w:val="21"/>
          <w:szCs w:val="21"/>
        </w:rPr>
        <w:t>Guidelines</w:t>
      </w:r>
      <w:r w:rsidR="00571F55" w:rsidRPr="00A13068">
        <w:rPr>
          <w:spacing w:val="-2"/>
          <w:sz w:val="21"/>
          <w:szCs w:val="21"/>
        </w:rPr>
        <w:fldChar w:fldCharType="begin"/>
      </w:r>
      <w:r w:rsidR="00571F55" w:rsidRPr="00A13068">
        <w:instrText xml:space="preserve"> XE "</w:instrText>
      </w:r>
      <w:r w:rsidR="00571F55" w:rsidRPr="00A13068">
        <w:rPr>
          <w:rFonts w:ascii="Aptos" w:eastAsia="Aptos" w:hAnsi="Aptos" w:cs="Aptos"/>
        </w:rPr>
        <w:instrText>Design Guidelines</w:instrText>
      </w:r>
      <w:r w:rsidR="00571F55" w:rsidRPr="00A13068">
        <w:instrText xml:space="preserve">" </w:instrText>
      </w:r>
      <w:r w:rsidR="00571F55" w:rsidRPr="00A13068">
        <w:rPr>
          <w:spacing w:val="-2"/>
          <w:sz w:val="21"/>
          <w:szCs w:val="21"/>
        </w:rPr>
        <w:fldChar w:fldCharType="end"/>
      </w:r>
      <w:r w:rsidRPr="00A13068">
        <w:rPr>
          <w:spacing w:val="-2"/>
          <w:sz w:val="21"/>
          <w:szCs w:val="21"/>
        </w:rPr>
        <w:t>.</w:t>
      </w:r>
    </w:p>
    <w:p w14:paraId="4F358D93" w14:textId="6527E559" w:rsidR="00FF1C94" w:rsidRPr="00A13068" w:rsidRDefault="00FF1C94" w:rsidP="000B65B9">
      <w:pPr>
        <w:pStyle w:val="ListParagraph"/>
        <w:widowControl w:val="0"/>
        <w:numPr>
          <w:ilvl w:val="3"/>
          <w:numId w:val="134"/>
        </w:numPr>
        <w:pBdr>
          <w:top w:val="nil"/>
          <w:left w:val="nil"/>
          <w:bottom w:val="nil"/>
          <w:right w:val="nil"/>
          <w:between w:val="nil"/>
          <w:bar w:val="nil"/>
        </w:pBdr>
        <w:spacing w:after="0" w:line="256" w:lineRule="exact"/>
        <w:contextualSpacing w:val="0"/>
        <w:rPr>
          <w:sz w:val="21"/>
          <w:szCs w:val="21"/>
        </w:rPr>
      </w:pPr>
      <w:r w:rsidRPr="00A13068">
        <w:rPr>
          <w:spacing w:val="-2"/>
          <w:sz w:val="21"/>
          <w:szCs w:val="21"/>
        </w:rPr>
        <w:t xml:space="preserve">All </w:t>
      </w:r>
      <w:r w:rsidR="00612774" w:rsidRPr="00A13068">
        <w:rPr>
          <w:spacing w:val="-2"/>
          <w:sz w:val="21"/>
          <w:szCs w:val="21"/>
        </w:rPr>
        <w:t>inspections must proceed notification to homeowner and homeowner may be permitted to be present during the inspection.</w:t>
      </w:r>
    </w:p>
    <w:p w14:paraId="22D5745B" w14:textId="2000CDE1" w:rsidR="00561AFE" w:rsidRPr="00A13068" w:rsidRDefault="00561AFE" w:rsidP="000B65B9">
      <w:pPr>
        <w:pStyle w:val="Heading3"/>
        <w:numPr>
          <w:ilvl w:val="0"/>
          <w:numId w:val="138"/>
        </w:numPr>
      </w:pPr>
      <w:bookmarkStart w:id="547" w:name="_Toc224"/>
      <w:bookmarkStart w:id="548" w:name="_Toc214633927"/>
      <w:bookmarkStart w:id="549" w:name="_Toc214661441"/>
      <w:r w:rsidRPr="00A13068">
        <w:rPr>
          <w:lang w:val="de-DE"/>
        </w:rPr>
        <w:t>Site</w:t>
      </w:r>
      <w:r w:rsidRPr="00A13068">
        <w:t xml:space="preserve"> </w:t>
      </w:r>
      <w:r w:rsidRPr="00A13068">
        <w:rPr>
          <w:lang w:val="fr-FR"/>
        </w:rPr>
        <w:t>Signage</w:t>
      </w:r>
      <w:bookmarkEnd w:id="547"/>
      <w:bookmarkEnd w:id="548"/>
      <w:bookmarkEnd w:id="549"/>
      <w:r w:rsidR="00C749C0" w:rsidRPr="00A13068">
        <w:rPr>
          <w:lang w:val="fr-FR"/>
        </w:rPr>
        <w:fldChar w:fldCharType="begin"/>
      </w:r>
      <w:r w:rsidR="00C749C0" w:rsidRPr="00A13068">
        <w:instrText xml:space="preserve"> XE "</w:instrText>
      </w:r>
      <w:r w:rsidR="00C749C0" w:rsidRPr="00A13068">
        <w:rPr>
          <w:lang w:val="fr-FR"/>
        </w:rPr>
        <w:instrText>Signage</w:instrText>
      </w:r>
      <w:r w:rsidR="00C749C0" w:rsidRPr="00A13068">
        <w:instrText xml:space="preserve">" </w:instrText>
      </w:r>
      <w:r w:rsidR="00C749C0" w:rsidRPr="00A13068">
        <w:rPr>
          <w:lang w:val="fr-FR"/>
        </w:rPr>
        <w:fldChar w:fldCharType="end"/>
      </w:r>
    </w:p>
    <w:p w14:paraId="71DD8A6B" w14:textId="77777777" w:rsidR="00561AFE" w:rsidRDefault="00561AFE" w:rsidP="00561AFE">
      <w:pPr>
        <w:pStyle w:val="BodyText"/>
        <w:ind w:left="2160"/>
        <w:rPr>
          <w:rFonts w:ascii="Aptos" w:eastAsia="Aptos" w:hAnsi="Aptos" w:cs="Aptos"/>
        </w:rPr>
      </w:pPr>
      <w:r w:rsidRPr="00A13068">
        <w:rPr>
          <w:rFonts w:ascii="Aptos" w:eastAsia="Aptos" w:hAnsi="Aptos" w:cs="Aptos"/>
        </w:rPr>
        <w:t>No signs other than an approved address sign located on the plan</w:t>
      </w:r>
      <w:r>
        <w:rPr>
          <w:rFonts w:ascii="Aptos" w:eastAsia="Aptos" w:hAnsi="Aptos" w:cs="Aptos"/>
        </w:rPr>
        <w:t xml:space="preserve"> box will be permitted on lots under construction.</w:t>
      </w:r>
    </w:p>
    <w:p w14:paraId="5B141006" w14:textId="77777777" w:rsidR="00561AFE" w:rsidRDefault="00561AFE" w:rsidP="000B65B9">
      <w:pPr>
        <w:pStyle w:val="Heading3"/>
        <w:numPr>
          <w:ilvl w:val="0"/>
          <w:numId w:val="137"/>
        </w:numPr>
        <w:ind w:left="1440" w:firstLine="0"/>
      </w:pPr>
      <w:bookmarkStart w:id="550" w:name="_Toc225"/>
      <w:bookmarkStart w:id="551" w:name="_Toc214633928"/>
      <w:bookmarkStart w:id="552" w:name="_Toc214661442"/>
      <w:r>
        <w:rPr>
          <w:lang w:val="de-DE"/>
        </w:rPr>
        <w:lastRenderedPageBreak/>
        <w:t>Site</w:t>
      </w:r>
      <w:r>
        <w:t xml:space="preserve"> </w:t>
      </w:r>
      <w:r>
        <w:rPr>
          <w:lang w:val="es-ES_tradnl"/>
        </w:rPr>
        <w:t>Conduct</w:t>
      </w:r>
      <w:r>
        <w:t xml:space="preserve"> and Safety Precautions</w:t>
      </w:r>
      <w:bookmarkEnd w:id="550"/>
      <w:bookmarkEnd w:id="551"/>
      <w:bookmarkEnd w:id="552"/>
    </w:p>
    <w:p w14:paraId="2BB7986A" w14:textId="2213FF0F" w:rsidR="00561AFE" w:rsidRDefault="00561AFE" w:rsidP="00561AFE">
      <w:pPr>
        <w:pStyle w:val="BodyText"/>
        <w:spacing w:line="242" w:lineRule="auto"/>
        <w:ind w:left="2160"/>
        <w:rPr>
          <w:rFonts w:ascii="Aptos" w:eastAsia="Aptos" w:hAnsi="Aptos" w:cs="Aptos"/>
        </w:rPr>
      </w:pPr>
      <w:r>
        <w:rPr>
          <w:rFonts w:ascii="Aptos" w:eastAsia="Aptos" w:hAnsi="Aptos" w:cs="Aptos"/>
        </w:rPr>
        <w:t>The general contractor, job superintendent, and their employees, subcontractors</w:t>
      </w:r>
      <w:r w:rsidR="00E71FA0">
        <w:rPr>
          <w:rFonts w:ascii="Aptos" w:eastAsia="Aptos" w:hAnsi="Aptos" w:cs="Aptos"/>
        </w:rPr>
        <w:fldChar w:fldCharType="begin"/>
      </w:r>
      <w:r w:rsidR="00E71FA0">
        <w:instrText xml:space="preserve"> XE "</w:instrText>
      </w:r>
      <w:r w:rsidR="00E71FA0" w:rsidRPr="00AB09A5">
        <w:instrText>subcontractors</w:instrText>
      </w:r>
      <w:r w:rsidR="00E71FA0">
        <w:instrText xml:space="preserve">" </w:instrText>
      </w:r>
      <w:r w:rsidR="00E71FA0">
        <w:rPr>
          <w:rFonts w:ascii="Aptos" w:eastAsia="Aptos" w:hAnsi="Aptos" w:cs="Aptos"/>
        </w:rPr>
        <w:fldChar w:fldCharType="end"/>
      </w:r>
      <w:r>
        <w:rPr>
          <w:rFonts w:ascii="Aptos" w:eastAsia="Aptos" w:hAnsi="Aptos" w:cs="Aptos"/>
        </w:rPr>
        <w:t xml:space="preserve"> and suppliers shall:</w:t>
      </w:r>
    </w:p>
    <w:p w14:paraId="3D5ED301" w14:textId="24B56AC4" w:rsidR="00561AFE" w:rsidRDefault="00561AFE" w:rsidP="000B65B9">
      <w:pPr>
        <w:pStyle w:val="ListParagraph"/>
        <w:widowControl w:val="0"/>
        <w:numPr>
          <w:ilvl w:val="3"/>
          <w:numId w:val="135"/>
        </w:numPr>
        <w:pBdr>
          <w:top w:val="nil"/>
          <w:left w:val="nil"/>
          <w:bottom w:val="nil"/>
          <w:right w:val="nil"/>
          <w:between w:val="nil"/>
          <w:bar w:val="nil"/>
        </w:pBdr>
        <w:spacing w:after="0" w:line="242" w:lineRule="auto"/>
        <w:ind w:right="120"/>
        <w:contextualSpacing w:val="0"/>
        <w:rPr>
          <w:sz w:val="21"/>
          <w:szCs w:val="21"/>
        </w:rPr>
      </w:pPr>
      <w:r>
        <w:rPr>
          <w:sz w:val="21"/>
          <w:szCs w:val="21"/>
        </w:rPr>
        <w:t>Comply</w:t>
      </w:r>
      <w:r>
        <w:rPr>
          <w:spacing w:val="-2"/>
          <w:sz w:val="21"/>
          <w:szCs w:val="21"/>
        </w:rPr>
        <w:t xml:space="preserve"> </w:t>
      </w:r>
      <w:r>
        <w:rPr>
          <w:sz w:val="21"/>
          <w:szCs w:val="21"/>
        </w:rPr>
        <w:t>with</w:t>
      </w:r>
      <w:r>
        <w:rPr>
          <w:spacing w:val="-2"/>
          <w:sz w:val="21"/>
          <w:szCs w:val="21"/>
        </w:rPr>
        <w:t xml:space="preserve"> </w:t>
      </w:r>
      <w:r>
        <w:rPr>
          <w:sz w:val="21"/>
          <w:szCs w:val="21"/>
        </w:rPr>
        <w:t>all of</w:t>
      </w:r>
      <w:r>
        <w:rPr>
          <w:spacing w:val="-1"/>
          <w:sz w:val="21"/>
          <w:szCs w:val="21"/>
        </w:rPr>
        <w:t xml:space="preserve"> </w:t>
      </w:r>
      <w:r>
        <w:rPr>
          <w:sz w:val="21"/>
          <w:szCs w:val="21"/>
        </w:rPr>
        <w:t>the construction provisions established</w:t>
      </w:r>
      <w:r>
        <w:rPr>
          <w:spacing w:val="-2"/>
          <w:sz w:val="21"/>
          <w:szCs w:val="21"/>
        </w:rPr>
        <w:t xml:space="preserve"> </w:t>
      </w:r>
      <w:r>
        <w:rPr>
          <w:sz w:val="21"/>
          <w:szCs w:val="21"/>
        </w:rPr>
        <w:t>in</w:t>
      </w:r>
      <w:r>
        <w:rPr>
          <w:spacing w:val="-2"/>
          <w:sz w:val="21"/>
          <w:szCs w:val="21"/>
        </w:rPr>
        <w:t xml:space="preserve"> </w:t>
      </w:r>
      <w:r>
        <w:rPr>
          <w:sz w:val="21"/>
          <w:szCs w:val="21"/>
        </w:rPr>
        <w:t>Design</w:t>
      </w:r>
      <w:r>
        <w:rPr>
          <w:spacing w:val="-2"/>
          <w:sz w:val="21"/>
          <w:szCs w:val="21"/>
        </w:rPr>
        <w:t xml:space="preserve"> </w:t>
      </w:r>
      <w:r>
        <w:rPr>
          <w:sz w:val="21"/>
          <w:szCs w:val="21"/>
        </w:rPr>
        <w:t>Guidelines</w:t>
      </w:r>
      <w:r w:rsidR="00571F55">
        <w:rPr>
          <w:sz w:val="21"/>
          <w:szCs w:val="21"/>
        </w:rPr>
        <w:fldChar w:fldCharType="begin"/>
      </w:r>
      <w:r w:rsidR="00571F55">
        <w:instrText xml:space="preserve"> XE "</w:instrText>
      </w:r>
      <w:r w:rsidR="00571F55" w:rsidRPr="00614500">
        <w:rPr>
          <w:rFonts w:ascii="Aptos" w:eastAsia="Aptos" w:hAnsi="Aptos" w:cs="Aptos"/>
        </w:rPr>
        <w:instrText>Design Guidelines</w:instrText>
      </w:r>
      <w:r w:rsidR="00571F55">
        <w:instrText xml:space="preserve">" </w:instrText>
      </w:r>
      <w:r w:rsidR="00571F55">
        <w:rPr>
          <w:sz w:val="21"/>
          <w:szCs w:val="21"/>
        </w:rPr>
        <w:fldChar w:fldCharType="end"/>
      </w:r>
      <w:r>
        <w:rPr>
          <w:sz w:val="21"/>
          <w:szCs w:val="21"/>
        </w:rPr>
        <w:t xml:space="preserve"> and</w:t>
      </w:r>
      <w:r>
        <w:rPr>
          <w:spacing w:val="-2"/>
          <w:sz w:val="21"/>
          <w:szCs w:val="21"/>
        </w:rPr>
        <w:t xml:space="preserve"> </w:t>
      </w:r>
      <w:r>
        <w:rPr>
          <w:sz w:val="21"/>
          <w:szCs w:val="21"/>
        </w:rPr>
        <w:t xml:space="preserve">the </w:t>
      </w:r>
      <w:r>
        <w:rPr>
          <w:spacing w:val="-2"/>
          <w:sz w:val="21"/>
          <w:szCs w:val="21"/>
        </w:rPr>
        <w:t>Declaration</w:t>
      </w:r>
      <w:r w:rsidR="00306140">
        <w:rPr>
          <w:spacing w:val="-2"/>
          <w:sz w:val="21"/>
          <w:szCs w:val="21"/>
        </w:rPr>
        <w:fldChar w:fldCharType="begin"/>
      </w:r>
      <w:r w:rsidR="00306140">
        <w:instrText xml:space="preserve"> XE "</w:instrText>
      </w:r>
      <w:r w:rsidR="00306140" w:rsidRPr="00E65B4D">
        <w:rPr>
          <w:rFonts w:ascii="Aptos" w:eastAsia="Aptos" w:hAnsi="Aptos" w:cs="Aptos"/>
        </w:rPr>
        <w:instrText>Declaration</w:instrText>
      </w:r>
      <w:r w:rsidR="00306140">
        <w:instrText xml:space="preserve">" </w:instrText>
      </w:r>
      <w:r w:rsidR="00306140">
        <w:rPr>
          <w:spacing w:val="-2"/>
          <w:sz w:val="21"/>
          <w:szCs w:val="21"/>
        </w:rPr>
        <w:fldChar w:fldCharType="end"/>
      </w:r>
      <w:r>
        <w:rPr>
          <w:spacing w:val="-2"/>
          <w:sz w:val="21"/>
          <w:szCs w:val="21"/>
        </w:rPr>
        <w:t>.</w:t>
      </w:r>
    </w:p>
    <w:p w14:paraId="79D1A58D" w14:textId="77777777" w:rsidR="00561AFE" w:rsidRDefault="00561AFE" w:rsidP="000B65B9">
      <w:pPr>
        <w:pStyle w:val="ListParagraph"/>
        <w:widowControl w:val="0"/>
        <w:numPr>
          <w:ilvl w:val="3"/>
          <w:numId w:val="134"/>
        </w:numPr>
        <w:pBdr>
          <w:top w:val="nil"/>
          <w:left w:val="nil"/>
          <w:bottom w:val="nil"/>
          <w:right w:val="nil"/>
          <w:between w:val="nil"/>
          <w:bar w:val="nil"/>
        </w:pBdr>
        <w:spacing w:after="0" w:line="252" w:lineRule="exact"/>
        <w:contextualSpacing w:val="0"/>
        <w:rPr>
          <w:sz w:val="21"/>
          <w:szCs w:val="21"/>
        </w:rPr>
      </w:pPr>
      <w:r>
        <w:rPr>
          <w:sz w:val="21"/>
          <w:szCs w:val="21"/>
        </w:rPr>
        <w:t>Follow</w:t>
      </w:r>
      <w:r>
        <w:rPr>
          <w:spacing w:val="-9"/>
          <w:sz w:val="21"/>
          <w:szCs w:val="21"/>
        </w:rPr>
        <w:t xml:space="preserve"> </w:t>
      </w:r>
      <w:r>
        <w:rPr>
          <w:sz w:val="21"/>
          <w:szCs w:val="21"/>
        </w:rPr>
        <w:t>the</w:t>
      </w:r>
      <w:r>
        <w:rPr>
          <w:spacing w:val="-4"/>
          <w:sz w:val="21"/>
          <w:szCs w:val="21"/>
        </w:rPr>
        <w:t xml:space="preserve"> </w:t>
      </w:r>
      <w:r>
        <w:rPr>
          <w:sz w:val="21"/>
          <w:szCs w:val="21"/>
        </w:rPr>
        <w:t>directives</w:t>
      </w:r>
      <w:r>
        <w:rPr>
          <w:spacing w:val="-1"/>
          <w:sz w:val="21"/>
          <w:szCs w:val="21"/>
        </w:rPr>
        <w:t xml:space="preserve"> </w:t>
      </w:r>
      <w:r>
        <w:rPr>
          <w:sz w:val="21"/>
          <w:szCs w:val="21"/>
        </w:rPr>
        <w:t>of</w:t>
      </w:r>
      <w:r>
        <w:rPr>
          <w:spacing w:val="-8"/>
          <w:sz w:val="21"/>
          <w:szCs w:val="21"/>
        </w:rPr>
        <w:t xml:space="preserve"> </w:t>
      </w:r>
      <w:r>
        <w:rPr>
          <w:sz w:val="21"/>
          <w:szCs w:val="21"/>
        </w:rPr>
        <w:t xml:space="preserve">the </w:t>
      </w:r>
      <w:r>
        <w:rPr>
          <w:spacing w:val="-4"/>
          <w:sz w:val="21"/>
          <w:szCs w:val="21"/>
        </w:rPr>
        <w:t>ARC.</w:t>
      </w:r>
    </w:p>
    <w:p w14:paraId="7AC90A68" w14:textId="77777777" w:rsidR="00561AFE" w:rsidRDefault="00561AFE" w:rsidP="000B65B9">
      <w:pPr>
        <w:pStyle w:val="ListParagraph"/>
        <w:widowControl w:val="0"/>
        <w:numPr>
          <w:ilvl w:val="3"/>
          <w:numId w:val="134"/>
        </w:numPr>
        <w:pBdr>
          <w:top w:val="nil"/>
          <w:left w:val="nil"/>
          <w:bottom w:val="nil"/>
          <w:right w:val="nil"/>
          <w:between w:val="nil"/>
          <w:bar w:val="nil"/>
        </w:pBdr>
        <w:spacing w:after="0" w:line="256" w:lineRule="exact"/>
        <w:contextualSpacing w:val="0"/>
        <w:rPr>
          <w:sz w:val="21"/>
          <w:szCs w:val="21"/>
        </w:rPr>
      </w:pPr>
      <w:r>
        <w:rPr>
          <w:sz w:val="21"/>
          <w:szCs w:val="21"/>
        </w:rPr>
        <w:t>Not</w:t>
      </w:r>
      <w:r>
        <w:rPr>
          <w:spacing w:val="-6"/>
          <w:sz w:val="21"/>
          <w:szCs w:val="21"/>
        </w:rPr>
        <w:t xml:space="preserve"> </w:t>
      </w:r>
      <w:r>
        <w:rPr>
          <w:sz w:val="21"/>
          <w:szCs w:val="21"/>
        </w:rPr>
        <w:t>consume</w:t>
      </w:r>
      <w:r>
        <w:rPr>
          <w:spacing w:val="-7"/>
          <w:sz w:val="21"/>
          <w:szCs w:val="21"/>
        </w:rPr>
        <w:t xml:space="preserve"> </w:t>
      </w:r>
      <w:r>
        <w:rPr>
          <w:sz w:val="21"/>
          <w:szCs w:val="21"/>
        </w:rPr>
        <w:t>alcoholic</w:t>
      </w:r>
      <w:r>
        <w:rPr>
          <w:spacing w:val="-8"/>
          <w:sz w:val="21"/>
          <w:szCs w:val="21"/>
        </w:rPr>
        <w:t xml:space="preserve"> </w:t>
      </w:r>
      <w:r>
        <w:rPr>
          <w:sz w:val="21"/>
          <w:szCs w:val="21"/>
        </w:rPr>
        <w:t>beverages</w:t>
      </w:r>
      <w:r>
        <w:rPr>
          <w:spacing w:val="-1"/>
          <w:sz w:val="21"/>
          <w:szCs w:val="21"/>
        </w:rPr>
        <w:t xml:space="preserve"> </w:t>
      </w:r>
      <w:r>
        <w:rPr>
          <w:sz w:val="21"/>
          <w:szCs w:val="21"/>
        </w:rPr>
        <w:t>on</w:t>
      </w:r>
      <w:r>
        <w:rPr>
          <w:spacing w:val="-9"/>
          <w:sz w:val="21"/>
          <w:szCs w:val="21"/>
        </w:rPr>
        <w:t xml:space="preserve"> </w:t>
      </w:r>
      <w:r>
        <w:rPr>
          <w:sz w:val="21"/>
          <w:szCs w:val="21"/>
        </w:rPr>
        <w:t>the</w:t>
      </w:r>
      <w:r>
        <w:rPr>
          <w:spacing w:val="-7"/>
          <w:sz w:val="21"/>
          <w:szCs w:val="21"/>
        </w:rPr>
        <w:t xml:space="preserve"> </w:t>
      </w:r>
      <w:r>
        <w:rPr>
          <w:spacing w:val="-4"/>
          <w:sz w:val="21"/>
          <w:szCs w:val="21"/>
        </w:rPr>
        <w:t>site.</w:t>
      </w:r>
    </w:p>
    <w:p w14:paraId="0DA11F1C" w14:textId="77777777" w:rsidR="00561AFE" w:rsidRDefault="00561AFE" w:rsidP="000B65B9">
      <w:pPr>
        <w:pStyle w:val="ListParagraph"/>
        <w:widowControl w:val="0"/>
        <w:numPr>
          <w:ilvl w:val="3"/>
          <w:numId w:val="134"/>
        </w:numPr>
        <w:pBdr>
          <w:top w:val="nil"/>
          <w:left w:val="nil"/>
          <w:bottom w:val="nil"/>
          <w:right w:val="nil"/>
          <w:between w:val="nil"/>
          <w:bar w:val="nil"/>
        </w:pBdr>
        <w:spacing w:before="2" w:after="0" w:line="256" w:lineRule="exact"/>
        <w:contextualSpacing w:val="0"/>
        <w:rPr>
          <w:sz w:val="21"/>
          <w:szCs w:val="21"/>
        </w:rPr>
      </w:pPr>
      <w:r>
        <w:rPr>
          <w:sz w:val="21"/>
          <w:szCs w:val="21"/>
        </w:rPr>
        <w:t>Not</w:t>
      </w:r>
      <w:r>
        <w:rPr>
          <w:spacing w:val="-5"/>
          <w:sz w:val="21"/>
          <w:szCs w:val="21"/>
        </w:rPr>
        <w:t xml:space="preserve"> </w:t>
      </w:r>
      <w:r>
        <w:rPr>
          <w:sz w:val="21"/>
          <w:szCs w:val="21"/>
        </w:rPr>
        <w:t>damage</w:t>
      </w:r>
      <w:r>
        <w:rPr>
          <w:spacing w:val="-6"/>
          <w:sz w:val="21"/>
          <w:szCs w:val="21"/>
        </w:rPr>
        <w:t xml:space="preserve"> </w:t>
      </w:r>
      <w:r>
        <w:rPr>
          <w:sz w:val="21"/>
          <w:szCs w:val="21"/>
        </w:rPr>
        <w:t>or</w:t>
      </w:r>
      <w:r>
        <w:rPr>
          <w:spacing w:val="2"/>
          <w:sz w:val="21"/>
          <w:szCs w:val="21"/>
        </w:rPr>
        <w:t xml:space="preserve"> </w:t>
      </w:r>
      <w:r>
        <w:rPr>
          <w:sz w:val="21"/>
          <w:szCs w:val="21"/>
        </w:rPr>
        <w:t>disturb</w:t>
      </w:r>
      <w:r>
        <w:rPr>
          <w:spacing w:val="-3"/>
          <w:sz w:val="21"/>
          <w:szCs w:val="21"/>
        </w:rPr>
        <w:t xml:space="preserve"> </w:t>
      </w:r>
      <w:r>
        <w:rPr>
          <w:sz w:val="21"/>
          <w:szCs w:val="21"/>
        </w:rPr>
        <w:t>the</w:t>
      </w:r>
      <w:r>
        <w:rPr>
          <w:spacing w:val="-6"/>
          <w:sz w:val="21"/>
          <w:szCs w:val="21"/>
        </w:rPr>
        <w:t xml:space="preserve"> </w:t>
      </w:r>
      <w:r>
        <w:rPr>
          <w:sz w:val="21"/>
          <w:szCs w:val="21"/>
        </w:rPr>
        <w:t>work</w:t>
      </w:r>
      <w:r>
        <w:rPr>
          <w:spacing w:val="-8"/>
          <w:sz w:val="21"/>
          <w:szCs w:val="21"/>
        </w:rPr>
        <w:t xml:space="preserve"> </w:t>
      </w:r>
      <w:r>
        <w:rPr>
          <w:sz w:val="21"/>
          <w:szCs w:val="21"/>
        </w:rPr>
        <w:t>of</w:t>
      </w:r>
      <w:r>
        <w:rPr>
          <w:spacing w:val="-2"/>
          <w:sz w:val="21"/>
          <w:szCs w:val="21"/>
        </w:rPr>
        <w:t xml:space="preserve"> others.</w:t>
      </w:r>
    </w:p>
    <w:p w14:paraId="79333B3A" w14:textId="77777777" w:rsidR="00561AFE" w:rsidRDefault="00561AFE" w:rsidP="000B65B9">
      <w:pPr>
        <w:pStyle w:val="ListParagraph"/>
        <w:widowControl w:val="0"/>
        <w:numPr>
          <w:ilvl w:val="3"/>
          <w:numId w:val="135"/>
        </w:numPr>
        <w:pBdr>
          <w:top w:val="nil"/>
          <w:left w:val="nil"/>
          <w:bottom w:val="nil"/>
          <w:right w:val="nil"/>
          <w:between w:val="nil"/>
          <w:bar w:val="nil"/>
        </w:pBdr>
        <w:spacing w:after="0" w:line="240" w:lineRule="auto"/>
        <w:ind w:right="123"/>
        <w:contextualSpacing w:val="0"/>
        <w:jc w:val="both"/>
        <w:rPr>
          <w:sz w:val="21"/>
          <w:szCs w:val="21"/>
        </w:rPr>
      </w:pPr>
      <w:r>
        <w:rPr>
          <w:sz w:val="21"/>
          <w:szCs w:val="21"/>
        </w:rPr>
        <w:t>Take all necessary</w:t>
      </w:r>
      <w:r>
        <w:rPr>
          <w:spacing w:val="-3"/>
          <w:sz w:val="21"/>
          <w:szCs w:val="21"/>
        </w:rPr>
        <w:t xml:space="preserve"> </w:t>
      </w:r>
      <w:r>
        <w:rPr>
          <w:sz w:val="21"/>
          <w:szCs w:val="21"/>
        </w:rPr>
        <w:t>precautions for the</w:t>
      </w:r>
      <w:r>
        <w:rPr>
          <w:spacing w:val="-1"/>
          <w:sz w:val="21"/>
          <w:szCs w:val="21"/>
        </w:rPr>
        <w:t xml:space="preserve"> </w:t>
      </w:r>
      <w:r>
        <w:rPr>
          <w:sz w:val="21"/>
          <w:szCs w:val="21"/>
        </w:rPr>
        <w:t>safety of</w:t>
      </w:r>
      <w:r>
        <w:rPr>
          <w:spacing w:val="-2"/>
          <w:sz w:val="21"/>
          <w:szCs w:val="21"/>
        </w:rPr>
        <w:t xml:space="preserve"> </w:t>
      </w:r>
      <w:r>
        <w:rPr>
          <w:sz w:val="21"/>
          <w:szCs w:val="21"/>
        </w:rPr>
        <w:t>all persons, materials, and</w:t>
      </w:r>
      <w:r>
        <w:rPr>
          <w:spacing w:val="-3"/>
          <w:sz w:val="21"/>
          <w:szCs w:val="21"/>
        </w:rPr>
        <w:t xml:space="preserve"> </w:t>
      </w:r>
      <w:r>
        <w:rPr>
          <w:sz w:val="21"/>
          <w:szCs w:val="21"/>
        </w:rPr>
        <w:t>equipment or adjacent to the site. Furnish, erect and maintain approved barriers, lights, signs and</w:t>
      </w:r>
      <w:r>
        <w:rPr>
          <w:spacing w:val="40"/>
          <w:sz w:val="21"/>
          <w:szCs w:val="21"/>
        </w:rPr>
        <w:t xml:space="preserve"> </w:t>
      </w:r>
      <w:r>
        <w:rPr>
          <w:sz w:val="21"/>
          <w:szCs w:val="21"/>
        </w:rPr>
        <w:t>other safeguards to give adequate warning to everyone on or near the site of dangerous conditions during the work.</w:t>
      </w:r>
    </w:p>
    <w:p w14:paraId="3D7419E7" w14:textId="77777777" w:rsidR="00561AFE" w:rsidRDefault="00561AFE" w:rsidP="000B65B9">
      <w:pPr>
        <w:pStyle w:val="ListParagraph"/>
        <w:widowControl w:val="0"/>
        <w:numPr>
          <w:ilvl w:val="3"/>
          <w:numId w:val="134"/>
        </w:numPr>
        <w:pBdr>
          <w:top w:val="nil"/>
          <w:left w:val="nil"/>
          <w:bottom w:val="nil"/>
          <w:right w:val="nil"/>
          <w:between w:val="nil"/>
          <w:bar w:val="nil"/>
        </w:pBdr>
        <w:spacing w:before="1" w:after="0" w:line="240" w:lineRule="auto"/>
        <w:contextualSpacing w:val="0"/>
        <w:jc w:val="both"/>
        <w:rPr>
          <w:sz w:val="21"/>
          <w:szCs w:val="21"/>
        </w:rPr>
      </w:pPr>
      <w:r>
        <w:rPr>
          <w:sz w:val="21"/>
          <w:szCs w:val="21"/>
        </w:rPr>
        <w:t>Not</w:t>
      </w:r>
      <w:r>
        <w:rPr>
          <w:spacing w:val="-7"/>
          <w:sz w:val="21"/>
          <w:szCs w:val="21"/>
        </w:rPr>
        <w:t xml:space="preserve"> </w:t>
      </w:r>
      <w:r>
        <w:rPr>
          <w:sz w:val="21"/>
          <w:szCs w:val="21"/>
        </w:rPr>
        <w:t>disturb</w:t>
      </w:r>
      <w:r>
        <w:rPr>
          <w:spacing w:val="-6"/>
          <w:sz w:val="21"/>
          <w:szCs w:val="21"/>
        </w:rPr>
        <w:t xml:space="preserve"> </w:t>
      </w:r>
      <w:r>
        <w:rPr>
          <w:sz w:val="21"/>
          <w:szCs w:val="21"/>
        </w:rPr>
        <w:t>residents</w:t>
      </w:r>
      <w:r>
        <w:rPr>
          <w:spacing w:val="-3"/>
          <w:sz w:val="21"/>
          <w:szCs w:val="21"/>
        </w:rPr>
        <w:t xml:space="preserve"> </w:t>
      </w:r>
      <w:r>
        <w:rPr>
          <w:sz w:val="21"/>
          <w:szCs w:val="21"/>
        </w:rPr>
        <w:t>or guests</w:t>
      </w:r>
      <w:r>
        <w:rPr>
          <w:spacing w:val="-3"/>
          <w:sz w:val="21"/>
          <w:szCs w:val="21"/>
        </w:rPr>
        <w:t xml:space="preserve"> </w:t>
      </w:r>
      <w:r>
        <w:rPr>
          <w:sz w:val="21"/>
          <w:szCs w:val="21"/>
        </w:rPr>
        <w:t>of</w:t>
      </w:r>
      <w:r>
        <w:rPr>
          <w:spacing w:val="-8"/>
          <w:sz w:val="21"/>
          <w:szCs w:val="21"/>
        </w:rPr>
        <w:t xml:space="preserve"> </w:t>
      </w:r>
      <w:r>
        <w:rPr>
          <w:sz w:val="21"/>
          <w:szCs w:val="21"/>
        </w:rPr>
        <w:t>Green</w:t>
      </w:r>
      <w:r>
        <w:rPr>
          <w:spacing w:val="-10"/>
          <w:sz w:val="21"/>
          <w:szCs w:val="21"/>
        </w:rPr>
        <w:t xml:space="preserve"> </w:t>
      </w:r>
      <w:r>
        <w:rPr>
          <w:spacing w:val="-2"/>
          <w:sz w:val="21"/>
          <w:szCs w:val="21"/>
        </w:rPr>
        <w:t>Ridge.</w:t>
      </w:r>
    </w:p>
    <w:p w14:paraId="2A129A3F" w14:textId="77777777" w:rsidR="00561AFE" w:rsidRDefault="00561AFE" w:rsidP="000B65B9">
      <w:pPr>
        <w:pStyle w:val="Heading3"/>
        <w:numPr>
          <w:ilvl w:val="0"/>
          <w:numId w:val="139"/>
        </w:numPr>
      </w:pPr>
      <w:bookmarkStart w:id="553" w:name="_Toc226"/>
      <w:bookmarkStart w:id="554" w:name="_Toc214633929"/>
      <w:bookmarkStart w:id="555" w:name="_Toc214661443"/>
      <w:r>
        <w:rPr>
          <w:lang w:val="de-DE"/>
        </w:rPr>
        <w:t>Site</w:t>
      </w:r>
      <w:r>
        <w:t xml:space="preserve"> </w:t>
      </w:r>
      <w:r>
        <w:rPr>
          <w:lang w:val="fr-FR"/>
        </w:rPr>
        <w:t>Maintenance</w:t>
      </w:r>
      <w:bookmarkEnd w:id="553"/>
      <w:bookmarkEnd w:id="554"/>
      <w:bookmarkEnd w:id="555"/>
    </w:p>
    <w:p w14:paraId="26B428DF" w14:textId="033F50DE" w:rsidR="00561AFE" w:rsidRDefault="00561AFE" w:rsidP="00561AFE">
      <w:pPr>
        <w:pStyle w:val="BodyText"/>
        <w:ind w:left="2160"/>
        <w:rPr>
          <w:rFonts w:ascii="Aptos" w:eastAsia="Aptos" w:hAnsi="Aptos" w:cs="Aptos"/>
        </w:rPr>
      </w:pPr>
      <w:r>
        <w:rPr>
          <w:rFonts w:ascii="Aptos" w:eastAsia="Aptos" w:hAnsi="Aptos" w:cs="Aptos"/>
        </w:rPr>
        <w:t>The general contractor, job superintendent, and their employees, subcontractors</w:t>
      </w:r>
      <w:r w:rsidR="00E71FA0">
        <w:rPr>
          <w:rFonts w:ascii="Aptos" w:eastAsia="Aptos" w:hAnsi="Aptos" w:cs="Aptos"/>
        </w:rPr>
        <w:fldChar w:fldCharType="begin"/>
      </w:r>
      <w:r w:rsidR="00E71FA0">
        <w:instrText xml:space="preserve"> XE "</w:instrText>
      </w:r>
      <w:r w:rsidR="00E71FA0" w:rsidRPr="00AB09A5">
        <w:instrText>subcontractors</w:instrText>
      </w:r>
      <w:r w:rsidR="00E71FA0">
        <w:instrText xml:space="preserve">" </w:instrText>
      </w:r>
      <w:r w:rsidR="00E71FA0">
        <w:rPr>
          <w:rFonts w:ascii="Aptos" w:eastAsia="Aptos" w:hAnsi="Aptos" w:cs="Aptos"/>
        </w:rPr>
        <w:fldChar w:fldCharType="end"/>
      </w:r>
      <w:r>
        <w:rPr>
          <w:rFonts w:ascii="Aptos" w:eastAsia="Aptos" w:hAnsi="Aptos" w:cs="Aptos"/>
        </w:rPr>
        <w:t>, and suppliers shall comply with the following rules established for the maintenance and cleanliness of the site.</w:t>
      </w:r>
    </w:p>
    <w:p w14:paraId="6890BF83" w14:textId="77777777" w:rsidR="00561AFE" w:rsidRDefault="00561AFE" w:rsidP="00561AFE">
      <w:pPr>
        <w:pStyle w:val="BodyText"/>
        <w:spacing w:before="1"/>
        <w:ind w:left="799"/>
        <w:rPr>
          <w:rFonts w:ascii="Aptos" w:eastAsia="Aptos" w:hAnsi="Aptos" w:cs="Aptos"/>
        </w:rPr>
      </w:pPr>
    </w:p>
    <w:p w14:paraId="140FEFE4" w14:textId="77777777" w:rsidR="00561AFE" w:rsidRDefault="00561AFE" w:rsidP="00561AFE">
      <w:pPr>
        <w:pStyle w:val="BodyText"/>
        <w:ind w:left="2160"/>
        <w:rPr>
          <w:rFonts w:ascii="Aptos" w:eastAsia="Aptos" w:hAnsi="Aptos" w:cs="Aptos"/>
        </w:rPr>
      </w:pPr>
      <w:r>
        <w:rPr>
          <w:rFonts w:ascii="Aptos" w:eastAsia="Aptos" w:hAnsi="Aptos" w:cs="Aptos"/>
        </w:rPr>
        <w:t>The general contractor or job superintendent shall:</w:t>
      </w:r>
    </w:p>
    <w:p w14:paraId="4272B580" w14:textId="1ACDDF16" w:rsidR="00561AFE" w:rsidRDefault="00561AFE" w:rsidP="000B65B9">
      <w:pPr>
        <w:pStyle w:val="ListParagraph"/>
        <w:widowControl w:val="0"/>
        <w:numPr>
          <w:ilvl w:val="3"/>
          <w:numId w:val="135"/>
        </w:numPr>
        <w:pBdr>
          <w:top w:val="nil"/>
          <w:left w:val="nil"/>
          <w:bottom w:val="nil"/>
          <w:right w:val="nil"/>
          <w:between w:val="nil"/>
          <w:bar w:val="nil"/>
        </w:pBdr>
        <w:spacing w:before="91" w:after="0" w:line="240" w:lineRule="auto"/>
        <w:ind w:right="122"/>
        <w:contextualSpacing w:val="0"/>
        <w:jc w:val="both"/>
        <w:rPr>
          <w:sz w:val="21"/>
          <w:szCs w:val="21"/>
        </w:rPr>
      </w:pPr>
      <w:r>
        <w:rPr>
          <w:sz w:val="21"/>
          <w:szCs w:val="21"/>
        </w:rPr>
        <w:t>Maintain</w:t>
      </w:r>
      <w:r>
        <w:rPr>
          <w:spacing w:val="-3"/>
          <w:sz w:val="21"/>
          <w:szCs w:val="21"/>
        </w:rPr>
        <w:t xml:space="preserve"> </w:t>
      </w:r>
      <w:r>
        <w:rPr>
          <w:sz w:val="21"/>
          <w:szCs w:val="21"/>
        </w:rPr>
        <w:t>the</w:t>
      </w:r>
      <w:r>
        <w:rPr>
          <w:spacing w:val="-1"/>
          <w:sz w:val="21"/>
          <w:szCs w:val="21"/>
        </w:rPr>
        <w:t xml:space="preserve"> </w:t>
      </w:r>
      <w:r>
        <w:rPr>
          <w:sz w:val="21"/>
          <w:szCs w:val="21"/>
        </w:rPr>
        <w:t>site</w:t>
      </w:r>
      <w:r>
        <w:rPr>
          <w:spacing w:val="-1"/>
          <w:sz w:val="21"/>
          <w:szCs w:val="21"/>
        </w:rPr>
        <w:t xml:space="preserve"> </w:t>
      </w:r>
      <w:r>
        <w:rPr>
          <w:sz w:val="21"/>
          <w:szCs w:val="21"/>
        </w:rPr>
        <w:t>in</w:t>
      </w:r>
      <w:r>
        <w:rPr>
          <w:spacing w:val="-3"/>
          <w:sz w:val="21"/>
          <w:szCs w:val="21"/>
        </w:rPr>
        <w:t xml:space="preserve"> </w:t>
      </w:r>
      <w:r>
        <w:rPr>
          <w:sz w:val="21"/>
          <w:szCs w:val="21"/>
        </w:rPr>
        <w:t>a neat and</w:t>
      </w:r>
      <w:r>
        <w:rPr>
          <w:spacing w:val="-3"/>
          <w:sz w:val="21"/>
          <w:szCs w:val="21"/>
        </w:rPr>
        <w:t xml:space="preserve"> </w:t>
      </w:r>
      <w:r>
        <w:rPr>
          <w:sz w:val="21"/>
          <w:szCs w:val="21"/>
        </w:rPr>
        <w:t>clean</w:t>
      </w:r>
      <w:r>
        <w:rPr>
          <w:spacing w:val="-3"/>
          <w:sz w:val="21"/>
          <w:szCs w:val="21"/>
        </w:rPr>
        <w:t xml:space="preserve"> </w:t>
      </w:r>
      <w:r>
        <w:rPr>
          <w:sz w:val="21"/>
          <w:szCs w:val="21"/>
        </w:rPr>
        <w:t>condition, neatly</w:t>
      </w:r>
      <w:r>
        <w:rPr>
          <w:spacing w:val="-3"/>
          <w:sz w:val="21"/>
          <w:szCs w:val="21"/>
        </w:rPr>
        <w:t xml:space="preserve"> </w:t>
      </w:r>
      <w:r>
        <w:rPr>
          <w:sz w:val="21"/>
          <w:szCs w:val="21"/>
        </w:rPr>
        <w:t>stockpiling</w:t>
      </w:r>
      <w:r>
        <w:rPr>
          <w:spacing w:val="-3"/>
          <w:sz w:val="21"/>
          <w:szCs w:val="21"/>
        </w:rPr>
        <w:t xml:space="preserve"> </w:t>
      </w:r>
      <w:r>
        <w:rPr>
          <w:sz w:val="21"/>
          <w:szCs w:val="21"/>
        </w:rPr>
        <w:t xml:space="preserve">all materials delivered for or generated </w:t>
      </w:r>
      <w:r w:rsidR="00BF41B1">
        <w:rPr>
          <w:sz w:val="21"/>
          <w:szCs w:val="21"/>
        </w:rPr>
        <w:t>by</w:t>
      </w:r>
      <w:r>
        <w:rPr>
          <w:sz w:val="21"/>
          <w:szCs w:val="21"/>
        </w:rPr>
        <w:t xml:space="preserve"> the work and immediately remove any waste material or debris generated by the work.</w:t>
      </w:r>
    </w:p>
    <w:p w14:paraId="45A9C7C4" w14:textId="64DE1F66" w:rsidR="00561AFE" w:rsidRDefault="00561AFE" w:rsidP="000B65B9">
      <w:pPr>
        <w:pStyle w:val="ListParagraph"/>
        <w:widowControl w:val="0"/>
        <w:numPr>
          <w:ilvl w:val="3"/>
          <w:numId w:val="134"/>
        </w:numPr>
        <w:pBdr>
          <w:top w:val="nil"/>
          <w:left w:val="nil"/>
          <w:bottom w:val="nil"/>
          <w:right w:val="nil"/>
          <w:between w:val="nil"/>
          <w:bar w:val="nil"/>
        </w:pBdr>
        <w:spacing w:after="0" w:line="256" w:lineRule="exact"/>
        <w:contextualSpacing w:val="0"/>
        <w:jc w:val="both"/>
        <w:rPr>
          <w:sz w:val="21"/>
          <w:szCs w:val="21"/>
        </w:rPr>
      </w:pPr>
      <w:r>
        <w:rPr>
          <w:sz w:val="21"/>
          <w:szCs w:val="21"/>
        </w:rPr>
        <w:t>Contain</w:t>
      </w:r>
      <w:r>
        <w:rPr>
          <w:spacing w:val="-8"/>
          <w:sz w:val="21"/>
          <w:szCs w:val="21"/>
        </w:rPr>
        <w:t xml:space="preserve"> </w:t>
      </w:r>
      <w:r>
        <w:rPr>
          <w:sz w:val="21"/>
          <w:szCs w:val="21"/>
        </w:rPr>
        <w:t>all</w:t>
      </w:r>
      <w:r>
        <w:rPr>
          <w:spacing w:val="-3"/>
          <w:sz w:val="21"/>
          <w:szCs w:val="21"/>
        </w:rPr>
        <w:t xml:space="preserve"> </w:t>
      </w:r>
      <w:r>
        <w:rPr>
          <w:sz w:val="21"/>
          <w:szCs w:val="21"/>
        </w:rPr>
        <w:t>blowable</w:t>
      </w:r>
      <w:r>
        <w:rPr>
          <w:spacing w:val="-5"/>
          <w:sz w:val="21"/>
          <w:szCs w:val="21"/>
        </w:rPr>
        <w:t xml:space="preserve"> </w:t>
      </w:r>
      <w:r>
        <w:rPr>
          <w:sz w:val="21"/>
          <w:szCs w:val="21"/>
        </w:rPr>
        <w:t>trash</w:t>
      </w:r>
      <w:r w:rsidR="00C138AD">
        <w:rPr>
          <w:sz w:val="21"/>
          <w:szCs w:val="21"/>
        </w:rPr>
        <w:fldChar w:fldCharType="begin"/>
      </w:r>
      <w:r w:rsidR="00C138AD">
        <w:instrText xml:space="preserve"> XE "</w:instrText>
      </w:r>
      <w:r w:rsidR="00C138AD" w:rsidRPr="00DE1F35">
        <w:rPr>
          <w:rFonts w:ascii="Aptos" w:eastAsia="Aptos" w:hAnsi="Aptos" w:cs="Aptos"/>
        </w:rPr>
        <w:instrText>trash</w:instrText>
      </w:r>
      <w:r w:rsidR="00C138AD">
        <w:instrText xml:space="preserve">" </w:instrText>
      </w:r>
      <w:r w:rsidR="00C138AD">
        <w:rPr>
          <w:sz w:val="21"/>
          <w:szCs w:val="21"/>
        </w:rPr>
        <w:fldChar w:fldCharType="end"/>
      </w:r>
      <w:r>
        <w:rPr>
          <w:spacing w:val="-7"/>
          <w:sz w:val="21"/>
          <w:szCs w:val="21"/>
        </w:rPr>
        <w:t xml:space="preserve"> </w:t>
      </w:r>
      <w:r>
        <w:rPr>
          <w:sz w:val="21"/>
          <w:szCs w:val="21"/>
        </w:rPr>
        <w:t>and</w:t>
      </w:r>
      <w:r>
        <w:rPr>
          <w:spacing w:val="-7"/>
          <w:sz w:val="21"/>
          <w:szCs w:val="21"/>
        </w:rPr>
        <w:t xml:space="preserve"> </w:t>
      </w:r>
      <w:r>
        <w:rPr>
          <w:sz w:val="21"/>
          <w:szCs w:val="21"/>
        </w:rPr>
        <w:t>bottles,</w:t>
      </w:r>
      <w:r>
        <w:rPr>
          <w:spacing w:val="-2"/>
          <w:sz w:val="21"/>
          <w:szCs w:val="21"/>
        </w:rPr>
        <w:t xml:space="preserve"> </w:t>
      </w:r>
      <w:r>
        <w:rPr>
          <w:sz w:val="21"/>
          <w:szCs w:val="21"/>
        </w:rPr>
        <w:t>cans</w:t>
      </w:r>
      <w:r>
        <w:rPr>
          <w:spacing w:val="-2"/>
          <w:sz w:val="21"/>
          <w:szCs w:val="21"/>
        </w:rPr>
        <w:t xml:space="preserve"> </w:t>
      </w:r>
      <w:r>
        <w:rPr>
          <w:sz w:val="21"/>
          <w:szCs w:val="21"/>
        </w:rPr>
        <w:t>and</w:t>
      </w:r>
      <w:r>
        <w:rPr>
          <w:spacing w:val="-7"/>
          <w:sz w:val="21"/>
          <w:szCs w:val="21"/>
        </w:rPr>
        <w:t xml:space="preserve"> </w:t>
      </w:r>
      <w:r>
        <w:rPr>
          <w:sz w:val="21"/>
          <w:szCs w:val="21"/>
        </w:rPr>
        <w:t>lunch</w:t>
      </w:r>
      <w:r>
        <w:rPr>
          <w:spacing w:val="-2"/>
          <w:sz w:val="21"/>
          <w:szCs w:val="21"/>
        </w:rPr>
        <w:t xml:space="preserve"> debris.</w:t>
      </w:r>
    </w:p>
    <w:p w14:paraId="1D6182FF" w14:textId="77777777" w:rsidR="00561AFE" w:rsidRDefault="00561AFE" w:rsidP="000B65B9">
      <w:pPr>
        <w:pStyle w:val="ListParagraph"/>
        <w:widowControl w:val="0"/>
        <w:numPr>
          <w:ilvl w:val="3"/>
          <w:numId w:val="135"/>
        </w:numPr>
        <w:pBdr>
          <w:top w:val="nil"/>
          <w:left w:val="nil"/>
          <w:bottom w:val="nil"/>
          <w:right w:val="nil"/>
          <w:between w:val="nil"/>
          <w:bar w:val="nil"/>
        </w:pBdr>
        <w:spacing w:before="2" w:after="0" w:line="240" w:lineRule="auto"/>
        <w:ind w:right="123"/>
        <w:contextualSpacing w:val="0"/>
        <w:jc w:val="both"/>
        <w:rPr>
          <w:sz w:val="21"/>
          <w:szCs w:val="21"/>
        </w:rPr>
      </w:pPr>
      <w:r>
        <w:rPr>
          <w:sz w:val="21"/>
          <w:szCs w:val="21"/>
        </w:rPr>
        <w:t>Remove all equipment, materials, supplies and temporary structure when any phase of the work is complete, leaving the area neat and clean. Equipment not in daily use must be removed from the job site.</w:t>
      </w:r>
    </w:p>
    <w:p w14:paraId="40EB2D7B" w14:textId="013D8A9C" w:rsidR="00561AFE" w:rsidRDefault="00561AFE" w:rsidP="000B65B9">
      <w:pPr>
        <w:pStyle w:val="ListParagraph"/>
        <w:widowControl w:val="0"/>
        <w:numPr>
          <w:ilvl w:val="3"/>
          <w:numId w:val="135"/>
        </w:numPr>
        <w:pBdr>
          <w:top w:val="nil"/>
          <w:left w:val="nil"/>
          <w:bottom w:val="nil"/>
          <w:right w:val="nil"/>
          <w:between w:val="nil"/>
          <w:bar w:val="nil"/>
        </w:pBdr>
        <w:spacing w:after="0" w:line="240" w:lineRule="auto"/>
        <w:ind w:right="117"/>
        <w:contextualSpacing w:val="0"/>
        <w:jc w:val="both"/>
        <w:rPr>
          <w:sz w:val="21"/>
          <w:szCs w:val="21"/>
        </w:rPr>
      </w:pPr>
      <w:r>
        <w:rPr>
          <w:sz w:val="21"/>
          <w:szCs w:val="21"/>
        </w:rPr>
        <w:t>Keep the streets</w:t>
      </w:r>
      <w:r w:rsidR="00CA10E3">
        <w:rPr>
          <w:sz w:val="21"/>
          <w:szCs w:val="21"/>
        </w:rPr>
        <w:fldChar w:fldCharType="begin"/>
      </w:r>
      <w:r w:rsidR="00CA10E3">
        <w:instrText xml:space="preserve"> XE "</w:instrText>
      </w:r>
      <w:r w:rsidR="00CA10E3" w:rsidRPr="00BF4A2A">
        <w:rPr>
          <w:sz w:val="21"/>
          <w:szCs w:val="21"/>
        </w:rPr>
        <w:instrText>streets</w:instrText>
      </w:r>
      <w:r w:rsidR="00CA10E3">
        <w:instrText xml:space="preserve">" </w:instrText>
      </w:r>
      <w:r w:rsidR="00CA10E3">
        <w:rPr>
          <w:sz w:val="21"/>
          <w:szCs w:val="21"/>
        </w:rPr>
        <w:fldChar w:fldCharType="end"/>
      </w:r>
      <w:r>
        <w:rPr>
          <w:sz w:val="21"/>
          <w:szCs w:val="21"/>
        </w:rPr>
        <w:t>, gutters and adjacent property clean and free of dirt, trash</w:t>
      </w:r>
      <w:r w:rsidR="00C138AD">
        <w:rPr>
          <w:sz w:val="21"/>
          <w:szCs w:val="21"/>
        </w:rPr>
        <w:fldChar w:fldCharType="begin"/>
      </w:r>
      <w:r w:rsidR="00C138AD">
        <w:instrText xml:space="preserve"> XE "</w:instrText>
      </w:r>
      <w:r w:rsidR="00C138AD" w:rsidRPr="00DE1F35">
        <w:rPr>
          <w:rFonts w:ascii="Aptos" w:eastAsia="Aptos" w:hAnsi="Aptos" w:cs="Aptos"/>
        </w:rPr>
        <w:instrText>trash</w:instrText>
      </w:r>
      <w:r w:rsidR="00C138AD">
        <w:instrText xml:space="preserve">" </w:instrText>
      </w:r>
      <w:r w:rsidR="00C138AD">
        <w:rPr>
          <w:sz w:val="21"/>
          <w:szCs w:val="21"/>
        </w:rPr>
        <w:fldChar w:fldCharType="end"/>
      </w:r>
      <w:r>
        <w:rPr>
          <w:sz w:val="21"/>
          <w:szCs w:val="21"/>
        </w:rPr>
        <w:t>, debris or other</w:t>
      </w:r>
      <w:r>
        <w:rPr>
          <w:spacing w:val="18"/>
          <w:sz w:val="21"/>
          <w:szCs w:val="21"/>
        </w:rPr>
        <w:t xml:space="preserve"> </w:t>
      </w:r>
      <w:r>
        <w:rPr>
          <w:sz w:val="21"/>
          <w:szCs w:val="21"/>
        </w:rPr>
        <w:t xml:space="preserve">material related to or caused by the </w:t>
      </w:r>
      <w:r w:rsidR="008469EB">
        <w:rPr>
          <w:sz w:val="21"/>
          <w:szCs w:val="21"/>
        </w:rPr>
        <w:t>work and</w:t>
      </w:r>
      <w:r>
        <w:rPr>
          <w:sz w:val="21"/>
          <w:szCs w:val="21"/>
        </w:rPr>
        <w:t xml:space="preserve"> clean up all</w:t>
      </w:r>
      <w:r>
        <w:rPr>
          <w:spacing w:val="20"/>
          <w:sz w:val="21"/>
          <w:szCs w:val="21"/>
        </w:rPr>
        <w:t xml:space="preserve"> </w:t>
      </w:r>
      <w:r>
        <w:rPr>
          <w:sz w:val="21"/>
          <w:szCs w:val="21"/>
        </w:rPr>
        <w:t>street spills. (Damage</w:t>
      </w:r>
      <w:r>
        <w:rPr>
          <w:spacing w:val="40"/>
          <w:sz w:val="21"/>
          <w:szCs w:val="21"/>
        </w:rPr>
        <w:t xml:space="preserve"> </w:t>
      </w:r>
      <w:r>
        <w:rPr>
          <w:sz w:val="21"/>
          <w:szCs w:val="21"/>
        </w:rPr>
        <w:t>to street paving may require replacement of paving.)</w:t>
      </w:r>
    </w:p>
    <w:p w14:paraId="193C8E0B" w14:textId="30D7232C" w:rsidR="00561AFE" w:rsidRDefault="00561AFE" w:rsidP="000B65B9">
      <w:pPr>
        <w:pStyle w:val="ListParagraph"/>
        <w:widowControl w:val="0"/>
        <w:numPr>
          <w:ilvl w:val="3"/>
          <w:numId w:val="134"/>
        </w:numPr>
        <w:pBdr>
          <w:top w:val="nil"/>
          <w:left w:val="nil"/>
          <w:bottom w:val="nil"/>
          <w:right w:val="nil"/>
          <w:between w:val="nil"/>
          <w:bar w:val="nil"/>
        </w:pBdr>
        <w:spacing w:after="0" w:line="256" w:lineRule="exact"/>
        <w:contextualSpacing w:val="0"/>
        <w:jc w:val="both"/>
        <w:rPr>
          <w:sz w:val="21"/>
          <w:szCs w:val="21"/>
        </w:rPr>
      </w:pPr>
      <w:r>
        <w:rPr>
          <w:sz w:val="21"/>
          <w:szCs w:val="21"/>
        </w:rPr>
        <w:t>Maintain</w:t>
      </w:r>
      <w:r>
        <w:rPr>
          <w:spacing w:val="-3"/>
          <w:sz w:val="21"/>
          <w:szCs w:val="21"/>
        </w:rPr>
        <w:t xml:space="preserve"> </w:t>
      </w:r>
      <w:r>
        <w:rPr>
          <w:sz w:val="21"/>
          <w:szCs w:val="21"/>
        </w:rPr>
        <w:t>dust</w:t>
      </w:r>
      <w:r>
        <w:rPr>
          <w:spacing w:val="-5"/>
          <w:sz w:val="21"/>
          <w:szCs w:val="21"/>
        </w:rPr>
        <w:t xml:space="preserve"> </w:t>
      </w:r>
      <w:r>
        <w:rPr>
          <w:sz w:val="21"/>
          <w:szCs w:val="21"/>
        </w:rPr>
        <w:t>control</w:t>
      </w:r>
      <w:r>
        <w:rPr>
          <w:spacing w:val="-4"/>
          <w:sz w:val="21"/>
          <w:szCs w:val="21"/>
        </w:rPr>
        <w:t xml:space="preserve"> </w:t>
      </w:r>
      <w:r>
        <w:rPr>
          <w:sz w:val="21"/>
          <w:szCs w:val="21"/>
        </w:rPr>
        <w:t>on</w:t>
      </w:r>
      <w:r>
        <w:rPr>
          <w:spacing w:val="-8"/>
          <w:sz w:val="21"/>
          <w:szCs w:val="21"/>
        </w:rPr>
        <w:t xml:space="preserve"> </w:t>
      </w:r>
      <w:r>
        <w:rPr>
          <w:sz w:val="21"/>
          <w:szCs w:val="21"/>
        </w:rPr>
        <w:t>the</w:t>
      </w:r>
      <w:r>
        <w:rPr>
          <w:spacing w:val="-5"/>
          <w:sz w:val="21"/>
          <w:szCs w:val="21"/>
        </w:rPr>
        <w:t xml:space="preserve"> </w:t>
      </w:r>
      <w:r>
        <w:rPr>
          <w:spacing w:val="-4"/>
          <w:sz w:val="21"/>
          <w:szCs w:val="21"/>
        </w:rPr>
        <w:t>lot</w:t>
      </w:r>
      <w:r w:rsidR="0041514B">
        <w:rPr>
          <w:spacing w:val="-4"/>
          <w:sz w:val="21"/>
          <w:szCs w:val="21"/>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spacing w:val="-4"/>
          <w:sz w:val="21"/>
          <w:szCs w:val="21"/>
        </w:rPr>
        <w:fldChar w:fldCharType="end"/>
      </w:r>
      <w:r>
        <w:rPr>
          <w:spacing w:val="-4"/>
          <w:sz w:val="21"/>
          <w:szCs w:val="21"/>
        </w:rPr>
        <w:t>.</w:t>
      </w:r>
    </w:p>
    <w:p w14:paraId="432204FA" w14:textId="77777777" w:rsidR="00561AFE" w:rsidRDefault="00561AFE" w:rsidP="00561AFE">
      <w:pPr>
        <w:pStyle w:val="BodyText"/>
        <w:ind w:left="799"/>
        <w:rPr>
          <w:rFonts w:ascii="Aptos" w:eastAsia="Aptos" w:hAnsi="Aptos" w:cs="Aptos"/>
        </w:rPr>
      </w:pPr>
    </w:p>
    <w:p w14:paraId="0B25C184" w14:textId="096ACDB7" w:rsidR="00561AFE" w:rsidRDefault="00561AFE" w:rsidP="00561AFE">
      <w:pPr>
        <w:pStyle w:val="BodyText"/>
        <w:spacing w:before="1"/>
        <w:ind w:left="2160" w:right="124"/>
        <w:jc w:val="both"/>
        <w:rPr>
          <w:rFonts w:ascii="Aptos" w:eastAsia="Aptos" w:hAnsi="Aptos" w:cs="Aptos"/>
        </w:rPr>
      </w:pPr>
      <w:r>
        <w:rPr>
          <w:rFonts w:ascii="Aptos" w:eastAsia="Aptos" w:hAnsi="Aptos" w:cs="Aptos"/>
        </w:rPr>
        <w:t>Owners and contractors</w:t>
      </w:r>
      <w:r w:rsidR="00E71FA0">
        <w:rPr>
          <w:rFonts w:ascii="Aptos" w:eastAsia="Aptos" w:hAnsi="Aptos" w:cs="Aptos"/>
        </w:rPr>
        <w:fldChar w:fldCharType="begin"/>
      </w:r>
      <w:r w:rsidR="00E71FA0">
        <w:instrText xml:space="preserve"> XE "</w:instrText>
      </w:r>
      <w:r w:rsidR="00E71FA0" w:rsidRPr="00DD26FE">
        <w:instrText>contractors</w:instrText>
      </w:r>
      <w:r w:rsidR="00E71FA0">
        <w:instrText xml:space="preserve">" </w:instrText>
      </w:r>
      <w:r w:rsidR="00E71FA0">
        <w:rPr>
          <w:rFonts w:ascii="Aptos" w:eastAsia="Aptos" w:hAnsi="Aptos" w:cs="Aptos"/>
        </w:rPr>
        <w:fldChar w:fldCharType="end"/>
      </w:r>
      <w:r>
        <w:rPr>
          <w:rFonts w:ascii="Aptos" w:eastAsia="Aptos" w:hAnsi="Aptos" w:cs="Aptos"/>
        </w:rPr>
        <w:t xml:space="preserve"> are prohibited from dumping, burying or burning trash</w:t>
      </w:r>
      <w:r w:rsidR="00C138AD">
        <w:rPr>
          <w:rFonts w:ascii="Aptos" w:eastAsia="Aptos" w:hAnsi="Aptos" w:cs="Aptos"/>
        </w:rPr>
        <w:fldChar w:fldCharType="begin"/>
      </w:r>
      <w:r w:rsidR="00C138AD">
        <w:instrText xml:space="preserve"> XE "</w:instrText>
      </w:r>
      <w:r w:rsidR="00C138AD" w:rsidRPr="00DE1F35">
        <w:rPr>
          <w:rFonts w:ascii="Aptos" w:eastAsia="Aptos" w:hAnsi="Aptos" w:cs="Aptos"/>
        </w:rPr>
        <w:instrText>trash</w:instrText>
      </w:r>
      <w:r w:rsidR="00C138AD">
        <w:instrText xml:space="preserve">" </w:instrText>
      </w:r>
      <w:r w:rsidR="00C138AD">
        <w:rPr>
          <w:rFonts w:ascii="Aptos" w:eastAsia="Aptos" w:hAnsi="Aptos" w:cs="Aptos"/>
        </w:rPr>
        <w:fldChar w:fldCharType="end"/>
      </w:r>
      <w:r>
        <w:rPr>
          <w:rFonts w:ascii="Aptos" w:eastAsia="Aptos" w:hAnsi="Aptos" w:cs="Aptos"/>
        </w:rPr>
        <w:t xml:space="preserve"> anywhere on the Property.</w:t>
      </w:r>
    </w:p>
    <w:p w14:paraId="427D9E80" w14:textId="77777777" w:rsidR="00561AFE" w:rsidRDefault="00561AFE" w:rsidP="000B65B9">
      <w:pPr>
        <w:pStyle w:val="Heading3"/>
        <w:numPr>
          <w:ilvl w:val="0"/>
          <w:numId w:val="140"/>
        </w:numPr>
      </w:pPr>
      <w:bookmarkStart w:id="556" w:name="_Toc227"/>
      <w:bookmarkStart w:id="557" w:name="_Toc214633930"/>
      <w:bookmarkStart w:id="558" w:name="_Toc214661444"/>
      <w:r>
        <w:t xml:space="preserve">Street </w:t>
      </w:r>
      <w:r>
        <w:rPr>
          <w:lang w:val="fr-FR"/>
        </w:rPr>
        <w:t>Maintenance</w:t>
      </w:r>
      <w:bookmarkEnd w:id="556"/>
      <w:bookmarkEnd w:id="557"/>
      <w:bookmarkEnd w:id="558"/>
    </w:p>
    <w:p w14:paraId="68365B28" w14:textId="10C0950C" w:rsidR="00561AFE" w:rsidRDefault="00561AFE" w:rsidP="00561AFE">
      <w:pPr>
        <w:pStyle w:val="BodyText"/>
        <w:ind w:left="2131" w:right="115"/>
        <w:jc w:val="both"/>
        <w:rPr>
          <w:rFonts w:ascii="Aptos" w:eastAsia="Aptos" w:hAnsi="Aptos" w:cs="Aptos"/>
        </w:rPr>
      </w:pPr>
      <w:r>
        <w:rPr>
          <w:rFonts w:ascii="Aptos" w:eastAsia="Aptos" w:hAnsi="Aptos" w:cs="Aptos"/>
        </w:rPr>
        <w:t>Owners, at their expense, shall be responsible for repair of streets</w:t>
      </w:r>
      <w:r w:rsidR="00CA10E3">
        <w:rPr>
          <w:rFonts w:ascii="Aptos" w:eastAsia="Aptos" w:hAnsi="Aptos" w:cs="Aptos"/>
        </w:rPr>
        <w:fldChar w:fldCharType="begin"/>
      </w:r>
      <w:r w:rsidR="00CA10E3">
        <w:instrText xml:space="preserve"> XE "</w:instrText>
      </w:r>
      <w:r w:rsidR="00CA10E3" w:rsidRPr="00BF4A2A">
        <w:instrText>streets</w:instrText>
      </w:r>
      <w:r w:rsidR="00CA10E3">
        <w:instrText xml:space="preserve">" </w:instrText>
      </w:r>
      <w:r w:rsidR="00CA10E3">
        <w:rPr>
          <w:rFonts w:ascii="Aptos" w:eastAsia="Aptos" w:hAnsi="Aptos" w:cs="Aptos"/>
        </w:rPr>
        <w:fldChar w:fldCharType="end"/>
      </w:r>
      <w:r>
        <w:rPr>
          <w:rFonts w:ascii="Aptos" w:eastAsia="Aptos" w:hAnsi="Aptos" w:cs="Aptos"/>
        </w:rPr>
        <w:t xml:space="preserve"> that are damaged in any way due to lot</w:t>
      </w:r>
      <w:r w:rsidR="0041514B">
        <w:rPr>
          <w:rFonts w:ascii="Aptos" w:eastAsia="Aptos" w:hAnsi="Aptos" w:cs="Aptos"/>
        </w:rPr>
        <w:fldChar w:fldCharType="begin"/>
      </w:r>
      <w:r w:rsidR="0041514B">
        <w:instrText xml:space="preserve"> XE "</w:instrText>
      </w:r>
      <w:r w:rsidR="0041514B" w:rsidRPr="00EA6453">
        <w:rPr>
          <w:rFonts w:ascii="Aptos" w:eastAsia="Aptos" w:hAnsi="Aptos" w:cs="Aptos"/>
        </w:rPr>
        <w:instrText>lot</w:instrText>
      </w:r>
      <w:r w:rsidR="0041514B">
        <w:instrText xml:space="preserve">" </w:instrText>
      </w:r>
      <w:r w:rsidR="0041514B">
        <w:rPr>
          <w:rFonts w:ascii="Aptos" w:eastAsia="Aptos" w:hAnsi="Aptos" w:cs="Aptos"/>
        </w:rPr>
        <w:fldChar w:fldCharType="end"/>
      </w:r>
      <w:r>
        <w:rPr>
          <w:rFonts w:ascii="Aptos" w:eastAsia="Aptos" w:hAnsi="Aptos" w:cs="Aptos"/>
        </w:rPr>
        <w:t xml:space="preserve"> improvements or the construction process. Streets must be returned to the same state of repair that they were in at the beginning of the project. Attaining this standard may require any combination of sweeping and/or power washing to clear dirt and debris, sealing of new cracks created by trucks and heavy equipment related to lot improvements or the construction process, or repaving severely damaged portions of the streets. Such repair must be done to the same industry standards that are applied in the regular maintenance of streets by the Homeowners Association. The ARC will be the sole determinant of the adequacy of measures undertaken by an Owner in returning the streets to their initial state; their decisions will be conclusive and binding.</w:t>
      </w:r>
    </w:p>
    <w:p w14:paraId="0853F263" w14:textId="2501D467" w:rsidR="00561AFE" w:rsidRDefault="00C802D3" w:rsidP="00C802D3">
      <w:pPr>
        <w:pStyle w:val="Heading1"/>
        <w:rPr>
          <w:rFonts w:eastAsia="Aptos"/>
        </w:rPr>
      </w:pPr>
      <w:bookmarkStart w:id="559" w:name="_Toc214661445"/>
      <w:r>
        <w:rPr>
          <w:rFonts w:eastAsia="Aptos"/>
        </w:rPr>
        <w:lastRenderedPageBreak/>
        <w:t>Recommended Plant</w:t>
      </w:r>
      <w:r w:rsidR="004339DD">
        <w:rPr>
          <w:rFonts w:eastAsia="Aptos"/>
        </w:rPr>
        <w:fldChar w:fldCharType="begin"/>
      </w:r>
      <w:r w:rsidR="004339DD">
        <w:instrText xml:space="preserve"> XE "</w:instrText>
      </w:r>
      <w:r w:rsidR="004339DD" w:rsidRPr="00AF2AC9">
        <w:rPr>
          <w:sz w:val="21"/>
          <w:szCs w:val="21"/>
        </w:rPr>
        <w:instrText>Plant</w:instrText>
      </w:r>
      <w:r w:rsidR="004339DD">
        <w:instrText xml:space="preserve">" </w:instrText>
      </w:r>
      <w:r w:rsidR="004339DD">
        <w:rPr>
          <w:rFonts w:eastAsia="Aptos"/>
        </w:rPr>
        <w:fldChar w:fldCharType="end"/>
      </w:r>
      <w:r>
        <w:rPr>
          <w:rFonts w:eastAsia="Aptos"/>
        </w:rPr>
        <w:t xml:space="preserve"> Palette List</w:t>
      </w:r>
      <w:bookmarkEnd w:id="559"/>
    </w:p>
    <w:tbl>
      <w:tblPr>
        <w:tblW w:w="8037" w:type="dxa"/>
        <w:tblInd w:w="33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1D7"/>
        <w:tblLayout w:type="fixed"/>
        <w:tblLook w:val="04A0" w:firstRow="1" w:lastRow="0" w:firstColumn="1" w:lastColumn="0" w:noHBand="0" w:noVBand="1"/>
      </w:tblPr>
      <w:tblGrid>
        <w:gridCol w:w="3627"/>
        <w:gridCol w:w="4410"/>
      </w:tblGrid>
      <w:tr w:rsidR="007C1680" w14:paraId="4810AA21"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4289CCF5" w14:textId="5DA8D317" w:rsidR="007C1680" w:rsidRDefault="007C1680" w:rsidP="00583655">
            <w:pPr>
              <w:pStyle w:val="TableParagraph"/>
              <w:tabs>
                <w:tab w:val="left" w:pos="626"/>
              </w:tabs>
              <w:spacing w:before="0" w:line="234" w:lineRule="exact"/>
            </w:pPr>
            <w:r>
              <w:rPr>
                <w:rFonts w:ascii="Aptos" w:eastAsia="Aptos" w:hAnsi="Aptos" w:cs="Aptos"/>
                <w:spacing w:val="-5"/>
                <w:sz w:val="21"/>
                <w:szCs w:val="21"/>
              </w:rPr>
              <w:t>A.</w:t>
            </w:r>
            <w:r>
              <w:rPr>
                <w:rFonts w:ascii="Aptos" w:eastAsia="Aptos" w:hAnsi="Aptos" w:cs="Aptos"/>
                <w:sz w:val="21"/>
                <w:szCs w:val="21"/>
              </w:rPr>
              <w:tab/>
            </w:r>
            <w:r>
              <w:rPr>
                <w:rFonts w:ascii="Aptos" w:eastAsia="Aptos" w:hAnsi="Aptos" w:cs="Aptos"/>
                <w:b/>
                <w:bCs/>
                <w:spacing w:val="-4"/>
                <w:sz w:val="21"/>
                <w:szCs w:val="21"/>
              </w:rPr>
              <w:t>TREES</w:t>
            </w:r>
            <w:r w:rsidR="009B1CC6">
              <w:rPr>
                <w:rFonts w:ascii="Aptos" w:eastAsia="Aptos" w:hAnsi="Aptos" w:cs="Aptos"/>
                <w:b/>
                <w:bCs/>
                <w:spacing w:val="-4"/>
                <w:sz w:val="21"/>
                <w:szCs w:val="21"/>
              </w:rPr>
              <w:fldChar w:fldCharType="begin"/>
            </w:r>
            <w:r w:rsidR="009B1CC6">
              <w:instrText xml:space="preserve"> XE "</w:instrText>
            </w:r>
            <w:r w:rsidR="009B1CC6" w:rsidRPr="000C5D66">
              <w:rPr>
                <w:rFonts w:ascii="Aptos" w:eastAsia="Aptos" w:hAnsi="Aptos" w:cs="Aptos"/>
                <w:b/>
                <w:bCs/>
                <w:spacing w:val="-4"/>
                <w:sz w:val="21"/>
                <w:szCs w:val="21"/>
              </w:rPr>
              <w:instrText>TREES</w:instrText>
            </w:r>
            <w:r w:rsidR="009B1CC6">
              <w:instrText xml:space="preserve">" </w:instrText>
            </w:r>
            <w:r w:rsidR="009B1CC6">
              <w:rPr>
                <w:rFonts w:ascii="Aptos" w:eastAsia="Aptos" w:hAnsi="Aptos" w:cs="Aptos"/>
                <w:b/>
                <w:bCs/>
                <w:spacing w:val="-4"/>
                <w:sz w:val="21"/>
                <w:szCs w:val="21"/>
              </w:rPr>
              <w:fldChar w:fldCharType="end"/>
            </w:r>
          </w:p>
        </w:tc>
        <w:tc>
          <w:tcPr>
            <w:tcW w:w="4410" w:type="dxa"/>
            <w:tcBorders>
              <w:top w:val="nil"/>
              <w:left w:val="nil"/>
              <w:bottom w:val="nil"/>
              <w:right w:val="nil"/>
            </w:tcBorders>
            <w:tcMar>
              <w:top w:w="80" w:type="dxa"/>
              <w:left w:w="80" w:type="dxa"/>
              <w:bottom w:w="80" w:type="dxa"/>
              <w:right w:w="80" w:type="dxa"/>
            </w:tcMar>
          </w:tcPr>
          <w:p w14:paraId="3B88BAC8" w14:textId="77777777" w:rsidR="007C1680" w:rsidRDefault="007C1680" w:rsidP="00583655"/>
        </w:tc>
      </w:tr>
      <w:tr w:rsidR="007C1680" w14:paraId="61E70611"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425BA189" w14:textId="77777777" w:rsidR="007C1680" w:rsidRDefault="007C1680" w:rsidP="00583655">
            <w:pPr>
              <w:pStyle w:val="TableParagraph"/>
              <w:spacing w:before="117"/>
            </w:pPr>
            <w:r>
              <w:rPr>
                <w:rFonts w:ascii="Aptos" w:eastAsia="Aptos" w:hAnsi="Aptos" w:cs="Aptos"/>
                <w:b/>
                <w:bCs/>
                <w:sz w:val="21"/>
                <w:szCs w:val="21"/>
              </w:rPr>
              <w:t>Botanical</w:t>
            </w:r>
            <w:r>
              <w:rPr>
                <w:rFonts w:ascii="Aptos" w:eastAsia="Aptos" w:hAnsi="Aptos" w:cs="Aptos"/>
                <w:b/>
                <w:bCs/>
                <w:spacing w:val="-11"/>
                <w:sz w:val="21"/>
                <w:szCs w:val="21"/>
              </w:rPr>
              <w:t xml:space="preserve"> </w:t>
            </w:r>
            <w:r>
              <w:rPr>
                <w:rFonts w:ascii="Aptos" w:eastAsia="Aptos" w:hAnsi="Aptos" w:cs="Aptos"/>
                <w:b/>
                <w:bCs/>
                <w:spacing w:val="-4"/>
                <w:sz w:val="21"/>
                <w:szCs w:val="21"/>
              </w:rPr>
              <w:t>Name</w:t>
            </w:r>
          </w:p>
        </w:tc>
        <w:tc>
          <w:tcPr>
            <w:tcW w:w="4410" w:type="dxa"/>
            <w:tcBorders>
              <w:top w:val="nil"/>
              <w:left w:val="nil"/>
              <w:bottom w:val="nil"/>
              <w:right w:val="nil"/>
            </w:tcBorders>
            <w:tcMar>
              <w:top w:w="80" w:type="dxa"/>
              <w:left w:w="1020" w:type="dxa"/>
              <w:bottom w:w="80" w:type="dxa"/>
              <w:right w:w="80" w:type="dxa"/>
            </w:tcMar>
          </w:tcPr>
          <w:p w14:paraId="5050CDAD" w14:textId="77777777" w:rsidR="007C1680" w:rsidRDefault="007C1680" w:rsidP="00583655">
            <w:pPr>
              <w:pStyle w:val="TableParagraph"/>
              <w:spacing w:before="117"/>
              <w:ind w:left="940" w:hanging="778"/>
            </w:pPr>
            <w:r>
              <w:rPr>
                <w:rFonts w:ascii="Aptos" w:eastAsia="Aptos" w:hAnsi="Aptos" w:cs="Aptos"/>
                <w:b/>
                <w:bCs/>
                <w:sz w:val="21"/>
                <w:szCs w:val="21"/>
              </w:rPr>
              <w:t>Common</w:t>
            </w:r>
            <w:r>
              <w:rPr>
                <w:rFonts w:ascii="Aptos" w:eastAsia="Aptos" w:hAnsi="Aptos" w:cs="Aptos"/>
                <w:b/>
                <w:bCs/>
                <w:spacing w:val="-11"/>
                <w:sz w:val="21"/>
                <w:szCs w:val="21"/>
              </w:rPr>
              <w:t xml:space="preserve"> </w:t>
            </w:r>
            <w:r>
              <w:rPr>
                <w:rFonts w:ascii="Aptos" w:eastAsia="Aptos" w:hAnsi="Aptos" w:cs="Aptos"/>
                <w:b/>
                <w:bCs/>
                <w:spacing w:val="-4"/>
                <w:sz w:val="21"/>
                <w:szCs w:val="21"/>
              </w:rPr>
              <w:t>Name</w:t>
            </w:r>
          </w:p>
        </w:tc>
      </w:tr>
      <w:tr w:rsidR="007C1680" w14:paraId="0754C272"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76E0A6D2" w14:textId="77777777" w:rsidR="007C1680" w:rsidRDefault="007C1680" w:rsidP="00583655">
            <w:pPr>
              <w:pStyle w:val="TableParagraph"/>
              <w:spacing w:before="17"/>
            </w:pPr>
            <w:r>
              <w:rPr>
                <w:rFonts w:ascii="Aptos" w:eastAsia="Aptos" w:hAnsi="Aptos" w:cs="Aptos"/>
                <w:i/>
                <w:iCs/>
                <w:sz w:val="21"/>
                <w:szCs w:val="21"/>
              </w:rPr>
              <w:t>Acacia</w:t>
            </w:r>
            <w:r>
              <w:rPr>
                <w:rFonts w:ascii="Aptos" w:eastAsia="Aptos" w:hAnsi="Aptos" w:cs="Aptos"/>
                <w:i/>
                <w:iCs/>
                <w:spacing w:val="-3"/>
                <w:sz w:val="21"/>
                <w:szCs w:val="21"/>
              </w:rPr>
              <w:t xml:space="preserve"> </w:t>
            </w:r>
            <w:r>
              <w:rPr>
                <w:rFonts w:ascii="Aptos" w:eastAsia="Aptos" w:hAnsi="Aptos" w:cs="Aptos"/>
                <w:i/>
                <w:iCs/>
                <w:spacing w:val="-4"/>
                <w:sz w:val="21"/>
                <w:szCs w:val="21"/>
              </w:rPr>
              <w:t>spp.</w:t>
            </w:r>
          </w:p>
        </w:tc>
        <w:tc>
          <w:tcPr>
            <w:tcW w:w="4410" w:type="dxa"/>
            <w:tcBorders>
              <w:top w:val="nil"/>
              <w:left w:val="nil"/>
              <w:bottom w:val="nil"/>
              <w:right w:val="nil"/>
            </w:tcBorders>
            <w:tcMar>
              <w:top w:w="80" w:type="dxa"/>
              <w:left w:w="1020" w:type="dxa"/>
              <w:bottom w:w="80" w:type="dxa"/>
              <w:right w:w="80" w:type="dxa"/>
            </w:tcMar>
          </w:tcPr>
          <w:p w14:paraId="236CAEAB" w14:textId="77777777" w:rsidR="007C1680" w:rsidRDefault="007C1680" w:rsidP="00583655">
            <w:pPr>
              <w:pStyle w:val="TableParagraph"/>
              <w:spacing w:before="17"/>
              <w:ind w:left="940" w:hanging="778"/>
            </w:pPr>
            <w:r>
              <w:rPr>
                <w:rFonts w:ascii="Aptos" w:eastAsia="Aptos" w:hAnsi="Aptos" w:cs="Aptos"/>
                <w:spacing w:val="-2"/>
                <w:sz w:val="21"/>
                <w:szCs w:val="21"/>
              </w:rPr>
              <w:t>Acacia</w:t>
            </w:r>
          </w:p>
        </w:tc>
      </w:tr>
      <w:tr w:rsidR="007C1680" w14:paraId="6ECE5C69"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59B45579" w14:textId="77777777" w:rsidR="007C1680" w:rsidRDefault="007C1680" w:rsidP="00583655">
            <w:pPr>
              <w:pStyle w:val="TableParagraph"/>
            </w:pPr>
            <w:r>
              <w:rPr>
                <w:rFonts w:ascii="Aptos" w:eastAsia="Aptos" w:hAnsi="Aptos" w:cs="Aptos"/>
                <w:i/>
                <w:iCs/>
                <w:sz w:val="21"/>
                <w:szCs w:val="21"/>
              </w:rPr>
              <w:t>Celtis</w:t>
            </w:r>
            <w:r>
              <w:rPr>
                <w:rFonts w:ascii="Aptos" w:eastAsia="Aptos" w:hAnsi="Aptos" w:cs="Aptos"/>
                <w:i/>
                <w:iCs/>
                <w:spacing w:val="-6"/>
                <w:sz w:val="21"/>
                <w:szCs w:val="21"/>
              </w:rPr>
              <w:t xml:space="preserve"> </w:t>
            </w:r>
            <w:r>
              <w:rPr>
                <w:rFonts w:ascii="Aptos" w:eastAsia="Aptos" w:hAnsi="Aptos" w:cs="Aptos"/>
                <w:i/>
                <w:iCs/>
                <w:spacing w:val="-2"/>
                <w:sz w:val="21"/>
                <w:szCs w:val="21"/>
              </w:rPr>
              <w:t>pallida</w:t>
            </w:r>
          </w:p>
        </w:tc>
        <w:tc>
          <w:tcPr>
            <w:tcW w:w="4410" w:type="dxa"/>
            <w:tcBorders>
              <w:top w:val="nil"/>
              <w:left w:val="nil"/>
              <w:bottom w:val="nil"/>
              <w:right w:val="nil"/>
            </w:tcBorders>
            <w:tcMar>
              <w:top w:w="80" w:type="dxa"/>
              <w:left w:w="1020" w:type="dxa"/>
              <w:bottom w:w="80" w:type="dxa"/>
              <w:right w:w="80" w:type="dxa"/>
            </w:tcMar>
          </w:tcPr>
          <w:p w14:paraId="763FD66D" w14:textId="77777777" w:rsidR="007C1680" w:rsidRDefault="007C1680" w:rsidP="00583655">
            <w:pPr>
              <w:pStyle w:val="TableParagraph"/>
              <w:ind w:left="940" w:hanging="778"/>
            </w:pPr>
            <w:r>
              <w:rPr>
                <w:rFonts w:ascii="Aptos" w:eastAsia="Aptos" w:hAnsi="Aptos" w:cs="Aptos"/>
                <w:sz w:val="21"/>
                <w:szCs w:val="21"/>
              </w:rPr>
              <w:t>Desert</w:t>
            </w:r>
            <w:r>
              <w:rPr>
                <w:rFonts w:ascii="Aptos" w:eastAsia="Aptos" w:hAnsi="Aptos" w:cs="Aptos"/>
                <w:spacing w:val="-7"/>
                <w:sz w:val="21"/>
                <w:szCs w:val="21"/>
              </w:rPr>
              <w:t xml:space="preserve"> </w:t>
            </w:r>
            <w:r>
              <w:rPr>
                <w:rFonts w:ascii="Aptos" w:eastAsia="Aptos" w:hAnsi="Aptos" w:cs="Aptos"/>
                <w:spacing w:val="-2"/>
                <w:sz w:val="21"/>
                <w:szCs w:val="21"/>
              </w:rPr>
              <w:t>Hackberry</w:t>
            </w:r>
          </w:p>
        </w:tc>
      </w:tr>
      <w:tr w:rsidR="007C1680" w14:paraId="0A314248"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7DBC2A37" w14:textId="77777777" w:rsidR="007C1680" w:rsidRDefault="007C1680" w:rsidP="00583655">
            <w:pPr>
              <w:pStyle w:val="TableParagraph"/>
            </w:pPr>
            <w:r>
              <w:rPr>
                <w:rFonts w:ascii="Aptos" w:eastAsia="Aptos" w:hAnsi="Aptos" w:cs="Aptos"/>
                <w:i/>
                <w:iCs/>
                <w:sz w:val="21"/>
                <w:szCs w:val="21"/>
              </w:rPr>
              <w:t>Celtis</w:t>
            </w:r>
            <w:r>
              <w:rPr>
                <w:rFonts w:ascii="Aptos" w:eastAsia="Aptos" w:hAnsi="Aptos" w:cs="Aptos"/>
                <w:i/>
                <w:iCs/>
                <w:spacing w:val="-6"/>
                <w:sz w:val="21"/>
                <w:szCs w:val="21"/>
              </w:rPr>
              <w:t xml:space="preserve"> </w:t>
            </w:r>
            <w:r>
              <w:rPr>
                <w:rFonts w:ascii="Aptos" w:eastAsia="Aptos" w:hAnsi="Aptos" w:cs="Aptos"/>
                <w:i/>
                <w:iCs/>
                <w:spacing w:val="-2"/>
                <w:sz w:val="21"/>
                <w:szCs w:val="21"/>
              </w:rPr>
              <w:t>reticulata</w:t>
            </w:r>
          </w:p>
        </w:tc>
        <w:tc>
          <w:tcPr>
            <w:tcW w:w="4410" w:type="dxa"/>
            <w:tcBorders>
              <w:top w:val="nil"/>
              <w:left w:val="nil"/>
              <w:bottom w:val="nil"/>
              <w:right w:val="nil"/>
            </w:tcBorders>
            <w:tcMar>
              <w:top w:w="80" w:type="dxa"/>
              <w:left w:w="1020" w:type="dxa"/>
              <w:bottom w:w="80" w:type="dxa"/>
              <w:right w:w="80" w:type="dxa"/>
            </w:tcMar>
          </w:tcPr>
          <w:p w14:paraId="36AC8CC6" w14:textId="77777777" w:rsidR="007C1680" w:rsidRDefault="007C1680" w:rsidP="00583655">
            <w:pPr>
              <w:pStyle w:val="TableParagraph"/>
              <w:ind w:left="940" w:hanging="778"/>
            </w:pPr>
            <w:r>
              <w:rPr>
                <w:rFonts w:ascii="Aptos" w:eastAsia="Aptos" w:hAnsi="Aptos" w:cs="Aptos"/>
                <w:sz w:val="21"/>
                <w:szCs w:val="21"/>
              </w:rPr>
              <w:t>Western</w:t>
            </w:r>
            <w:r>
              <w:rPr>
                <w:rFonts w:ascii="Aptos" w:eastAsia="Aptos" w:hAnsi="Aptos" w:cs="Aptos"/>
                <w:spacing w:val="-10"/>
                <w:sz w:val="21"/>
                <w:szCs w:val="21"/>
              </w:rPr>
              <w:t xml:space="preserve"> </w:t>
            </w:r>
            <w:r>
              <w:rPr>
                <w:rFonts w:ascii="Aptos" w:eastAsia="Aptos" w:hAnsi="Aptos" w:cs="Aptos"/>
                <w:spacing w:val="-2"/>
                <w:sz w:val="21"/>
                <w:szCs w:val="21"/>
              </w:rPr>
              <w:t>Hackberry</w:t>
            </w:r>
          </w:p>
        </w:tc>
      </w:tr>
      <w:tr w:rsidR="007C1680" w14:paraId="454119B1"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1EC8807A" w14:textId="77777777" w:rsidR="007C1680" w:rsidRDefault="007C1680" w:rsidP="00583655">
            <w:pPr>
              <w:pStyle w:val="TableParagraph"/>
            </w:pPr>
            <w:proofErr w:type="spellStart"/>
            <w:r>
              <w:rPr>
                <w:rFonts w:ascii="Aptos" w:eastAsia="Aptos" w:hAnsi="Aptos" w:cs="Aptos"/>
                <w:i/>
                <w:iCs/>
                <w:sz w:val="21"/>
                <w:szCs w:val="21"/>
              </w:rPr>
              <w:t>Cercidium</w:t>
            </w:r>
            <w:proofErr w:type="spellEnd"/>
            <w:r>
              <w:rPr>
                <w:rFonts w:ascii="Aptos" w:eastAsia="Aptos" w:hAnsi="Aptos" w:cs="Aptos"/>
                <w:i/>
                <w:iCs/>
                <w:spacing w:val="-3"/>
                <w:sz w:val="21"/>
                <w:szCs w:val="21"/>
              </w:rPr>
              <w:t xml:space="preserve"> </w:t>
            </w:r>
            <w:proofErr w:type="spellStart"/>
            <w:r>
              <w:rPr>
                <w:rFonts w:ascii="Aptos" w:eastAsia="Aptos" w:hAnsi="Aptos" w:cs="Aptos"/>
                <w:i/>
                <w:iCs/>
                <w:spacing w:val="-2"/>
                <w:sz w:val="21"/>
                <w:szCs w:val="21"/>
              </w:rPr>
              <w:t>floridum</w:t>
            </w:r>
            <w:proofErr w:type="spellEnd"/>
          </w:p>
        </w:tc>
        <w:tc>
          <w:tcPr>
            <w:tcW w:w="4410" w:type="dxa"/>
            <w:tcBorders>
              <w:top w:val="nil"/>
              <w:left w:val="nil"/>
              <w:bottom w:val="nil"/>
              <w:right w:val="nil"/>
            </w:tcBorders>
            <w:tcMar>
              <w:top w:w="80" w:type="dxa"/>
              <w:left w:w="1020" w:type="dxa"/>
              <w:bottom w:w="80" w:type="dxa"/>
              <w:right w:w="80" w:type="dxa"/>
            </w:tcMar>
          </w:tcPr>
          <w:p w14:paraId="0CF58444" w14:textId="77777777" w:rsidR="007C1680" w:rsidRDefault="007C1680" w:rsidP="00583655">
            <w:pPr>
              <w:pStyle w:val="TableParagraph"/>
              <w:ind w:left="940" w:hanging="778"/>
            </w:pPr>
            <w:r>
              <w:rPr>
                <w:rFonts w:ascii="Aptos" w:eastAsia="Aptos" w:hAnsi="Aptos" w:cs="Aptos"/>
                <w:sz w:val="21"/>
                <w:szCs w:val="21"/>
              </w:rPr>
              <w:t>Blue</w:t>
            </w:r>
            <w:r>
              <w:rPr>
                <w:rFonts w:ascii="Aptos" w:eastAsia="Aptos" w:hAnsi="Aptos" w:cs="Aptos"/>
                <w:spacing w:val="-7"/>
                <w:sz w:val="21"/>
                <w:szCs w:val="21"/>
              </w:rPr>
              <w:t xml:space="preserve"> </w:t>
            </w:r>
            <w:r>
              <w:rPr>
                <w:rFonts w:ascii="Aptos" w:eastAsia="Aptos" w:hAnsi="Aptos" w:cs="Aptos"/>
                <w:sz w:val="21"/>
                <w:szCs w:val="21"/>
              </w:rPr>
              <w:t>Palo</w:t>
            </w:r>
            <w:r>
              <w:rPr>
                <w:rFonts w:ascii="Aptos" w:eastAsia="Aptos" w:hAnsi="Aptos" w:cs="Aptos"/>
                <w:spacing w:val="-3"/>
                <w:sz w:val="21"/>
                <w:szCs w:val="21"/>
              </w:rPr>
              <w:t xml:space="preserve"> </w:t>
            </w:r>
            <w:r>
              <w:rPr>
                <w:rFonts w:ascii="Aptos" w:eastAsia="Aptos" w:hAnsi="Aptos" w:cs="Aptos"/>
                <w:spacing w:val="-2"/>
                <w:sz w:val="21"/>
                <w:szCs w:val="21"/>
              </w:rPr>
              <w:t>Verde</w:t>
            </w:r>
          </w:p>
        </w:tc>
      </w:tr>
      <w:tr w:rsidR="007C1680" w14:paraId="1986B0A0"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6D836D7F" w14:textId="77777777" w:rsidR="007C1680" w:rsidRDefault="007C1680" w:rsidP="00583655">
            <w:pPr>
              <w:pStyle w:val="TableParagraph"/>
            </w:pPr>
            <w:proofErr w:type="spellStart"/>
            <w:r>
              <w:rPr>
                <w:rFonts w:ascii="Aptos" w:eastAsia="Aptos" w:hAnsi="Aptos" w:cs="Aptos"/>
                <w:i/>
                <w:iCs/>
                <w:sz w:val="21"/>
                <w:szCs w:val="21"/>
              </w:rPr>
              <w:t>Cercidium</w:t>
            </w:r>
            <w:proofErr w:type="spellEnd"/>
            <w:r>
              <w:rPr>
                <w:rFonts w:ascii="Aptos" w:eastAsia="Aptos" w:hAnsi="Aptos" w:cs="Aptos"/>
                <w:i/>
                <w:iCs/>
                <w:spacing w:val="-8"/>
                <w:sz w:val="21"/>
                <w:szCs w:val="21"/>
              </w:rPr>
              <w:t xml:space="preserve"> </w:t>
            </w:r>
            <w:proofErr w:type="spellStart"/>
            <w:r>
              <w:rPr>
                <w:rFonts w:ascii="Aptos" w:eastAsia="Aptos" w:hAnsi="Aptos" w:cs="Aptos"/>
                <w:i/>
                <w:iCs/>
                <w:spacing w:val="-2"/>
                <w:sz w:val="21"/>
                <w:szCs w:val="21"/>
              </w:rPr>
              <w:t>microphyllum</w:t>
            </w:r>
            <w:proofErr w:type="spellEnd"/>
          </w:p>
        </w:tc>
        <w:tc>
          <w:tcPr>
            <w:tcW w:w="4410" w:type="dxa"/>
            <w:tcBorders>
              <w:top w:val="nil"/>
              <w:left w:val="nil"/>
              <w:bottom w:val="nil"/>
              <w:right w:val="nil"/>
            </w:tcBorders>
            <w:tcMar>
              <w:top w:w="80" w:type="dxa"/>
              <w:left w:w="1020" w:type="dxa"/>
              <w:bottom w:w="80" w:type="dxa"/>
              <w:right w:w="80" w:type="dxa"/>
            </w:tcMar>
          </w:tcPr>
          <w:p w14:paraId="660C84F0" w14:textId="77777777" w:rsidR="007C1680" w:rsidRDefault="007C1680" w:rsidP="00583655">
            <w:pPr>
              <w:pStyle w:val="TableParagraph"/>
              <w:ind w:left="940" w:hanging="778"/>
            </w:pPr>
            <w:r>
              <w:rPr>
                <w:rFonts w:ascii="Aptos" w:eastAsia="Aptos" w:hAnsi="Aptos" w:cs="Aptos"/>
                <w:sz w:val="21"/>
                <w:szCs w:val="21"/>
              </w:rPr>
              <w:t>Foothills</w:t>
            </w:r>
            <w:r>
              <w:rPr>
                <w:rFonts w:ascii="Aptos" w:eastAsia="Aptos" w:hAnsi="Aptos" w:cs="Aptos"/>
                <w:spacing w:val="-9"/>
                <w:sz w:val="21"/>
                <w:szCs w:val="21"/>
              </w:rPr>
              <w:t xml:space="preserve"> </w:t>
            </w:r>
            <w:r>
              <w:rPr>
                <w:rFonts w:ascii="Aptos" w:eastAsia="Aptos" w:hAnsi="Aptos" w:cs="Aptos"/>
                <w:sz w:val="21"/>
                <w:szCs w:val="21"/>
              </w:rPr>
              <w:t>Palo</w:t>
            </w:r>
            <w:r>
              <w:rPr>
                <w:rFonts w:ascii="Aptos" w:eastAsia="Aptos" w:hAnsi="Aptos" w:cs="Aptos"/>
                <w:spacing w:val="-7"/>
                <w:sz w:val="21"/>
                <w:szCs w:val="21"/>
              </w:rPr>
              <w:t xml:space="preserve"> </w:t>
            </w:r>
            <w:r>
              <w:rPr>
                <w:rFonts w:ascii="Aptos" w:eastAsia="Aptos" w:hAnsi="Aptos" w:cs="Aptos"/>
                <w:spacing w:val="-4"/>
                <w:sz w:val="21"/>
                <w:szCs w:val="21"/>
              </w:rPr>
              <w:t>Verde</w:t>
            </w:r>
          </w:p>
        </w:tc>
      </w:tr>
      <w:tr w:rsidR="007C1680" w14:paraId="549FFF34"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5F329D73" w14:textId="77777777" w:rsidR="007C1680" w:rsidRDefault="007C1680" w:rsidP="00583655">
            <w:pPr>
              <w:pStyle w:val="TableParagraph"/>
            </w:pPr>
            <w:proofErr w:type="spellStart"/>
            <w:r>
              <w:rPr>
                <w:rFonts w:ascii="Aptos" w:eastAsia="Aptos" w:hAnsi="Aptos" w:cs="Aptos"/>
                <w:i/>
                <w:iCs/>
                <w:sz w:val="21"/>
                <w:szCs w:val="21"/>
              </w:rPr>
              <w:t>Chilopsis</w:t>
            </w:r>
            <w:proofErr w:type="spellEnd"/>
            <w:r>
              <w:rPr>
                <w:rFonts w:ascii="Aptos" w:eastAsia="Aptos" w:hAnsi="Aptos" w:cs="Aptos"/>
                <w:i/>
                <w:iCs/>
                <w:spacing w:val="-8"/>
                <w:sz w:val="21"/>
                <w:szCs w:val="21"/>
              </w:rPr>
              <w:t xml:space="preserve"> </w:t>
            </w:r>
            <w:r>
              <w:rPr>
                <w:rFonts w:ascii="Aptos" w:eastAsia="Aptos" w:hAnsi="Aptos" w:cs="Aptos"/>
                <w:i/>
                <w:iCs/>
                <w:spacing w:val="-2"/>
                <w:sz w:val="21"/>
                <w:szCs w:val="21"/>
              </w:rPr>
              <w:t>linearis</w:t>
            </w:r>
          </w:p>
        </w:tc>
        <w:tc>
          <w:tcPr>
            <w:tcW w:w="4410" w:type="dxa"/>
            <w:tcBorders>
              <w:top w:val="nil"/>
              <w:left w:val="nil"/>
              <w:bottom w:val="nil"/>
              <w:right w:val="nil"/>
            </w:tcBorders>
            <w:tcMar>
              <w:top w:w="80" w:type="dxa"/>
              <w:left w:w="1020" w:type="dxa"/>
              <w:bottom w:w="80" w:type="dxa"/>
              <w:right w:w="80" w:type="dxa"/>
            </w:tcMar>
          </w:tcPr>
          <w:p w14:paraId="33CF2EE0" w14:textId="77777777" w:rsidR="007C1680" w:rsidRDefault="007C1680" w:rsidP="00583655">
            <w:pPr>
              <w:pStyle w:val="TableParagraph"/>
              <w:ind w:left="940" w:hanging="778"/>
            </w:pPr>
            <w:r>
              <w:rPr>
                <w:rFonts w:ascii="Aptos" w:eastAsia="Aptos" w:hAnsi="Aptos" w:cs="Aptos"/>
                <w:sz w:val="21"/>
                <w:szCs w:val="21"/>
              </w:rPr>
              <w:t>Desert</w:t>
            </w:r>
            <w:r>
              <w:rPr>
                <w:rFonts w:ascii="Aptos" w:eastAsia="Aptos" w:hAnsi="Aptos" w:cs="Aptos"/>
                <w:spacing w:val="-7"/>
                <w:sz w:val="21"/>
                <w:szCs w:val="21"/>
              </w:rPr>
              <w:t xml:space="preserve"> </w:t>
            </w:r>
            <w:r>
              <w:rPr>
                <w:rFonts w:ascii="Aptos" w:eastAsia="Aptos" w:hAnsi="Aptos" w:cs="Aptos"/>
                <w:spacing w:val="-2"/>
                <w:sz w:val="21"/>
                <w:szCs w:val="21"/>
              </w:rPr>
              <w:t>Willow</w:t>
            </w:r>
          </w:p>
        </w:tc>
      </w:tr>
      <w:tr w:rsidR="007C1680" w14:paraId="289A4732"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190E40B0" w14:textId="77777777" w:rsidR="007C1680" w:rsidRDefault="007C1680" w:rsidP="00583655">
            <w:pPr>
              <w:pStyle w:val="TableParagraph"/>
            </w:pPr>
            <w:r>
              <w:rPr>
                <w:rFonts w:ascii="Aptos" w:eastAsia="Aptos" w:hAnsi="Aptos" w:cs="Aptos"/>
                <w:i/>
                <w:iCs/>
                <w:sz w:val="21"/>
                <w:szCs w:val="21"/>
              </w:rPr>
              <w:t>Cupressus</w:t>
            </w:r>
            <w:r>
              <w:rPr>
                <w:rFonts w:ascii="Aptos" w:eastAsia="Aptos" w:hAnsi="Aptos" w:cs="Aptos"/>
                <w:i/>
                <w:iCs/>
                <w:spacing w:val="-5"/>
                <w:sz w:val="21"/>
                <w:szCs w:val="21"/>
              </w:rPr>
              <w:t xml:space="preserve"> </w:t>
            </w:r>
            <w:proofErr w:type="spellStart"/>
            <w:r>
              <w:rPr>
                <w:rFonts w:ascii="Aptos" w:eastAsia="Aptos" w:hAnsi="Aptos" w:cs="Aptos"/>
                <w:i/>
                <w:iCs/>
                <w:spacing w:val="-2"/>
                <w:sz w:val="21"/>
                <w:szCs w:val="21"/>
              </w:rPr>
              <w:t>arizonica</w:t>
            </w:r>
            <w:proofErr w:type="spellEnd"/>
          </w:p>
        </w:tc>
        <w:tc>
          <w:tcPr>
            <w:tcW w:w="4410" w:type="dxa"/>
            <w:tcBorders>
              <w:top w:val="nil"/>
              <w:left w:val="nil"/>
              <w:bottom w:val="nil"/>
              <w:right w:val="nil"/>
            </w:tcBorders>
            <w:tcMar>
              <w:top w:w="80" w:type="dxa"/>
              <w:left w:w="1020" w:type="dxa"/>
              <w:bottom w:w="80" w:type="dxa"/>
              <w:right w:w="80" w:type="dxa"/>
            </w:tcMar>
          </w:tcPr>
          <w:p w14:paraId="52D46EC3" w14:textId="77777777" w:rsidR="007C1680" w:rsidRDefault="007C1680" w:rsidP="00583655">
            <w:pPr>
              <w:pStyle w:val="TableParagraph"/>
              <w:ind w:left="940" w:hanging="778"/>
            </w:pPr>
            <w:r>
              <w:rPr>
                <w:rFonts w:ascii="Aptos" w:eastAsia="Aptos" w:hAnsi="Aptos" w:cs="Aptos"/>
                <w:sz w:val="21"/>
                <w:szCs w:val="21"/>
              </w:rPr>
              <w:t>Arizona</w:t>
            </w:r>
            <w:r>
              <w:rPr>
                <w:rFonts w:ascii="Aptos" w:eastAsia="Aptos" w:hAnsi="Aptos" w:cs="Aptos"/>
                <w:spacing w:val="-11"/>
                <w:sz w:val="21"/>
                <w:szCs w:val="21"/>
              </w:rPr>
              <w:t xml:space="preserve"> </w:t>
            </w:r>
            <w:r>
              <w:rPr>
                <w:rFonts w:ascii="Aptos" w:eastAsia="Aptos" w:hAnsi="Aptos" w:cs="Aptos"/>
                <w:spacing w:val="-2"/>
                <w:sz w:val="21"/>
                <w:szCs w:val="21"/>
              </w:rPr>
              <w:t>Cypress</w:t>
            </w:r>
          </w:p>
        </w:tc>
      </w:tr>
      <w:tr w:rsidR="007C1680" w14:paraId="10FD45FA"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41AA06AE" w14:textId="77777777" w:rsidR="007C1680" w:rsidRDefault="007C1680" w:rsidP="00583655">
            <w:pPr>
              <w:pStyle w:val="TableParagraph"/>
            </w:pPr>
            <w:proofErr w:type="spellStart"/>
            <w:r>
              <w:rPr>
                <w:rFonts w:ascii="Aptos" w:eastAsia="Aptos" w:hAnsi="Aptos" w:cs="Aptos"/>
                <w:i/>
                <w:iCs/>
                <w:sz w:val="21"/>
                <w:szCs w:val="21"/>
              </w:rPr>
              <w:t>Forestieria</w:t>
            </w:r>
            <w:proofErr w:type="spellEnd"/>
            <w:r>
              <w:rPr>
                <w:rFonts w:ascii="Aptos" w:eastAsia="Aptos" w:hAnsi="Aptos" w:cs="Aptos"/>
                <w:i/>
                <w:iCs/>
                <w:spacing w:val="-8"/>
                <w:sz w:val="21"/>
                <w:szCs w:val="21"/>
              </w:rPr>
              <w:t xml:space="preserve"> </w:t>
            </w:r>
            <w:proofErr w:type="spellStart"/>
            <w:r>
              <w:rPr>
                <w:rFonts w:ascii="Aptos" w:eastAsia="Aptos" w:hAnsi="Aptos" w:cs="Aptos"/>
                <w:i/>
                <w:iCs/>
                <w:spacing w:val="-2"/>
                <w:sz w:val="21"/>
                <w:szCs w:val="21"/>
              </w:rPr>
              <w:t>neomexicana</w:t>
            </w:r>
            <w:proofErr w:type="spellEnd"/>
          </w:p>
        </w:tc>
        <w:tc>
          <w:tcPr>
            <w:tcW w:w="4410" w:type="dxa"/>
            <w:tcBorders>
              <w:top w:val="nil"/>
              <w:left w:val="nil"/>
              <w:bottom w:val="nil"/>
              <w:right w:val="nil"/>
            </w:tcBorders>
            <w:tcMar>
              <w:top w:w="80" w:type="dxa"/>
              <w:left w:w="1020" w:type="dxa"/>
              <w:bottom w:w="80" w:type="dxa"/>
              <w:right w:w="80" w:type="dxa"/>
            </w:tcMar>
          </w:tcPr>
          <w:p w14:paraId="32CF1FEC" w14:textId="77777777" w:rsidR="007C1680" w:rsidRDefault="007C1680" w:rsidP="00583655">
            <w:pPr>
              <w:pStyle w:val="TableParagraph"/>
              <w:ind w:left="940" w:hanging="778"/>
            </w:pPr>
            <w:r>
              <w:rPr>
                <w:rFonts w:ascii="Aptos" w:eastAsia="Aptos" w:hAnsi="Aptos" w:cs="Aptos"/>
                <w:sz w:val="21"/>
                <w:szCs w:val="21"/>
              </w:rPr>
              <w:t>Desert</w:t>
            </w:r>
            <w:r>
              <w:rPr>
                <w:rFonts w:ascii="Aptos" w:eastAsia="Aptos" w:hAnsi="Aptos" w:cs="Aptos"/>
                <w:spacing w:val="-9"/>
                <w:sz w:val="21"/>
                <w:szCs w:val="21"/>
              </w:rPr>
              <w:t xml:space="preserve"> </w:t>
            </w:r>
            <w:r>
              <w:rPr>
                <w:rFonts w:ascii="Aptos" w:eastAsia="Aptos" w:hAnsi="Aptos" w:cs="Aptos"/>
                <w:spacing w:val="-2"/>
                <w:sz w:val="21"/>
                <w:szCs w:val="21"/>
              </w:rPr>
              <w:t>Olive</w:t>
            </w:r>
          </w:p>
        </w:tc>
      </w:tr>
      <w:tr w:rsidR="007C1680" w14:paraId="120D068F"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5F724808" w14:textId="77777777" w:rsidR="007C1680" w:rsidRDefault="007C1680" w:rsidP="00583655">
            <w:pPr>
              <w:pStyle w:val="TableParagraph"/>
            </w:pPr>
            <w:r>
              <w:rPr>
                <w:rFonts w:ascii="Aptos" w:eastAsia="Aptos" w:hAnsi="Aptos" w:cs="Aptos"/>
                <w:i/>
                <w:iCs/>
                <w:sz w:val="21"/>
                <w:szCs w:val="21"/>
              </w:rPr>
              <w:t>Fraxinus</w:t>
            </w:r>
            <w:r>
              <w:rPr>
                <w:rFonts w:ascii="Aptos" w:eastAsia="Aptos" w:hAnsi="Aptos" w:cs="Aptos"/>
                <w:i/>
                <w:iCs/>
                <w:spacing w:val="-10"/>
                <w:sz w:val="21"/>
                <w:szCs w:val="21"/>
              </w:rPr>
              <w:t xml:space="preserve"> </w:t>
            </w:r>
            <w:proofErr w:type="spellStart"/>
            <w:r>
              <w:rPr>
                <w:rFonts w:ascii="Aptos" w:eastAsia="Aptos" w:hAnsi="Aptos" w:cs="Aptos"/>
                <w:i/>
                <w:iCs/>
                <w:spacing w:val="-2"/>
                <w:sz w:val="21"/>
                <w:szCs w:val="21"/>
              </w:rPr>
              <w:t>velutina</w:t>
            </w:r>
            <w:proofErr w:type="spellEnd"/>
          </w:p>
        </w:tc>
        <w:tc>
          <w:tcPr>
            <w:tcW w:w="4410" w:type="dxa"/>
            <w:tcBorders>
              <w:top w:val="nil"/>
              <w:left w:val="nil"/>
              <w:bottom w:val="nil"/>
              <w:right w:val="nil"/>
            </w:tcBorders>
            <w:tcMar>
              <w:top w:w="80" w:type="dxa"/>
              <w:left w:w="1020" w:type="dxa"/>
              <w:bottom w:w="80" w:type="dxa"/>
              <w:right w:w="80" w:type="dxa"/>
            </w:tcMar>
          </w:tcPr>
          <w:p w14:paraId="3E424E4C" w14:textId="77777777" w:rsidR="007C1680" w:rsidRDefault="007C1680" w:rsidP="00583655">
            <w:pPr>
              <w:pStyle w:val="TableParagraph"/>
              <w:ind w:left="940" w:hanging="778"/>
            </w:pPr>
            <w:r>
              <w:rPr>
                <w:rFonts w:ascii="Aptos" w:eastAsia="Aptos" w:hAnsi="Aptos" w:cs="Aptos"/>
                <w:sz w:val="21"/>
                <w:szCs w:val="21"/>
              </w:rPr>
              <w:t>Arizona</w:t>
            </w:r>
            <w:r>
              <w:rPr>
                <w:rFonts w:ascii="Aptos" w:eastAsia="Aptos" w:hAnsi="Aptos" w:cs="Aptos"/>
                <w:spacing w:val="-11"/>
                <w:sz w:val="21"/>
                <w:szCs w:val="21"/>
              </w:rPr>
              <w:t xml:space="preserve"> </w:t>
            </w:r>
            <w:r>
              <w:rPr>
                <w:rFonts w:ascii="Aptos" w:eastAsia="Aptos" w:hAnsi="Aptos" w:cs="Aptos"/>
                <w:spacing w:val="-5"/>
                <w:sz w:val="21"/>
                <w:szCs w:val="21"/>
              </w:rPr>
              <w:t>Ash</w:t>
            </w:r>
          </w:p>
        </w:tc>
      </w:tr>
      <w:tr w:rsidR="007C1680" w14:paraId="19045392"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18C1507A" w14:textId="77777777" w:rsidR="007C1680" w:rsidRDefault="007C1680" w:rsidP="00583655">
            <w:pPr>
              <w:pStyle w:val="TableParagraph"/>
            </w:pPr>
            <w:r>
              <w:rPr>
                <w:rFonts w:ascii="Aptos" w:eastAsia="Aptos" w:hAnsi="Aptos" w:cs="Aptos"/>
                <w:i/>
                <w:iCs/>
                <w:sz w:val="21"/>
                <w:szCs w:val="21"/>
              </w:rPr>
              <w:t>Juglans</w:t>
            </w:r>
            <w:r>
              <w:rPr>
                <w:rFonts w:ascii="Aptos" w:eastAsia="Aptos" w:hAnsi="Aptos" w:cs="Aptos"/>
                <w:i/>
                <w:iCs/>
                <w:spacing w:val="-3"/>
                <w:sz w:val="21"/>
                <w:szCs w:val="21"/>
              </w:rPr>
              <w:t xml:space="preserve"> </w:t>
            </w:r>
            <w:proofErr w:type="spellStart"/>
            <w:r>
              <w:rPr>
                <w:rFonts w:ascii="Aptos" w:eastAsia="Aptos" w:hAnsi="Aptos" w:cs="Aptos"/>
                <w:i/>
                <w:iCs/>
                <w:sz w:val="21"/>
                <w:szCs w:val="21"/>
              </w:rPr>
              <w:t>microcarpa</w:t>
            </w:r>
            <w:proofErr w:type="spellEnd"/>
            <w:r>
              <w:rPr>
                <w:rFonts w:ascii="Aptos" w:eastAsia="Aptos" w:hAnsi="Aptos" w:cs="Aptos"/>
                <w:i/>
                <w:iCs/>
                <w:spacing w:val="-8"/>
                <w:sz w:val="21"/>
                <w:szCs w:val="21"/>
              </w:rPr>
              <w:t xml:space="preserve"> </w:t>
            </w:r>
            <w:r>
              <w:rPr>
                <w:rFonts w:ascii="Aptos" w:eastAsia="Aptos" w:hAnsi="Aptos" w:cs="Aptos"/>
                <w:i/>
                <w:iCs/>
                <w:sz w:val="21"/>
                <w:szCs w:val="21"/>
              </w:rPr>
              <w:t>var.</w:t>
            </w:r>
            <w:r>
              <w:rPr>
                <w:rFonts w:ascii="Aptos" w:eastAsia="Aptos" w:hAnsi="Aptos" w:cs="Aptos"/>
                <w:i/>
                <w:iCs/>
                <w:spacing w:val="-2"/>
                <w:sz w:val="21"/>
                <w:szCs w:val="21"/>
              </w:rPr>
              <w:t xml:space="preserve"> </w:t>
            </w:r>
            <w:r>
              <w:rPr>
                <w:rFonts w:ascii="Aptos" w:eastAsia="Aptos" w:hAnsi="Aptos" w:cs="Aptos"/>
                <w:i/>
                <w:iCs/>
                <w:spacing w:val="-4"/>
                <w:sz w:val="21"/>
                <w:szCs w:val="21"/>
              </w:rPr>
              <w:t>Major</w:t>
            </w:r>
          </w:p>
        </w:tc>
        <w:tc>
          <w:tcPr>
            <w:tcW w:w="4410" w:type="dxa"/>
            <w:tcBorders>
              <w:top w:val="nil"/>
              <w:left w:val="nil"/>
              <w:bottom w:val="nil"/>
              <w:right w:val="nil"/>
            </w:tcBorders>
            <w:tcMar>
              <w:top w:w="80" w:type="dxa"/>
              <w:left w:w="1020" w:type="dxa"/>
              <w:bottom w:w="80" w:type="dxa"/>
              <w:right w:w="80" w:type="dxa"/>
            </w:tcMar>
          </w:tcPr>
          <w:p w14:paraId="4B391875" w14:textId="77777777" w:rsidR="007C1680" w:rsidRDefault="007C1680" w:rsidP="00583655">
            <w:pPr>
              <w:pStyle w:val="TableParagraph"/>
              <w:ind w:left="940" w:hanging="778"/>
            </w:pPr>
            <w:r>
              <w:rPr>
                <w:rFonts w:ascii="Aptos" w:eastAsia="Aptos" w:hAnsi="Aptos" w:cs="Aptos"/>
                <w:sz w:val="21"/>
                <w:szCs w:val="21"/>
              </w:rPr>
              <w:t>Arizona</w:t>
            </w:r>
            <w:r>
              <w:rPr>
                <w:rFonts w:ascii="Aptos" w:eastAsia="Aptos" w:hAnsi="Aptos" w:cs="Aptos"/>
                <w:spacing w:val="-13"/>
                <w:sz w:val="21"/>
                <w:szCs w:val="21"/>
              </w:rPr>
              <w:t xml:space="preserve"> </w:t>
            </w:r>
            <w:r>
              <w:rPr>
                <w:rFonts w:ascii="Aptos" w:eastAsia="Aptos" w:hAnsi="Aptos" w:cs="Aptos"/>
                <w:spacing w:val="-2"/>
                <w:sz w:val="21"/>
                <w:szCs w:val="21"/>
              </w:rPr>
              <w:t>Walnut</w:t>
            </w:r>
          </w:p>
        </w:tc>
      </w:tr>
      <w:tr w:rsidR="007C1680" w14:paraId="4FA9C945"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5606C8DA" w14:textId="77777777" w:rsidR="007C1680" w:rsidRDefault="007C1680" w:rsidP="00583655">
            <w:pPr>
              <w:pStyle w:val="TableParagraph"/>
            </w:pPr>
            <w:proofErr w:type="spellStart"/>
            <w:r>
              <w:rPr>
                <w:rFonts w:ascii="Aptos" w:eastAsia="Aptos" w:hAnsi="Aptos" w:cs="Aptos"/>
                <w:i/>
                <w:iCs/>
                <w:sz w:val="21"/>
                <w:szCs w:val="21"/>
              </w:rPr>
              <w:t>Lysiloma</w:t>
            </w:r>
            <w:proofErr w:type="spellEnd"/>
            <w:r>
              <w:rPr>
                <w:rFonts w:ascii="Aptos" w:eastAsia="Aptos" w:hAnsi="Aptos" w:cs="Aptos"/>
                <w:i/>
                <w:iCs/>
                <w:spacing w:val="-6"/>
                <w:sz w:val="21"/>
                <w:szCs w:val="21"/>
              </w:rPr>
              <w:t xml:space="preserve"> </w:t>
            </w:r>
            <w:r>
              <w:rPr>
                <w:rFonts w:ascii="Aptos" w:eastAsia="Aptos" w:hAnsi="Aptos" w:cs="Aptos"/>
                <w:i/>
                <w:iCs/>
                <w:spacing w:val="-2"/>
                <w:sz w:val="21"/>
                <w:szCs w:val="21"/>
              </w:rPr>
              <w:t>candida</w:t>
            </w:r>
          </w:p>
        </w:tc>
        <w:tc>
          <w:tcPr>
            <w:tcW w:w="4410" w:type="dxa"/>
            <w:tcBorders>
              <w:top w:val="nil"/>
              <w:left w:val="nil"/>
              <w:bottom w:val="nil"/>
              <w:right w:val="nil"/>
            </w:tcBorders>
            <w:tcMar>
              <w:top w:w="80" w:type="dxa"/>
              <w:left w:w="1020" w:type="dxa"/>
              <w:bottom w:w="80" w:type="dxa"/>
              <w:right w:w="80" w:type="dxa"/>
            </w:tcMar>
          </w:tcPr>
          <w:p w14:paraId="5D54319A" w14:textId="77777777" w:rsidR="007C1680" w:rsidRDefault="007C1680" w:rsidP="00583655">
            <w:pPr>
              <w:pStyle w:val="TableParagraph"/>
              <w:ind w:left="940" w:hanging="778"/>
            </w:pPr>
            <w:r>
              <w:rPr>
                <w:rFonts w:ascii="Aptos" w:eastAsia="Aptos" w:hAnsi="Aptos" w:cs="Aptos"/>
                <w:sz w:val="21"/>
                <w:szCs w:val="21"/>
              </w:rPr>
              <w:t>Palo</w:t>
            </w:r>
            <w:r>
              <w:rPr>
                <w:rFonts w:ascii="Aptos" w:eastAsia="Aptos" w:hAnsi="Aptos" w:cs="Aptos"/>
                <w:spacing w:val="-8"/>
                <w:sz w:val="21"/>
                <w:szCs w:val="21"/>
              </w:rPr>
              <w:t xml:space="preserve"> </w:t>
            </w:r>
            <w:r>
              <w:rPr>
                <w:rFonts w:ascii="Aptos" w:eastAsia="Aptos" w:hAnsi="Aptos" w:cs="Aptos"/>
                <w:spacing w:val="-2"/>
                <w:sz w:val="21"/>
                <w:szCs w:val="21"/>
              </w:rPr>
              <w:t>Blanco</w:t>
            </w:r>
          </w:p>
        </w:tc>
      </w:tr>
      <w:tr w:rsidR="007C1680" w14:paraId="51B283FB"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3F9B4126" w14:textId="77777777" w:rsidR="007C1680" w:rsidRDefault="007C1680" w:rsidP="00583655">
            <w:pPr>
              <w:pStyle w:val="TableParagraph"/>
            </w:pPr>
            <w:proofErr w:type="spellStart"/>
            <w:r>
              <w:rPr>
                <w:rFonts w:ascii="Aptos" w:eastAsia="Aptos" w:hAnsi="Aptos" w:cs="Aptos"/>
                <w:i/>
                <w:iCs/>
                <w:sz w:val="21"/>
                <w:szCs w:val="21"/>
              </w:rPr>
              <w:t>Lysiloma</w:t>
            </w:r>
            <w:proofErr w:type="spellEnd"/>
            <w:r>
              <w:rPr>
                <w:rFonts w:ascii="Aptos" w:eastAsia="Aptos" w:hAnsi="Aptos" w:cs="Aptos"/>
                <w:i/>
                <w:iCs/>
                <w:spacing w:val="-6"/>
                <w:sz w:val="21"/>
                <w:szCs w:val="21"/>
              </w:rPr>
              <w:t xml:space="preserve"> </w:t>
            </w:r>
            <w:proofErr w:type="spellStart"/>
            <w:r>
              <w:rPr>
                <w:rFonts w:ascii="Aptos" w:eastAsia="Aptos" w:hAnsi="Aptos" w:cs="Aptos"/>
                <w:i/>
                <w:iCs/>
                <w:spacing w:val="-2"/>
                <w:sz w:val="21"/>
                <w:szCs w:val="21"/>
              </w:rPr>
              <w:t>thornberi</w:t>
            </w:r>
            <w:proofErr w:type="spellEnd"/>
          </w:p>
        </w:tc>
        <w:tc>
          <w:tcPr>
            <w:tcW w:w="4410" w:type="dxa"/>
            <w:tcBorders>
              <w:top w:val="nil"/>
              <w:left w:val="nil"/>
              <w:bottom w:val="nil"/>
              <w:right w:val="nil"/>
            </w:tcBorders>
            <w:tcMar>
              <w:top w:w="80" w:type="dxa"/>
              <w:left w:w="1020" w:type="dxa"/>
              <w:bottom w:w="80" w:type="dxa"/>
              <w:right w:w="80" w:type="dxa"/>
            </w:tcMar>
          </w:tcPr>
          <w:p w14:paraId="421F1A8F" w14:textId="77777777" w:rsidR="007C1680" w:rsidRDefault="007C1680" w:rsidP="00583655">
            <w:pPr>
              <w:pStyle w:val="TableParagraph"/>
              <w:ind w:left="940" w:hanging="778"/>
            </w:pPr>
            <w:proofErr w:type="spellStart"/>
            <w:r>
              <w:rPr>
                <w:rFonts w:ascii="Aptos" w:eastAsia="Aptos" w:hAnsi="Aptos" w:cs="Aptos"/>
                <w:spacing w:val="-2"/>
                <w:sz w:val="21"/>
                <w:szCs w:val="21"/>
              </w:rPr>
              <w:t>Featherbush</w:t>
            </w:r>
            <w:proofErr w:type="spellEnd"/>
          </w:p>
        </w:tc>
      </w:tr>
      <w:tr w:rsidR="007C1680" w14:paraId="285FF353"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487E08B4" w14:textId="77777777" w:rsidR="007C1680" w:rsidRDefault="007C1680" w:rsidP="00583655">
            <w:pPr>
              <w:pStyle w:val="TableParagraph"/>
            </w:pPr>
            <w:proofErr w:type="spellStart"/>
            <w:r>
              <w:rPr>
                <w:rFonts w:ascii="Aptos" w:eastAsia="Aptos" w:hAnsi="Aptos" w:cs="Aptos"/>
                <w:i/>
                <w:iCs/>
                <w:sz w:val="21"/>
                <w:szCs w:val="21"/>
              </w:rPr>
              <w:t>Olneya</w:t>
            </w:r>
            <w:proofErr w:type="spellEnd"/>
            <w:r>
              <w:rPr>
                <w:rFonts w:ascii="Aptos" w:eastAsia="Aptos" w:hAnsi="Aptos" w:cs="Aptos"/>
                <w:i/>
                <w:iCs/>
                <w:spacing w:val="-5"/>
                <w:sz w:val="21"/>
                <w:szCs w:val="21"/>
              </w:rPr>
              <w:t xml:space="preserve"> </w:t>
            </w:r>
            <w:proofErr w:type="spellStart"/>
            <w:r>
              <w:rPr>
                <w:rFonts w:ascii="Aptos" w:eastAsia="Aptos" w:hAnsi="Aptos" w:cs="Aptos"/>
                <w:i/>
                <w:iCs/>
                <w:spacing w:val="-2"/>
                <w:sz w:val="21"/>
                <w:szCs w:val="21"/>
              </w:rPr>
              <w:t>tesota</w:t>
            </w:r>
            <w:proofErr w:type="spellEnd"/>
          </w:p>
        </w:tc>
        <w:tc>
          <w:tcPr>
            <w:tcW w:w="4410" w:type="dxa"/>
            <w:tcBorders>
              <w:top w:val="nil"/>
              <w:left w:val="nil"/>
              <w:bottom w:val="nil"/>
              <w:right w:val="nil"/>
            </w:tcBorders>
            <w:tcMar>
              <w:top w:w="80" w:type="dxa"/>
              <w:left w:w="1020" w:type="dxa"/>
              <w:bottom w:w="80" w:type="dxa"/>
              <w:right w:w="80" w:type="dxa"/>
            </w:tcMar>
          </w:tcPr>
          <w:p w14:paraId="2620B709" w14:textId="77777777" w:rsidR="007C1680" w:rsidRDefault="007C1680" w:rsidP="00583655">
            <w:pPr>
              <w:pStyle w:val="TableParagraph"/>
              <w:ind w:left="940" w:hanging="778"/>
            </w:pPr>
            <w:r>
              <w:rPr>
                <w:rFonts w:ascii="Aptos" w:eastAsia="Aptos" w:hAnsi="Aptos" w:cs="Aptos"/>
                <w:spacing w:val="-2"/>
                <w:sz w:val="21"/>
                <w:szCs w:val="21"/>
              </w:rPr>
              <w:t>Ironwood</w:t>
            </w:r>
          </w:p>
        </w:tc>
      </w:tr>
      <w:tr w:rsidR="007C1680" w14:paraId="5A42385B"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04067067" w14:textId="77777777" w:rsidR="007C1680" w:rsidRDefault="007C1680" w:rsidP="00583655">
            <w:pPr>
              <w:pStyle w:val="TableParagraph"/>
            </w:pPr>
            <w:r>
              <w:rPr>
                <w:rFonts w:ascii="Aptos" w:eastAsia="Aptos" w:hAnsi="Aptos" w:cs="Aptos"/>
                <w:i/>
                <w:iCs/>
                <w:sz w:val="21"/>
                <w:szCs w:val="21"/>
              </w:rPr>
              <w:t>Platanus</w:t>
            </w:r>
            <w:r>
              <w:rPr>
                <w:rFonts w:ascii="Aptos" w:eastAsia="Aptos" w:hAnsi="Aptos" w:cs="Aptos"/>
                <w:i/>
                <w:iCs/>
                <w:spacing w:val="-3"/>
                <w:sz w:val="21"/>
                <w:szCs w:val="21"/>
              </w:rPr>
              <w:t xml:space="preserve"> </w:t>
            </w:r>
            <w:r>
              <w:rPr>
                <w:rFonts w:ascii="Aptos" w:eastAsia="Aptos" w:hAnsi="Aptos" w:cs="Aptos"/>
                <w:i/>
                <w:iCs/>
                <w:sz w:val="21"/>
                <w:szCs w:val="21"/>
              </w:rPr>
              <w:t>racemosa</w:t>
            </w:r>
            <w:r>
              <w:rPr>
                <w:rFonts w:ascii="Aptos" w:eastAsia="Aptos" w:hAnsi="Aptos" w:cs="Aptos"/>
                <w:i/>
                <w:iCs/>
                <w:spacing w:val="-8"/>
                <w:sz w:val="21"/>
                <w:szCs w:val="21"/>
              </w:rPr>
              <w:t xml:space="preserve"> </w:t>
            </w:r>
            <w:r>
              <w:rPr>
                <w:rFonts w:ascii="Aptos" w:eastAsia="Aptos" w:hAnsi="Aptos" w:cs="Aptos"/>
                <w:i/>
                <w:iCs/>
                <w:sz w:val="21"/>
                <w:szCs w:val="21"/>
              </w:rPr>
              <w:t>var.</w:t>
            </w:r>
            <w:r>
              <w:rPr>
                <w:rFonts w:ascii="Aptos" w:eastAsia="Aptos" w:hAnsi="Aptos" w:cs="Aptos"/>
                <w:i/>
                <w:iCs/>
                <w:spacing w:val="-7"/>
                <w:sz w:val="21"/>
                <w:szCs w:val="21"/>
              </w:rPr>
              <w:t xml:space="preserve"> </w:t>
            </w:r>
            <w:proofErr w:type="spellStart"/>
            <w:r>
              <w:rPr>
                <w:rFonts w:ascii="Aptos" w:eastAsia="Aptos" w:hAnsi="Aptos" w:cs="Aptos"/>
                <w:i/>
                <w:iCs/>
                <w:spacing w:val="-2"/>
                <w:sz w:val="21"/>
                <w:szCs w:val="21"/>
              </w:rPr>
              <w:t>Wrightii</w:t>
            </w:r>
            <w:proofErr w:type="spellEnd"/>
          </w:p>
        </w:tc>
        <w:tc>
          <w:tcPr>
            <w:tcW w:w="4410" w:type="dxa"/>
            <w:tcBorders>
              <w:top w:val="nil"/>
              <w:left w:val="nil"/>
              <w:bottom w:val="nil"/>
              <w:right w:val="nil"/>
            </w:tcBorders>
            <w:tcMar>
              <w:top w:w="80" w:type="dxa"/>
              <w:left w:w="1020" w:type="dxa"/>
              <w:bottom w:w="80" w:type="dxa"/>
              <w:right w:w="80" w:type="dxa"/>
            </w:tcMar>
          </w:tcPr>
          <w:p w14:paraId="0612CA35" w14:textId="77777777" w:rsidR="007C1680" w:rsidRDefault="007C1680" w:rsidP="00583655">
            <w:pPr>
              <w:pStyle w:val="TableParagraph"/>
              <w:ind w:left="940" w:hanging="778"/>
            </w:pPr>
            <w:r>
              <w:rPr>
                <w:rFonts w:ascii="Aptos" w:eastAsia="Aptos" w:hAnsi="Aptos" w:cs="Aptos"/>
                <w:sz w:val="21"/>
                <w:szCs w:val="21"/>
              </w:rPr>
              <w:t>Arizona</w:t>
            </w:r>
            <w:r>
              <w:rPr>
                <w:rFonts w:ascii="Aptos" w:eastAsia="Aptos" w:hAnsi="Aptos" w:cs="Aptos"/>
                <w:spacing w:val="-11"/>
                <w:sz w:val="21"/>
                <w:szCs w:val="21"/>
              </w:rPr>
              <w:t xml:space="preserve"> </w:t>
            </w:r>
            <w:r>
              <w:rPr>
                <w:rFonts w:ascii="Aptos" w:eastAsia="Aptos" w:hAnsi="Aptos" w:cs="Aptos"/>
                <w:spacing w:val="-2"/>
                <w:sz w:val="21"/>
                <w:szCs w:val="21"/>
              </w:rPr>
              <w:t>Sycamore</w:t>
            </w:r>
          </w:p>
        </w:tc>
      </w:tr>
      <w:tr w:rsidR="007C1680" w14:paraId="56959ED7"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3978EA8D" w14:textId="77777777" w:rsidR="007C1680" w:rsidRDefault="007C1680" w:rsidP="00583655">
            <w:pPr>
              <w:pStyle w:val="TableParagraph"/>
            </w:pPr>
            <w:r>
              <w:rPr>
                <w:rFonts w:ascii="Aptos" w:eastAsia="Aptos" w:hAnsi="Aptos" w:cs="Aptos"/>
                <w:i/>
                <w:iCs/>
                <w:sz w:val="21"/>
                <w:szCs w:val="21"/>
              </w:rPr>
              <w:t>Prosopis</w:t>
            </w:r>
            <w:r>
              <w:rPr>
                <w:rFonts w:ascii="Aptos" w:eastAsia="Aptos" w:hAnsi="Aptos" w:cs="Aptos"/>
                <w:i/>
                <w:iCs/>
                <w:spacing w:val="-13"/>
                <w:sz w:val="21"/>
                <w:szCs w:val="21"/>
              </w:rPr>
              <w:t xml:space="preserve"> </w:t>
            </w:r>
            <w:proofErr w:type="spellStart"/>
            <w:r>
              <w:rPr>
                <w:rFonts w:ascii="Aptos" w:eastAsia="Aptos" w:hAnsi="Aptos" w:cs="Aptos"/>
                <w:i/>
                <w:iCs/>
                <w:spacing w:val="-2"/>
                <w:sz w:val="21"/>
                <w:szCs w:val="21"/>
              </w:rPr>
              <w:t>juliflora</w:t>
            </w:r>
            <w:proofErr w:type="spellEnd"/>
          </w:p>
        </w:tc>
        <w:tc>
          <w:tcPr>
            <w:tcW w:w="4410" w:type="dxa"/>
            <w:tcBorders>
              <w:top w:val="nil"/>
              <w:left w:val="nil"/>
              <w:bottom w:val="nil"/>
              <w:right w:val="nil"/>
            </w:tcBorders>
            <w:tcMar>
              <w:top w:w="80" w:type="dxa"/>
              <w:left w:w="1020" w:type="dxa"/>
              <w:bottom w:w="80" w:type="dxa"/>
              <w:right w:w="80" w:type="dxa"/>
            </w:tcMar>
          </w:tcPr>
          <w:p w14:paraId="6ECB07D9" w14:textId="77777777" w:rsidR="007C1680" w:rsidRDefault="007C1680" w:rsidP="00583655">
            <w:pPr>
              <w:pStyle w:val="TableParagraph"/>
              <w:ind w:left="940" w:hanging="778"/>
            </w:pPr>
            <w:r>
              <w:rPr>
                <w:rFonts w:ascii="Aptos" w:eastAsia="Aptos" w:hAnsi="Aptos" w:cs="Aptos"/>
                <w:sz w:val="21"/>
                <w:szCs w:val="21"/>
              </w:rPr>
              <w:t>Honey</w:t>
            </w:r>
            <w:r>
              <w:rPr>
                <w:rFonts w:ascii="Aptos" w:eastAsia="Aptos" w:hAnsi="Aptos" w:cs="Aptos"/>
                <w:spacing w:val="-10"/>
                <w:sz w:val="21"/>
                <w:szCs w:val="21"/>
              </w:rPr>
              <w:t xml:space="preserve"> </w:t>
            </w:r>
            <w:r>
              <w:rPr>
                <w:rFonts w:ascii="Aptos" w:eastAsia="Aptos" w:hAnsi="Aptos" w:cs="Aptos"/>
                <w:spacing w:val="-2"/>
                <w:sz w:val="21"/>
                <w:szCs w:val="21"/>
              </w:rPr>
              <w:t>Mesquite</w:t>
            </w:r>
          </w:p>
        </w:tc>
      </w:tr>
      <w:tr w:rsidR="007C1680" w14:paraId="70CCD3FD"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44FB89ED" w14:textId="77777777" w:rsidR="007C1680" w:rsidRDefault="007C1680" w:rsidP="00583655">
            <w:pPr>
              <w:pStyle w:val="TableParagraph"/>
            </w:pPr>
            <w:r>
              <w:rPr>
                <w:rFonts w:ascii="Aptos" w:eastAsia="Aptos" w:hAnsi="Aptos" w:cs="Aptos"/>
                <w:i/>
                <w:iCs/>
                <w:sz w:val="21"/>
                <w:szCs w:val="21"/>
              </w:rPr>
              <w:t>Prosopis</w:t>
            </w:r>
            <w:r>
              <w:rPr>
                <w:rFonts w:ascii="Aptos" w:eastAsia="Aptos" w:hAnsi="Aptos" w:cs="Aptos"/>
                <w:i/>
                <w:iCs/>
                <w:spacing w:val="-7"/>
                <w:sz w:val="21"/>
                <w:szCs w:val="21"/>
              </w:rPr>
              <w:t xml:space="preserve"> </w:t>
            </w:r>
            <w:proofErr w:type="spellStart"/>
            <w:r>
              <w:rPr>
                <w:rFonts w:ascii="Aptos" w:eastAsia="Aptos" w:hAnsi="Aptos" w:cs="Aptos"/>
                <w:i/>
                <w:iCs/>
                <w:sz w:val="21"/>
                <w:szCs w:val="21"/>
              </w:rPr>
              <w:t>juliflora</w:t>
            </w:r>
            <w:proofErr w:type="spellEnd"/>
            <w:r>
              <w:rPr>
                <w:rFonts w:ascii="Aptos" w:eastAsia="Aptos" w:hAnsi="Aptos" w:cs="Aptos"/>
                <w:i/>
                <w:iCs/>
                <w:spacing w:val="-7"/>
                <w:sz w:val="21"/>
                <w:szCs w:val="21"/>
              </w:rPr>
              <w:t xml:space="preserve"> </w:t>
            </w:r>
            <w:r>
              <w:rPr>
                <w:rFonts w:ascii="Aptos" w:eastAsia="Aptos" w:hAnsi="Aptos" w:cs="Aptos"/>
                <w:i/>
                <w:iCs/>
                <w:sz w:val="21"/>
                <w:szCs w:val="21"/>
              </w:rPr>
              <w:t>var.</w:t>
            </w:r>
            <w:r>
              <w:rPr>
                <w:rFonts w:ascii="Aptos" w:eastAsia="Aptos" w:hAnsi="Aptos" w:cs="Aptos"/>
                <w:i/>
                <w:iCs/>
                <w:spacing w:val="-6"/>
                <w:sz w:val="21"/>
                <w:szCs w:val="21"/>
              </w:rPr>
              <w:t xml:space="preserve"> </w:t>
            </w:r>
            <w:proofErr w:type="spellStart"/>
            <w:r>
              <w:rPr>
                <w:rFonts w:ascii="Aptos" w:eastAsia="Aptos" w:hAnsi="Aptos" w:cs="Aptos"/>
                <w:i/>
                <w:iCs/>
                <w:spacing w:val="-2"/>
                <w:sz w:val="21"/>
                <w:szCs w:val="21"/>
              </w:rPr>
              <w:t>velutina</w:t>
            </w:r>
            <w:proofErr w:type="spellEnd"/>
          </w:p>
        </w:tc>
        <w:tc>
          <w:tcPr>
            <w:tcW w:w="4410" w:type="dxa"/>
            <w:tcBorders>
              <w:top w:val="nil"/>
              <w:left w:val="nil"/>
              <w:bottom w:val="nil"/>
              <w:right w:val="nil"/>
            </w:tcBorders>
            <w:tcMar>
              <w:top w:w="80" w:type="dxa"/>
              <w:left w:w="1020" w:type="dxa"/>
              <w:bottom w:w="80" w:type="dxa"/>
              <w:right w:w="80" w:type="dxa"/>
            </w:tcMar>
          </w:tcPr>
          <w:p w14:paraId="00E7318D" w14:textId="77777777" w:rsidR="007C1680" w:rsidRDefault="007C1680" w:rsidP="00583655">
            <w:pPr>
              <w:pStyle w:val="TableParagraph"/>
              <w:ind w:left="940" w:hanging="778"/>
            </w:pPr>
            <w:r>
              <w:rPr>
                <w:rFonts w:ascii="Aptos" w:eastAsia="Aptos" w:hAnsi="Aptos" w:cs="Aptos"/>
                <w:sz w:val="21"/>
                <w:szCs w:val="21"/>
              </w:rPr>
              <w:t>Velvet</w:t>
            </w:r>
            <w:r>
              <w:rPr>
                <w:rFonts w:ascii="Aptos" w:eastAsia="Aptos" w:hAnsi="Aptos" w:cs="Aptos"/>
                <w:spacing w:val="-10"/>
                <w:sz w:val="21"/>
                <w:szCs w:val="21"/>
              </w:rPr>
              <w:t xml:space="preserve"> </w:t>
            </w:r>
            <w:r>
              <w:rPr>
                <w:rFonts w:ascii="Aptos" w:eastAsia="Aptos" w:hAnsi="Aptos" w:cs="Aptos"/>
                <w:spacing w:val="-2"/>
                <w:sz w:val="21"/>
                <w:szCs w:val="21"/>
              </w:rPr>
              <w:t>Mesquite</w:t>
            </w:r>
          </w:p>
        </w:tc>
      </w:tr>
      <w:tr w:rsidR="007C1680" w14:paraId="2EE59EB3"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7CED8D4A" w14:textId="77777777" w:rsidR="007C1680" w:rsidRDefault="007C1680" w:rsidP="00583655">
            <w:pPr>
              <w:pStyle w:val="TableParagraph"/>
            </w:pPr>
            <w:r>
              <w:rPr>
                <w:rFonts w:ascii="Aptos" w:eastAsia="Aptos" w:hAnsi="Aptos" w:cs="Aptos"/>
                <w:i/>
                <w:iCs/>
                <w:sz w:val="21"/>
                <w:szCs w:val="21"/>
              </w:rPr>
              <w:t>Prosopis</w:t>
            </w:r>
            <w:r>
              <w:rPr>
                <w:rFonts w:ascii="Aptos" w:eastAsia="Aptos" w:hAnsi="Aptos" w:cs="Aptos"/>
                <w:i/>
                <w:iCs/>
                <w:spacing w:val="-11"/>
                <w:sz w:val="21"/>
                <w:szCs w:val="21"/>
              </w:rPr>
              <w:t xml:space="preserve"> </w:t>
            </w:r>
            <w:r>
              <w:rPr>
                <w:rFonts w:ascii="Aptos" w:eastAsia="Aptos" w:hAnsi="Aptos" w:cs="Aptos"/>
                <w:i/>
                <w:iCs/>
                <w:spacing w:val="-2"/>
                <w:sz w:val="21"/>
                <w:szCs w:val="21"/>
              </w:rPr>
              <w:t>pubescens</w:t>
            </w:r>
          </w:p>
        </w:tc>
        <w:tc>
          <w:tcPr>
            <w:tcW w:w="4410" w:type="dxa"/>
            <w:tcBorders>
              <w:top w:val="nil"/>
              <w:left w:val="nil"/>
              <w:bottom w:val="nil"/>
              <w:right w:val="nil"/>
            </w:tcBorders>
            <w:tcMar>
              <w:top w:w="80" w:type="dxa"/>
              <w:left w:w="1020" w:type="dxa"/>
              <w:bottom w:w="80" w:type="dxa"/>
              <w:right w:w="80" w:type="dxa"/>
            </w:tcMar>
          </w:tcPr>
          <w:p w14:paraId="40523DCE" w14:textId="77777777" w:rsidR="007C1680" w:rsidRDefault="007C1680" w:rsidP="00583655">
            <w:pPr>
              <w:pStyle w:val="TableParagraph"/>
              <w:ind w:left="940" w:hanging="778"/>
            </w:pPr>
            <w:r>
              <w:rPr>
                <w:rFonts w:ascii="Aptos" w:eastAsia="Aptos" w:hAnsi="Aptos" w:cs="Aptos"/>
                <w:spacing w:val="-2"/>
                <w:sz w:val="21"/>
                <w:szCs w:val="21"/>
              </w:rPr>
              <w:t>Screwbean</w:t>
            </w:r>
          </w:p>
        </w:tc>
      </w:tr>
      <w:tr w:rsidR="007C1680" w14:paraId="70FBD79C"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3A05F472" w14:textId="77777777" w:rsidR="007C1680" w:rsidRDefault="007C1680" w:rsidP="00583655">
            <w:pPr>
              <w:pStyle w:val="TableParagraph"/>
            </w:pPr>
            <w:r>
              <w:rPr>
                <w:rFonts w:ascii="Aptos" w:eastAsia="Aptos" w:hAnsi="Aptos" w:cs="Aptos"/>
                <w:i/>
                <w:iCs/>
                <w:sz w:val="21"/>
                <w:szCs w:val="21"/>
              </w:rPr>
              <w:t>Quercus</w:t>
            </w:r>
            <w:r>
              <w:rPr>
                <w:rFonts w:ascii="Aptos" w:eastAsia="Aptos" w:hAnsi="Aptos" w:cs="Aptos"/>
                <w:i/>
                <w:iCs/>
                <w:spacing w:val="-5"/>
                <w:sz w:val="21"/>
                <w:szCs w:val="21"/>
              </w:rPr>
              <w:t xml:space="preserve"> </w:t>
            </w:r>
            <w:r>
              <w:rPr>
                <w:rFonts w:ascii="Aptos" w:eastAsia="Aptos" w:hAnsi="Aptos" w:cs="Aptos"/>
                <w:i/>
                <w:iCs/>
                <w:spacing w:val="-4"/>
                <w:sz w:val="21"/>
                <w:szCs w:val="21"/>
              </w:rPr>
              <w:t>spp.</w:t>
            </w:r>
          </w:p>
        </w:tc>
        <w:tc>
          <w:tcPr>
            <w:tcW w:w="4410" w:type="dxa"/>
            <w:tcBorders>
              <w:top w:val="nil"/>
              <w:left w:val="nil"/>
              <w:bottom w:val="nil"/>
              <w:right w:val="nil"/>
            </w:tcBorders>
            <w:tcMar>
              <w:top w:w="80" w:type="dxa"/>
              <w:left w:w="1020" w:type="dxa"/>
              <w:bottom w:w="80" w:type="dxa"/>
              <w:right w:w="80" w:type="dxa"/>
            </w:tcMar>
          </w:tcPr>
          <w:p w14:paraId="117F94D4" w14:textId="77777777" w:rsidR="007C1680" w:rsidRDefault="007C1680" w:rsidP="00583655">
            <w:pPr>
              <w:pStyle w:val="TableParagraph"/>
              <w:ind w:left="940" w:hanging="778"/>
            </w:pPr>
            <w:r>
              <w:rPr>
                <w:rFonts w:ascii="Aptos" w:eastAsia="Aptos" w:hAnsi="Aptos" w:cs="Aptos"/>
                <w:sz w:val="21"/>
                <w:szCs w:val="21"/>
              </w:rPr>
              <w:t>Mesquite</w:t>
            </w:r>
            <w:r>
              <w:rPr>
                <w:rFonts w:ascii="Aptos" w:eastAsia="Aptos" w:hAnsi="Aptos" w:cs="Aptos"/>
                <w:spacing w:val="-12"/>
                <w:sz w:val="21"/>
                <w:szCs w:val="21"/>
              </w:rPr>
              <w:t xml:space="preserve"> </w:t>
            </w:r>
            <w:r>
              <w:rPr>
                <w:rFonts w:ascii="Aptos" w:eastAsia="Aptos" w:hAnsi="Aptos" w:cs="Aptos"/>
                <w:spacing w:val="-5"/>
                <w:sz w:val="21"/>
                <w:szCs w:val="21"/>
              </w:rPr>
              <w:t>Oak</w:t>
            </w:r>
          </w:p>
        </w:tc>
      </w:tr>
      <w:tr w:rsidR="007C1680" w14:paraId="5CAC66BA"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088B7822" w14:textId="77777777" w:rsidR="007C1680" w:rsidRDefault="007C1680" w:rsidP="00583655">
            <w:pPr>
              <w:pStyle w:val="TableParagraph"/>
            </w:pPr>
            <w:r>
              <w:rPr>
                <w:rFonts w:ascii="Aptos" w:eastAsia="Aptos" w:hAnsi="Aptos" w:cs="Aptos"/>
                <w:i/>
                <w:iCs/>
                <w:sz w:val="21"/>
                <w:szCs w:val="21"/>
              </w:rPr>
              <w:t>Salix</w:t>
            </w:r>
            <w:r>
              <w:rPr>
                <w:rFonts w:ascii="Aptos" w:eastAsia="Aptos" w:hAnsi="Aptos" w:cs="Aptos"/>
                <w:i/>
                <w:iCs/>
                <w:spacing w:val="-2"/>
                <w:sz w:val="21"/>
                <w:szCs w:val="21"/>
              </w:rPr>
              <w:t xml:space="preserve"> </w:t>
            </w:r>
            <w:r>
              <w:rPr>
                <w:rFonts w:ascii="Aptos" w:eastAsia="Aptos" w:hAnsi="Aptos" w:cs="Aptos"/>
                <w:i/>
                <w:iCs/>
                <w:spacing w:val="-4"/>
                <w:sz w:val="21"/>
                <w:szCs w:val="21"/>
              </w:rPr>
              <w:t>spp.</w:t>
            </w:r>
          </w:p>
        </w:tc>
        <w:tc>
          <w:tcPr>
            <w:tcW w:w="4410" w:type="dxa"/>
            <w:tcBorders>
              <w:top w:val="nil"/>
              <w:left w:val="nil"/>
              <w:bottom w:val="nil"/>
              <w:right w:val="nil"/>
            </w:tcBorders>
            <w:tcMar>
              <w:top w:w="80" w:type="dxa"/>
              <w:left w:w="1020" w:type="dxa"/>
              <w:bottom w:w="80" w:type="dxa"/>
              <w:right w:w="80" w:type="dxa"/>
            </w:tcMar>
          </w:tcPr>
          <w:p w14:paraId="698C5896" w14:textId="77777777" w:rsidR="007C1680" w:rsidRDefault="007C1680" w:rsidP="00583655">
            <w:pPr>
              <w:pStyle w:val="TableParagraph"/>
              <w:ind w:left="940" w:hanging="778"/>
            </w:pPr>
            <w:r>
              <w:rPr>
                <w:rFonts w:ascii="Aptos" w:eastAsia="Aptos" w:hAnsi="Aptos" w:cs="Aptos"/>
                <w:spacing w:val="-2"/>
                <w:sz w:val="21"/>
                <w:szCs w:val="21"/>
              </w:rPr>
              <w:t>Willow</w:t>
            </w:r>
          </w:p>
        </w:tc>
      </w:tr>
      <w:tr w:rsidR="007C1680" w14:paraId="3AA070C8"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5CEDD053" w14:textId="77777777" w:rsidR="007C1680" w:rsidRDefault="007C1680" w:rsidP="00583655">
            <w:pPr>
              <w:pStyle w:val="TableParagraph"/>
            </w:pPr>
            <w:r>
              <w:rPr>
                <w:rFonts w:ascii="Aptos" w:eastAsia="Aptos" w:hAnsi="Aptos" w:cs="Aptos"/>
                <w:i/>
                <w:iCs/>
                <w:sz w:val="21"/>
                <w:szCs w:val="21"/>
              </w:rPr>
              <w:t>Sambucus</w:t>
            </w:r>
            <w:r>
              <w:rPr>
                <w:rFonts w:ascii="Aptos" w:eastAsia="Aptos" w:hAnsi="Aptos" w:cs="Aptos"/>
                <w:i/>
                <w:iCs/>
                <w:spacing w:val="-4"/>
                <w:sz w:val="21"/>
                <w:szCs w:val="21"/>
              </w:rPr>
              <w:t xml:space="preserve"> </w:t>
            </w:r>
            <w:r>
              <w:rPr>
                <w:rFonts w:ascii="Aptos" w:eastAsia="Aptos" w:hAnsi="Aptos" w:cs="Aptos"/>
                <w:i/>
                <w:iCs/>
                <w:sz w:val="21"/>
                <w:szCs w:val="21"/>
              </w:rPr>
              <w:t>caerulea</w:t>
            </w:r>
            <w:r>
              <w:rPr>
                <w:rFonts w:ascii="Aptos" w:eastAsia="Aptos" w:hAnsi="Aptos" w:cs="Aptos"/>
                <w:i/>
                <w:iCs/>
                <w:spacing w:val="-4"/>
                <w:sz w:val="21"/>
                <w:szCs w:val="21"/>
              </w:rPr>
              <w:t xml:space="preserve"> </w:t>
            </w:r>
            <w:r>
              <w:rPr>
                <w:rFonts w:ascii="Aptos" w:eastAsia="Aptos" w:hAnsi="Aptos" w:cs="Aptos"/>
                <w:i/>
                <w:iCs/>
                <w:sz w:val="21"/>
                <w:szCs w:val="21"/>
              </w:rPr>
              <w:t>var.</w:t>
            </w:r>
            <w:r>
              <w:rPr>
                <w:rFonts w:ascii="Aptos" w:eastAsia="Aptos" w:hAnsi="Aptos" w:cs="Aptos"/>
                <w:i/>
                <w:iCs/>
                <w:spacing w:val="-8"/>
                <w:sz w:val="21"/>
                <w:szCs w:val="21"/>
              </w:rPr>
              <w:t xml:space="preserve"> </w:t>
            </w:r>
            <w:r>
              <w:rPr>
                <w:rFonts w:ascii="Aptos" w:eastAsia="Aptos" w:hAnsi="Aptos" w:cs="Aptos"/>
                <w:i/>
                <w:iCs/>
                <w:spacing w:val="-2"/>
                <w:sz w:val="21"/>
                <w:szCs w:val="21"/>
              </w:rPr>
              <w:t>Mexicana</w:t>
            </w:r>
          </w:p>
        </w:tc>
        <w:tc>
          <w:tcPr>
            <w:tcW w:w="4410" w:type="dxa"/>
            <w:tcBorders>
              <w:top w:val="nil"/>
              <w:left w:val="nil"/>
              <w:bottom w:val="nil"/>
              <w:right w:val="nil"/>
            </w:tcBorders>
            <w:tcMar>
              <w:top w:w="80" w:type="dxa"/>
              <w:left w:w="1020" w:type="dxa"/>
              <w:bottom w:w="80" w:type="dxa"/>
              <w:right w:w="80" w:type="dxa"/>
            </w:tcMar>
          </w:tcPr>
          <w:p w14:paraId="2A5DE96E" w14:textId="77777777" w:rsidR="007C1680" w:rsidRDefault="007C1680" w:rsidP="00583655">
            <w:pPr>
              <w:pStyle w:val="TableParagraph"/>
              <w:ind w:left="940" w:hanging="778"/>
            </w:pPr>
            <w:r>
              <w:rPr>
                <w:rFonts w:ascii="Aptos" w:eastAsia="Aptos" w:hAnsi="Aptos" w:cs="Aptos"/>
                <w:sz w:val="21"/>
                <w:szCs w:val="21"/>
              </w:rPr>
              <w:t>Mexican</w:t>
            </w:r>
            <w:r>
              <w:rPr>
                <w:rFonts w:ascii="Aptos" w:eastAsia="Aptos" w:hAnsi="Aptos" w:cs="Aptos"/>
                <w:spacing w:val="-12"/>
                <w:sz w:val="21"/>
                <w:szCs w:val="21"/>
              </w:rPr>
              <w:t xml:space="preserve"> </w:t>
            </w:r>
            <w:r>
              <w:rPr>
                <w:rFonts w:ascii="Aptos" w:eastAsia="Aptos" w:hAnsi="Aptos" w:cs="Aptos"/>
                <w:spacing w:val="-2"/>
                <w:sz w:val="21"/>
                <w:szCs w:val="21"/>
              </w:rPr>
              <w:t>Elderberry</w:t>
            </w:r>
          </w:p>
        </w:tc>
      </w:tr>
      <w:tr w:rsidR="007C1680" w14:paraId="4710A212" w14:textId="77777777" w:rsidTr="007C1680">
        <w:trPr>
          <w:trHeight w:val="20"/>
        </w:trPr>
        <w:tc>
          <w:tcPr>
            <w:tcW w:w="3627" w:type="dxa"/>
            <w:tcBorders>
              <w:top w:val="nil"/>
              <w:left w:val="nil"/>
              <w:bottom w:val="nil"/>
              <w:right w:val="nil"/>
            </w:tcBorders>
            <w:tcMar>
              <w:top w:w="80" w:type="dxa"/>
              <w:left w:w="130" w:type="dxa"/>
              <w:bottom w:w="80" w:type="dxa"/>
              <w:right w:w="80" w:type="dxa"/>
            </w:tcMar>
          </w:tcPr>
          <w:p w14:paraId="38137768" w14:textId="77777777" w:rsidR="007C1680" w:rsidRDefault="007C1680" w:rsidP="00583655">
            <w:pPr>
              <w:pStyle w:val="TableParagraph"/>
              <w:spacing w:line="222" w:lineRule="exact"/>
            </w:pPr>
            <w:r>
              <w:rPr>
                <w:rFonts w:ascii="Aptos" w:eastAsia="Aptos" w:hAnsi="Aptos" w:cs="Aptos"/>
                <w:i/>
                <w:iCs/>
                <w:sz w:val="21"/>
                <w:szCs w:val="21"/>
              </w:rPr>
              <w:t>Ziziphus</w:t>
            </w:r>
            <w:r>
              <w:rPr>
                <w:rFonts w:ascii="Aptos" w:eastAsia="Aptos" w:hAnsi="Aptos" w:cs="Aptos"/>
                <w:i/>
                <w:iCs/>
                <w:spacing w:val="-10"/>
                <w:sz w:val="21"/>
                <w:szCs w:val="21"/>
              </w:rPr>
              <w:t xml:space="preserve"> </w:t>
            </w:r>
            <w:proofErr w:type="spellStart"/>
            <w:r>
              <w:rPr>
                <w:rFonts w:ascii="Aptos" w:eastAsia="Aptos" w:hAnsi="Aptos" w:cs="Aptos"/>
                <w:i/>
                <w:iCs/>
                <w:spacing w:val="-2"/>
                <w:sz w:val="21"/>
                <w:szCs w:val="21"/>
              </w:rPr>
              <w:t>obtusifolia</w:t>
            </w:r>
            <w:proofErr w:type="spellEnd"/>
          </w:p>
        </w:tc>
        <w:tc>
          <w:tcPr>
            <w:tcW w:w="4410" w:type="dxa"/>
            <w:tcBorders>
              <w:top w:val="nil"/>
              <w:left w:val="nil"/>
              <w:bottom w:val="nil"/>
              <w:right w:val="nil"/>
            </w:tcBorders>
            <w:tcMar>
              <w:top w:w="80" w:type="dxa"/>
              <w:left w:w="1020" w:type="dxa"/>
              <w:bottom w:w="80" w:type="dxa"/>
              <w:right w:w="80" w:type="dxa"/>
            </w:tcMar>
          </w:tcPr>
          <w:p w14:paraId="5DD8A6F3" w14:textId="77777777" w:rsidR="007C1680" w:rsidRDefault="007C1680" w:rsidP="00583655">
            <w:pPr>
              <w:pStyle w:val="TableParagraph"/>
              <w:spacing w:line="222" w:lineRule="exact"/>
              <w:ind w:left="940" w:hanging="778"/>
            </w:pPr>
            <w:r>
              <w:rPr>
                <w:rFonts w:ascii="Aptos" w:eastAsia="Aptos" w:hAnsi="Aptos" w:cs="Aptos"/>
                <w:spacing w:val="-2"/>
                <w:sz w:val="21"/>
                <w:szCs w:val="21"/>
              </w:rPr>
              <w:t>Greythorn</w:t>
            </w:r>
          </w:p>
        </w:tc>
      </w:tr>
    </w:tbl>
    <w:p w14:paraId="64266EC5" w14:textId="77777777" w:rsidR="004A7D95" w:rsidRDefault="004A7D95" w:rsidP="004A7D95">
      <w:r>
        <w:rPr>
          <w:rFonts w:cs="Times New Roman"/>
        </w:rPr>
        <w:br w:type="page"/>
      </w:r>
    </w:p>
    <w:tbl>
      <w:tblPr>
        <w:tblW w:w="8037" w:type="dxa"/>
        <w:tblInd w:w="33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1D7"/>
        <w:tblLayout w:type="fixed"/>
        <w:tblLook w:val="04A0" w:firstRow="1" w:lastRow="0" w:firstColumn="1" w:lastColumn="0" w:noHBand="0" w:noVBand="1"/>
      </w:tblPr>
      <w:tblGrid>
        <w:gridCol w:w="3455"/>
        <w:gridCol w:w="4582"/>
      </w:tblGrid>
      <w:tr w:rsidR="004A7D95" w14:paraId="2A3F1A35"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31745A6D" w14:textId="74F3DD41" w:rsidR="004A7D95" w:rsidRDefault="004A7D95" w:rsidP="00583655">
            <w:pPr>
              <w:pStyle w:val="TableParagraph"/>
              <w:tabs>
                <w:tab w:val="left" w:pos="626"/>
              </w:tabs>
              <w:spacing w:before="0" w:line="234" w:lineRule="exact"/>
            </w:pPr>
            <w:r>
              <w:rPr>
                <w:rFonts w:ascii="Aptos" w:eastAsia="Aptos" w:hAnsi="Aptos" w:cs="Aptos"/>
                <w:spacing w:val="-5"/>
                <w:sz w:val="21"/>
                <w:szCs w:val="21"/>
              </w:rPr>
              <w:lastRenderedPageBreak/>
              <w:t>B.</w:t>
            </w:r>
            <w:r>
              <w:rPr>
                <w:rFonts w:ascii="Aptos" w:eastAsia="Aptos" w:hAnsi="Aptos" w:cs="Aptos"/>
                <w:sz w:val="21"/>
                <w:szCs w:val="21"/>
              </w:rPr>
              <w:tab/>
            </w:r>
            <w:r>
              <w:rPr>
                <w:rFonts w:ascii="Aptos" w:eastAsia="Aptos" w:hAnsi="Aptos" w:cs="Aptos"/>
                <w:b/>
                <w:bCs/>
                <w:spacing w:val="-2"/>
                <w:sz w:val="21"/>
                <w:szCs w:val="21"/>
              </w:rPr>
              <w:t>SHRUBS</w:t>
            </w:r>
            <w:r w:rsidR="009B1CC6">
              <w:rPr>
                <w:rFonts w:ascii="Aptos" w:eastAsia="Aptos" w:hAnsi="Aptos" w:cs="Aptos"/>
                <w:b/>
                <w:bCs/>
                <w:spacing w:val="-2"/>
                <w:sz w:val="21"/>
                <w:szCs w:val="21"/>
              </w:rPr>
              <w:fldChar w:fldCharType="begin"/>
            </w:r>
            <w:r w:rsidR="009B1CC6">
              <w:instrText xml:space="preserve"> XE "</w:instrText>
            </w:r>
            <w:r w:rsidR="009B1CC6" w:rsidRPr="00FC6792">
              <w:rPr>
                <w:rFonts w:ascii="Aptos" w:eastAsia="Aptos" w:hAnsi="Aptos" w:cs="Aptos"/>
                <w:b/>
                <w:bCs/>
                <w:spacing w:val="-2"/>
                <w:sz w:val="21"/>
                <w:szCs w:val="21"/>
              </w:rPr>
              <w:instrText>SHRUBS</w:instrText>
            </w:r>
            <w:r w:rsidR="009B1CC6">
              <w:instrText xml:space="preserve">" </w:instrText>
            </w:r>
            <w:r w:rsidR="009B1CC6">
              <w:rPr>
                <w:rFonts w:ascii="Aptos" w:eastAsia="Aptos" w:hAnsi="Aptos" w:cs="Aptos"/>
                <w:b/>
                <w:bCs/>
                <w:spacing w:val="-2"/>
                <w:sz w:val="21"/>
                <w:szCs w:val="21"/>
              </w:rPr>
              <w:fldChar w:fldCharType="end"/>
            </w:r>
          </w:p>
        </w:tc>
        <w:tc>
          <w:tcPr>
            <w:tcW w:w="4582" w:type="dxa"/>
            <w:tcBorders>
              <w:top w:val="nil"/>
              <w:left w:val="nil"/>
              <w:bottom w:val="nil"/>
              <w:right w:val="nil"/>
            </w:tcBorders>
            <w:tcMar>
              <w:top w:w="80" w:type="dxa"/>
              <w:left w:w="80" w:type="dxa"/>
              <w:bottom w:w="80" w:type="dxa"/>
              <w:right w:w="80" w:type="dxa"/>
            </w:tcMar>
          </w:tcPr>
          <w:p w14:paraId="57BDDFCA" w14:textId="77777777" w:rsidR="004A7D95" w:rsidRDefault="004A7D95" w:rsidP="00583655">
            <w:pPr>
              <w:ind w:left="940" w:hanging="778"/>
            </w:pPr>
          </w:p>
        </w:tc>
      </w:tr>
      <w:tr w:rsidR="004A7D95" w14:paraId="7C3AE904"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51DD2437" w14:textId="77777777" w:rsidR="004A7D95" w:rsidRDefault="004A7D95" w:rsidP="00583655">
            <w:pPr>
              <w:pStyle w:val="TableParagraph"/>
              <w:spacing w:before="118"/>
            </w:pPr>
            <w:r>
              <w:rPr>
                <w:rFonts w:ascii="Aptos" w:eastAsia="Aptos" w:hAnsi="Aptos" w:cs="Aptos"/>
                <w:b/>
                <w:bCs/>
                <w:sz w:val="21"/>
                <w:szCs w:val="21"/>
              </w:rPr>
              <w:t>Botanical</w:t>
            </w:r>
            <w:r>
              <w:rPr>
                <w:rFonts w:ascii="Aptos" w:eastAsia="Aptos" w:hAnsi="Aptos" w:cs="Aptos"/>
                <w:b/>
                <w:bCs/>
                <w:spacing w:val="-11"/>
                <w:sz w:val="21"/>
                <w:szCs w:val="21"/>
              </w:rPr>
              <w:t xml:space="preserve"> </w:t>
            </w:r>
            <w:r>
              <w:rPr>
                <w:rFonts w:ascii="Aptos" w:eastAsia="Aptos" w:hAnsi="Aptos" w:cs="Aptos"/>
                <w:b/>
                <w:bCs/>
                <w:spacing w:val="-4"/>
                <w:sz w:val="21"/>
                <w:szCs w:val="21"/>
              </w:rPr>
              <w:t>Name</w:t>
            </w:r>
          </w:p>
        </w:tc>
        <w:tc>
          <w:tcPr>
            <w:tcW w:w="4582" w:type="dxa"/>
            <w:tcBorders>
              <w:top w:val="nil"/>
              <w:left w:val="nil"/>
              <w:bottom w:val="nil"/>
              <w:right w:val="nil"/>
            </w:tcBorders>
            <w:tcMar>
              <w:top w:w="80" w:type="dxa"/>
              <w:left w:w="1450" w:type="dxa"/>
              <w:bottom w:w="80" w:type="dxa"/>
              <w:right w:w="80" w:type="dxa"/>
            </w:tcMar>
          </w:tcPr>
          <w:p w14:paraId="2BC33E54" w14:textId="77777777" w:rsidR="004A7D95" w:rsidRDefault="004A7D95" w:rsidP="00583655">
            <w:pPr>
              <w:pStyle w:val="TableParagraph"/>
              <w:spacing w:before="118"/>
              <w:ind w:left="-110"/>
            </w:pPr>
            <w:r>
              <w:rPr>
                <w:rFonts w:ascii="Aptos" w:eastAsia="Aptos" w:hAnsi="Aptos" w:cs="Aptos"/>
                <w:b/>
                <w:bCs/>
                <w:sz w:val="21"/>
                <w:szCs w:val="21"/>
              </w:rPr>
              <w:t>Common</w:t>
            </w:r>
            <w:r>
              <w:rPr>
                <w:rFonts w:ascii="Aptos" w:eastAsia="Aptos" w:hAnsi="Aptos" w:cs="Aptos"/>
                <w:b/>
                <w:bCs/>
                <w:spacing w:val="-11"/>
                <w:sz w:val="21"/>
                <w:szCs w:val="21"/>
              </w:rPr>
              <w:t xml:space="preserve"> </w:t>
            </w:r>
            <w:r>
              <w:rPr>
                <w:rFonts w:ascii="Aptos" w:eastAsia="Aptos" w:hAnsi="Aptos" w:cs="Aptos"/>
                <w:b/>
                <w:bCs/>
                <w:spacing w:val="-4"/>
                <w:sz w:val="21"/>
                <w:szCs w:val="21"/>
              </w:rPr>
              <w:t>Name</w:t>
            </w:r>
          </w:p>
        </w:tc>
      </w:tr>
      <w:tr w:rsidR="004A7D95" w14:paraId="59BC5F5C"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7B0A29BF" w14:textId="77777777" w:rsidR="004A7D95" w:rsidRDefault="004A7D95" w:rsidP="00583655">
            <w:pPr>
              <w:pStyle w:val="TableParagraph"/>
              <w:spacing w:before="17"/>
            </w:pPr>
            <w:r>
              <w:rPr>
                <w:rFonts w:ascii="Aptos" w:eastAsia="Aptos" w:hAnsi="Aptos" w:cs="Aptos"/>
                <w:i/>
                <w:iCs/>
                <w:sz w:val="21"/>
                <w:szCs w:val="21"/>
              </w:rPr>
              <w:t>Abutilon</w:t>
            </w:r>
            <w:r>
              <w:rPr>
                <w:rFonts w:ascii="Aptos" w:eastAsia="Aptos" w:hAnsi="Aptos" w:cs="Aptos"/>
                <w:i/>
                <w:iCs/>
                <w:spacing w:val="-4"/>
                <w:sz w:val="21"/>
                <w:szCs w:val="21"/>
              </w:rPr>
              <w:t xml:space="preserve"> </w:t>
            </w:r>
            <w:r>
              <w:rPr>
                <w:rFonts w:ascii="Aptos" w:eastAsia="Aptos" w:hAnsi="Aptos" w:cs="Aptos"/>
                <w:i/>
                <w:iCs/>
                <w:spacing w:val="-2"/>
                <w:sz w:val="21"/>
                <w:szCs w:val="21"/>
              </w:rPr>
              <w:t>californicum</w:t>
            </w:r>
          </w:p>
        </w:tc>
        <w:tc>
          <w:tcPr>
            <w:tcW w:w="4582" w:type="dxa"/>
            <w:tcBorders>
              <w:top w:val="nil"/>
              <w:left w:val="nil"/>
              <w:bottom w:val="nil"/>
              <w:right w:val="nil"/>
            </w:tcBorders>
            <w:tcMar>
              <w:top w:w="80" w:type="dxa"/>
              <w:left w:w="1450" w:type="dxa"/>
              <w:bottom w:w="80" w:type="dxa"/>
              <w:right w:w="80" w:type="dxa"/>
            </w:tcMar>
          </w:tcPr>
          <w:p w14:paraId="4FF088C9" w14:textId="77777777" w:rsidR="004A7D95" w:rsidRDefault="004A7D95" w:rsidP="00583655">
            <w:pPr>
              <w:pStyle w:val="TableParagraph"/>
              <w:spacing w:before="17"/>
              <w:ind w:left="-110"/>
            </w:pPr>
            <w:r>
              <w:rPr>
                <w:rFonts w:ascii="Aptos" w:eastAsia="Aptos" w:hAnsi="Aptos" w:cs="Aptos"/>
                <w:sz w:val="21"/>
                <w:szCs w:val="21"/>
              </w:rPr>
              <w:t>California</w:t>
            </w:r>
            <w:r>
              <w:rPr>
                <w:rFonts w:ascii="Aptos" w:eastAsia="Aptos" w:hAnsi="Aptos" w:cs="Aptos"/>
                <w:spacing w:val="-12"/>
                <w:sz w:val="21"/>
                <w:szCs w:val="21"/>
              </w:rPr>
              <w:t xml:space="preserve"> </w:t>
            </w:r>
            <w:r>
              <w:rPr>
                <w:rFonts w:ascii="Aptos" w:eastAsia="Aptos" w:hAnsi="Aptos" w:cs="Aptos"/>
                <w:spacing w:val="-2"/>
                <w:sz w:val="21"/>
                <w:szCs w:val="21"/>
              </w:rPr>
              <w:t>Abutilon</w:t>
            </w:r>
          </w:p>
        </w:tc>
      </w:tr>
      <w:tr w:rsidR="004A7D95" w14:paraId="25E4BBD8" w14:textId="77777777" w:rsidTr="00583655">
        <w:trPr>
          <w:trHeight w:val="20"/>
        </w:trPr>
        <w:tc>
          <w:tcPr>
            <w:tcW w:w="3455" w:type="dxa"/>
            <w:tcBorders>
              <w:top w:val="nil"/>
              <w:left w:val="nil"/>
              <w:bottom w:val="nil"/>
              <w:right w:val="nil"/>
            </w:tcBorders>
            <w:tcMar>
              <w:top w:w="80" w:type="dxa"/>
              <w:left w:w="182" w:type="dxa"/>
              <w:bottom w:w="80" w:type="dxa"/>
              <w:right w:w="80" w:type="dxa"/>
            </w:tcMar>
          </w:tcPr>
          <w:p w14:paraId="2AA32C2F" w14:textId="77777777" w:rsidR="004A7D95" w:rsidRDefault="004A7D95" w:rsidP="00583655">
            <w:pPr>
              <w:pStyle w:val="TableParagraph"/>
              <w:ind w:left="102"/>
            </w:pPr>
            <w:r>
              <w:rPr>
                <w:rFonts w:ascii="Aptos" w:eastAsia="Aptos" w:hAnsi="Aptos" w:cs="Aptos"/>
                <w:i/>
                <w:iCs/>
                <w:sz w:val="21"/>
                <w:szCs w:val="21"/>
              </w:rPr>
              <w:t>Acacia</w:t>
            </w:r>
            <w:r>
              <w:rPr>
                <w:rFonts w:ascii="Aptos" w:eastAsia="Aptos" w:hAnsi="Aptos" w:cs="Aptos"/>
                <w:i/>
                <w:iCs/>
                <w:spacing w:val="-3"/>
                <w:sz w:val="21"/>
                <w:szCs w:val="21"/>
              </w:rPr>
              <w:t xml:space="preserve"> </w:t>
            </w:r>
            <w:r>
              <w:rPr>
                <w:rFonts w:ascii="Aptos" w:eastAsia="Aptos" w:hAnsi="Aptos" w:cs="Aptos"/>
                <w:i/>
                <w:iCs/>
                <w:spacing w:val="-4"/>
                <w:sz w:val="21"/>
                <w:szCs w:val="21"/>
              </w:rPr>
              <w:t>spp.</w:t>
            </w:r>
          </w:p>
        </w:tc>
        <w:tc>
          <w:tcPr>
            <w:tcW w:w="4582" w:type="dxa"/>
            <w:tcBorders>
              <w:top w:val="nil"/>
              <w:left w:val="nil"/>
              <w:bottom w:val="nil"/>
              <w:right w:val="nil"/>
            </w:tcBorders>
            <w:tcMar>
              <w:top w:w="80" w:type="dxa"/>
              <w:left w:w="1450" w:type="dxa"/>
              <w:bottom w:w="80" w:type="dxa"/>
              <w:right w:w="80" w:type="dxa"/>
            </w:tcMar>
          </w:tcPr>
          <w:p w14:paraId="50E2BFCB" w14:textId="77777777" w:rsidR="004A7D95" w:rsidRDefault="004A7D95" w:rsidP="00583655">
            <w:pPr>
              <w:pStyle w:val="TableParagraph"/>
              <w:ind w:left="-110"/>
            </w:pPr>
            <w:r>
              <w:rPr>
                <w:rFonts w:ascii="Aptos" w:eastAsia="Aptos" w:hAnsi="Aptos" w:cs="Aptos"/>
                <w:spacing w:val="-2"/>
                <w:sz w:val="21"/>
                <w:szCs w:val="21"/>
              </w:rPr>
              <w:t>Acacia</w:t>
            </w:r>
          </w:p>
        </w:tc>
      </w:tr>
      <w:tr w:rsidR="004A7D95" w14:paraId="02983AA5"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530712ED" w14:textId="77777777" w:rsidR="004A7D95" w:rsidRDefault="004A7D95" w:rsidP="00583655">
            <w:pPr>
              <w:pStyle w:val="TableParagraph"/>
            </w:pPr>
            <w:r>
              <w:rPr>
                <w:rFonts w:ascii="Aptos" w:eastAsia="Aptos" w:hAnsi="Aptos" w:cs="Aptos"/>
                <w:i/>
                <w:iCs/>
                <w:sz w:val="21"/>
                <w:szCs w:val="21"/>
              </w:rPr>
              <w:t>Aloysia</w:t>
            </w:r>
            <w:r>
              <w:rPr>
                <w:rFonts w:ascii="Aptos" w:eastAsia="Aptos" w:hAnsi="Aptos" w:cs="Aptos"/>
                <w:i/>
                <w:iCs/>
                <w:spacing w:val="-1"/>
                <w:sz w:val="21"/>
                <w:szCs w:val="21"/>
              </w:rPr>
              <w:t xml:space="preserve"> </w:t>
            </w:r>
            <w:proofErr w:type="spellStart"/>
            <w:r>
              <w:rPr>
                <w:rFonts w:ascii="Aptos" w:eastAsia="Aptos" w:hAnsi="Aptos" w:cs="Aptos"/>
                <w:i/>
                <w:iCs/>
                <w:spacing w:val="-2"/>
                <w:sz w:val="21"/>
                <w:szCs w:val="21"/>
              </w:rPr>
              <w:t>lycioides</w:t>
            </w:r>
            <w:proofErr w:type="spellEnd"/>
          </w:p>
        </w:tc>
        <w:tc>
          <w:tcPr>
            <w:tcW w:w="4582" w:type="dxa"/>
            <w:tcBorders>
              <w:top w:val="nil"/>
              <w:left w:val="nil"/>
              <w:bottom w:val="nil"/>
              <w:right w:val="nil"/>
            </w:tcBorders>
            <w:tcMar>
              <w:top w:w="80" w:type="dxa"/>
              <w:left w:w="1450" w:type="dxa"/>
              <w:bottom w:w="80" w:type="dxa"/>
              <w:right w:w="80" w:type="dxa"/>
            </w:tcMar>
          </w:tcPr>
          <w:p w14:paraId="516DF68C" w14:textId="77777777" w:rsidR="004A7D95" w:rsidRDefault="004A7D95" w:rsidP="00583655">
            <w:pPr>
              <w:pStyle w:val="TableParagraph"/>
              <w:ind w:left="-110"/>
            </w:pPr>
            <w:r>
              <w:rPr>
                <w:rFonts w:ascii="Aptos" w:eastAsia="Aptos" w:hAnsi="Aptos" w:cs="Aptos"/>
                <w:sz w:val="21"/>
                <w:szCs w:val="21"/>
              </w:rPr>
              <w:t>White</w:t>
            </w:r>
            <w:r>
              <w:rPr>
                <w:rFonts w:ascii="Aptos" w:eastAsia="Aptos" w:hAnsi="Aptos" w:cs="Aptos"/>
                <w:spacing w:val="-12"/>
                <w:sz w:val="21"/>
                <w:szCs w:val="21"/>
              </w:rPr>
              <w:t xml:space="preserve"> </w:t>
            </w:r>
            <w:r>
              <w:rPr>
                <w:rFonts w:ascii="Aptos" w:eastAsia="Aptos" w:hAnsi="Aptos" w:cs="Aptos"/>
                <w:spacing w:val="-2"/>
                <w:sz w:val="21"/>
                <w:szCs w:val="21"/>
              </w:rPr>
              <w:t>Brush</w:t>
            </w:r>
          </w:p>
        </w:tc>
      </w:tr>
      <w:tr w:rsidR="004A7D95" w14:paraId="55E45D97"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50E80FE" w14:textId="77777777" w:rsidR="004A7D95" w:rsidRDefault="004A7D95" w:rsidP="00583655">
            <w:pPr>
              <w:pStyle w:val="TableParagraph"/>
            </w:pPr>
            <w:r>
              <w:rPr>
                <w:rFonts w:ascii="Aptos" w:eastAsia="Aptos" w:hAnsi="Aptos" w:cs="Aptos"/>
                <w:i/>
                <w:iCs/>
                <w:sz w:val="21"/>
                <w:szCs w:val="21"/>
              </w:rPr>
              <w:t>Amaranthus</w:t>
            </w:r>
            <w:r>
              <w:rPr>
                <w:rFonts w:ascii="Aptos" w:eastAsia="Aptos" w:hAnsi="Aptos" w:cs="Aptos"/>
                <w:i/>
                <w:iCs/>
                <w:spacing w:val="-4"/>
                <w:sz w:val="21"/>
                <w:szCs w:val="21"/>
              </w:rPr>
              <w:t xml:space="preserve"> </w:t>
            </w:r>
            <w:proofErr w:type="spellStart"/>
            <w:r>
              <w:rPr>
                <w:rFonts w:ascii="Aptos" w:eastAsia="Aptos" w:hAnsi="Aptos" w:cs="Aptos"/>
                <w:i/>
                <w:iCs/>
                <w:spacing w:val="-2"/>
                <w:sz w:val="21"/>
                <w:szCs w:val="21"/>
              </w:rPr>
              <w:t>palmeri</w:t>
            </w:r>
            <w:proofErr w:type="spellEnd"/>
          </w:p>
        </w:tc>
        <w:tc>
          <w:tcPr>
            <w:tcW w:w="4582" w:type="dxa"/>
            <w:tcBorders>
              <w:top w:val="nil"/>
              <w:left w:val="nil"/>
              <w:bottom w:val="nil"/>
              <w:right w:val="nil"/>
            </w:tcBorders>
            <w:tcMar>
              <w:top w:w="80" w:type="dxa"/>
              <w:left w:w="1450" w:type="dxa"/>
              <w:bottom w:w="80" w:type="dxa"/>
              <w:right w:w="80" w:type="dxa"/>
            </w:tcMar>
          </w:tcPr>
          <w:p w14:paraId="38775AD5" w14:textId="77777777" w:rsidR="004A7D95" w:rsidRDefault="004A7D95" w:rsidP="00583655">
            <w:pPr>
              <w:pStyle w:val="TableParagraph"/>
              <w:ind w:left="-110"/>
            </w:pPr>
            <w:r>
              <w:rPr>
                <w:rFonts w:ascii="Aptos" w:eastAsia="Aptos" w:hAnsi="Aptos" w:cs="Aptos"/>
                <w:sz w:val="21"/>
                <w:szCs w:val="21"/>
              </w:rPr>
              <w:t>Palmers</w:t>
            </w:r>
            <w:r>
              <w:rPr>
                <w:rFonts w:ascii="Aptos" w:eastAsia="Aptos" w:hAnsi="Aptos" w:cs="Aptos"/>
                <w:spacing w:val="-11"/>
                <w:sz w:val="21"/>
                <w:szCs w:val="21"/>
              </w:rPr>
              <w:t xml:space="preserve"> </w:t>
            </w:r>
            <w:r>
              <w:rPr>
                <w:rFonts w:ascii="Aptos" w:eastAsia="Aptos" w:hAnsi="Aptos" w:cs="Aptos"/>
                <w:spacing w:val="-2"/>
                <w:sz w:val="21"/>
                <w:szCs w:val="21"/>
              </w:rPr>
              <w:t>Amaranth</w:t>
            </w:r>
          </w:p>
        </w:tc>
      </w:tr>
      <w:tr w:rsidR="004A7D95" w14:paraId="7BFC2A58"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34E75D3F" w14:textId="77777777" w:rsidR="004A7D95" w:rsidRDefault="004A7D95" w:rsidP="00583655">
            <w:pPr>
              <w:pStyle w:val="TableParagraph"/>
            </w:pPr>
            <w:r>
              <w:rPr>
                <w:rFonts w:ascii="Aptos" w:eastAsia="Aptos" w:hAnsi="Aptos" w:cs="Aptos"/>
                <w:i/>
                <w:iCs/>
                <w:sz w:val="21"/>
                <w:szCs w:val="21"/>
              </w:rPr>
              <w:t>Ambrosia</w:t>
            </w:r>
            <w:r>
              <w:rPr>
                <w:rFonts w:ascii="Aptos" w:eastAsia="Aptos" w:hAnsi="Aptos" w:cs="Aptos"/>
                <w:i/>
                <w:iCs/>
                <w:spacing w:val="-7"/>
                <w:sz w:val="21"/>
                <w:szCs w:val="21"/>
              </w:rPr>
              <w:t xml:space="preserve"> </w:t>
            </w:r>
            <w:r>
              <w:rPr>
                <w:rFonts w:ascii="Aptos" w:eastAsia="Aptos" w:hAnsi="Aptos" w:cs="Aptos"/>
                <w:i/>
                <w:iCs/>
                <w:spacing w:val="-2"/>
                <w:sz w:val="21"/>
                <w:szCs w:val="21"/>
              </w:rPr>
              <w:t>ambrosioides</w:t>
            </w:r>
          </w:p>
        </w:tc>
        <w:tc>
          <w:tcPr>
            <w:tcW w:w="4582" w:type="dxa"/>
            <w:tcBorders>
              <w:top w:val="nil"/>
              <w:left w:val="nil"/>
              <w:bottom w:val="nil"/>
              <w:right w:val="nil"/>
            </w:tcBorders>
            <w:tcMar>
              <w:top w:w="80" w:type="dxa"/>
              <w:left w:w="1450" w:type="dxa"/>
              <w:bottom w:w="80" w:type="dxa"/>
              <w:right w:w="80" w:type="dxa"/>
            </w:tcMar>
          </w:tcPr>
          <w:p w14:paraId="2AF1093D" w14:textId="77777777" w:rsidR="004A7D95" w:rsidRDefault="004A7D95" w:rsidP="00583655">
            <w:pPr>
              <w:pStyle w:val="TableParagraph"/>
              <w:ind w:left="-110"/>
            </w:pPr>
            <w:r>
              <w:rPr>
                <w:rFonts w:ascii="Aptos" w:eastAsia="Aptos" w:hAnsi="Aptos" w:cs="Aptos"/>
                <w:sz w:val="21"/>
                <w:szCs w:val="21"/>
              </w:rPr>
              <w:t>Canyon</w:t>
            </w:r>
            <w:r>
              <w:rPr>
                <w:rFonts w:ascii="Aptos" w:eastAsia="Aptos" w:hAnsi="Aptos" w:cs="Aptos"/>
                <w:spacing w:val="-12"/>
                <w:sz w:val="21"/>
                <w:szCs w:val="21"/>
              </w:rPr>
              <w:t xml:space="preserve"> </w:t>
            </w:r>
            <w:r>
              <w:rPr>
                <w:rFonts w:ascii="Aptos" w:eastAsia="Aptos" w:hAnsi="Aptos" w:cs="Aptos"/>
                <w:spacing w:val="-2"/>
                <w:sz w:val="21"/>
                <w:szCs w:val="21"/>
              </w:rPr>
              <w:t>Ragweed</w:t>
            </w:r>
          </w:p>
        </w:tc>
      </w:tr>
      <w:tr w:rsidR="004A7D95" w14:paraId="526257C3"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13F17339" w14:textId="77777777" w:rsidR="004A7D95" w:rsidRDefault="004A7D95" w:rsidP="00583655">
            <w:pPr>
              <w:pStyle w:val="TableParagraph"/>
            </w:pPr>
            <w:r>
              <w:rPr>
                <w:rFonts w:ascii="Aptos" w:eastAsia="Aptos" w:hAnsi="Aptos" w:cs="Aptos"/>
                <w:i/>
                <w:iCs/>
                <w:sz w:val="21"/>
                <w:szCs w:val="21"/>
              </w:rPr>
              <w:t>Ambrosia</w:t>
            </w:r>
            <w:r>
              <w:rPr>
                <w:rFonts w:ascii="Aptos" w:eastAsia="Aptos" w:hAnsi="Aptos" w:cs="Aptos"/>
                <w:i/>
                <w:iCs/>
                <w:spacing w:val="-7"/>
                <w:sz w:val="21"/>
                <w:szCs w:val="21"/>
              </w:rPr>
              <w:t xml:space="preserve"> </w:t>
            </w:r>
            <w:r>
              <w:rPr>
                <w:rFonts w:ascii="Aptos" w:eastAsia="Aptos" w:hAnsi="Aptos" w:cs="Aptos"/>
                <w:i/>
                <w:iCs/>
                <w:spacing w:val="-2"/>
                <w:sz w:val="21"/>
                <w:szCs w:val="21"/>
              </w:rPr>
              <w:t>deltoides</w:t>
            </w:r>
          </w:p>
        </w:tc>
        <w:tc>
          <w:tcPr>
            <w:tcW w:w="4582" w:type="dxa"/>
            <w:tcBorders>
              <w:top w:val="nil"/>
              <w:left w:val="nil"/>
              <w:bottom w:val="nil"/>
              <w:right w:val="nil"/>
            </w:tcBorders>
            <w:tcMar>
              <w:top w:w="80" w:type="dxa"/>
              <w:left w:w="1450" w:type="dxa"/>
              <w:bottom w:w="80" w:type="dxa"/>
              <w:right w:w="80" w:type="dxa"/>
            </w:tcMar>
          </w:tcPr>
          <w:p w14:paraId="30DE11EC" w14:textId="77777777" w:rsidR="004A7D95" w:rsidRDefault="004A7D95" w:rsidP="00583655">
            <w:pPr>
              <w:pStyle w:val="TableParagraph"/>
              <w:ind w:left="-110"/>
            </w:pPr>
            <w:r>
              <w:rPr>
                <w:rFonts w:ascii="Aptos" w:eastAsia="Aptos" w:hAnsi="Aptos" w:cs="Aptos"/>
                <w:spacing w:val="-2"/>
                <w:sz w:val="21"/>
                <w:szCs w:val="21"/>
              </w:rPr>
              <w:t>Bursage</w:t>
            </w:r>
          </w:p>
        </w:tc>
      </w:tr>
      <w:tr w:rsidR="004A7D95" w14:paraId="65DB77CC"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1CDA331" w14:textId="77777777" w:rsidR="004A7D95" w:rsidRDefault="004A7D95" w:rsidP="00583655">
            <w:pPr>
              <w:pStyle w:val="TableParagraph"/>
            </w:pPr>
            <w:proofErr w:type="spellStart"/>
            <w:r>
              <w:rPr>
                <w:rFonts w:ascii="Aptos" w:eastAsia="Aptos" w:hAnsi="Aptos" w:cs="Aptos"/>
                <w:i/>
                <w:iCs/>
                <w:sz w:val="21"/>
                <w:szCs w:val="21"/>
              </w:rPr>
              <w:t>Anisacanthus</w:t>
            </w:r>
            <w:proofErr w:type="spellEnd"/>
            <w:r>
              <w:rPr>
                <w:rFonts w:ascii="Aptos" w:eastAsia="Aptos" w:hAnsi="Aptos" w:cs="Aptos"/>
                <w:i/>
                <w:iCs/>
                <w:spacing w:val="-7"/>
                <w:sz w:val="21"/>
                <w:szCs w:val="21"/>
              </w:rPr>
              <w:t xml:space="preserve"> </w:t>
            </w:r>
            <w:proofErr w:type="spellStart"/>
            <w:r>
              <w:rPr>
                <w:rFonts w:ascii="Aptos" w:eastAsia="Aptos" w:hAnsi="Aptos" w:cs="Aptos"/>
                <w:i/>
                <w:iCs/>
                <w:spacing w:val="-2"/>
                <w:sz w:val="21"/>
                <w:szCs w:val="21"/>
              </w:rPr>
              <w:t>thurberi</w:t>
            </w:r>
            <w:proofErr w:type="spellEnd"/>
          </w:p>
        </w:tc>
        <w:tc>
          <w:tcPr>
            <w:tcW w:w="4582" w:type="dxa"/>
            <w:tcBorders>
              <w:top w:val="nil"/>
              <w:left w:val="nil"/>
              <w:bottom w:val="nil"/>
              <w:right w:val="nil"/>
            </w:tcBorders>
            <w:tcMar>
              <w:top w:w="80" w:type="dxa"/>
              <w:left w:w="1450" w:type="dxa"/>
              <w:bottom w:w="80" w:type="dxa"/>
              <w:right w:w="80" w:type="dxa"/>
            </w:tcMar>
          </w:tcPr>
          <w:p w14:paraId="68FA4FFC" w14:textId="77777777" w:rsidR="004A7D95" w:rsidRDefault="004A7D95" w:rsidP="00583655">
            <w:pPr>
              <w:pStyle w:val="TableParagraph"/>
              <w:ind w:left="-110"/>
            </w:pPr>
            <w:r>
              <w:rPr>
                <w:rFonts w:ascii="Aptos" w:eastAsia="Aptos" w:hAnsi="Aptos" w:cs="Aptos"/>
                <w:sz w:val="21"/>
                <w:szCs w:val="21"/>
              </w:rPr>
              <w:t>Desert</w:t>
            </w:r>
            <w:r>
              <w:rPr>
                <w:rFonts w:ascii="Aptos" w:eastAsia="Aptos" w:hAnsi="Aptos" w:cs="Aptos"/>
                <w:spacing w:val="-7"/>
                <w:sz w:val="21"/>
                <w:szCs w:val="21"/>
              </w:rPr>
              <w:t xml:space="preserve"> </w:t>
            </w:r>
            <w:r>
              <w:rPr>
                <w:rFonts w:ascii="Aptos" w:eastAsia="Aptos" w:hAnsi="Aptos" w:cs="Aptos"/>
                <w:spacing w:val="-2"/>
                <w:sz w:val="21"/>
                <w:szCs w:val="21"/>
              </w:rPr>
              <w:t>Honeysuckle</w:t>
            </w:r>
          </w:p>
        </w:tc>
      </w:tr>
      <w:tr w:rsidR="004A7D95" w14:paraId="56A8F030"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F8FB39D" w14:textId="77777777" w:rsidR="004A7D95" w:rsidRDefault="004A7D95" w:rsidP="00583655">
            <w:pPr>
              <w:pStyle w:val="TableParagraph"/>
            </w:pPr>
            <w:r>
              <w:rPr>
                <w:rFonts w:ascii="Aptos" w:eastAsia="Aptos" w:hAnsi="Aptos" w:cs="Aptos"/>
                <w:i/>
                <w:iCs/>
                <w:sz w:val="21"/>
                <w:szCs w:val="21"/>
              </w:rPr>
              <w:t>Arctostaphylos</w:t>
            </w:r>
            <w:r>
              <w:rPr>
                <w:rFonts w:ascii="Aptos" w:eastAsia="Aptos" w:hAnsi="Aptos" w:cs="Aptos"/>
                <w:i/>
                <w:iCs/>
                <w:spacing w:val="-8"/>
                <w:sz w:val="21"/>
                <w:szCs w:val="21"/>
              </w:rPr>
              <w:t xml:space="preserve"> </w:t>
            </w:r>
            <w:proofErr w:type="spellStart"/>
            <w:r>
              <w:rPr>
                <w:rFonts w:ascii="Aptos" w:eastAsia="Aptos" w:hAnsi="Aptos" w:cs="Aptos"/>
                <w:i/>
                <w:iCs/>
                <w:spacing w:val="-2"/>
                <w:sz w:val="21"/>
                <w:szCs w:val="21"/>
              </w:rPr>
              <w:t>pungens</w:t>
            </w:r>
            <w:proofErr w:type="spellEnd"/>
          </w:p>
        </w:tc>
        <w:tc>
          <w:tcPr>
            <w:tcW w:w="4582" w:type="dxa"/>
            <w:tcBorders>
              <w:top w:val="nil"/>
              <w:left w:val="nil"/>
              <w:bottom w:val="nil"/>
              <w:right w:val="nil"/>
            </w:tcBorders>
            <w:tcMar>
              <w:top w:w="80" w:type="dxa"/>
              <w:left w:w="1450" w:type="dxa"/>
              <w:bottom w:w="80" w:type="dxa"/>
              <w:right w:w="80" w:type="dxa"/>
            </w:tcMar>
          </w:tcPr>
          <w:p w14:paraId="36EA5418" w14:textId="77777777" w:rsidR="004A7D95" w:rsidRDefault="004A7D95" w:rsidP="00583655">
            <w:pPr>
              <w:pStyle w:val="TableParagraph"/>
              <w:ind w:left="-110"/>
            </w:pPr>
            <w:proofErr w:type="spellStart"/>
            <w:r>
              <w:rPr>
                <w:rFonts w:ascii="Aptos" w:eastAsia="Aptos" w:hAnsi="Aptos" w:cs="Aptos"/>
                <w:sz w:val="21"/>
                <w:szCs w:val="21"/>
              </w:rPr>
              <w:t>Pointleaf</w:t>
            </w:r>
            <w:proofErr w:type="spellEnd"/>
            <w:r>
              <w:rPr>
                <w:rFonts w:ascii="Aptos" w:eastAsia="Aptos" w:hAnsi="Aptos" w:cs="Aptos"/>
                <w:spacing w:val="-13"/>
                <w:sz w:val="21"/>
                <w:szCs w:val="21"/>
              </w:rPr>
              <w:t xml:space="preserve"> </w:t>
            </w:r>
            <w:r>
              <w:rPr>
                <w:rFonts w:ascii="Aptos" w:eastAsia="Aptos" w:hAnsi="Aptos" w:cs="Aptos"/>
                <w:spacing w:val="-2"/>
                <w:sz w:val="21"/>
                <w:szCs w:val="21"/>
              </w:rPr>
              <w:t>Manzanita</w:t>
            </w:r>
          </w:p>
        </w:tc>
      </w:tr>
      <w:tr w:rsidR="004A7D95" w14:paraId="5BA02328"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A13489E" w14:textId="77777777" w:rsidR="004A7D95" w:rsidRDefault="004A7D95" w:rsidP="00583655">
            <w:pPr>
              <w:pStyle w:val="TableParagraph"/>
            </w:pPr>
            <w:r>
              <w:rPr>
                <w:rFonts w:ascii="Aptos" w:eastAsia="Aptos" w:hAnsi="Aptos" w:cs="Aptos"/>
                <w:i/>
                <w:iCs/>
                <w:sz w:val="21"/>
                <w:szCs w:val="21"/>
              </w:rPr>
              <w:t>Artemesia</w:t>
            </w:r>
            <w:r>
              <w:rPr>
                <w:rFonts w:ascii="Aptos" w:eastAsia="Aptos" w:hAnsi="Aptos" w:cs="Aptos"/>
                <w:i/>
                <w:iCs/>
                <w:spacing w:val="-4"/>
                <w:sz w:val="21"/>
                <w:szCs w:val="21"/>
              </w:rPr>
              <w:t xml:space="preserve"> </w:t>
            </w:r>
            <w:proofErr w:type="spellStart"/>
            <w:r>
              <w:rPr>
                <w:rFonts w:ascii="Aptos" w:eastAsia="Aptos" w:hAnsi="Aptos" w:cs="Aptos"/>
                <w:i/>
                <w:iCs/>
                <w:spacing w:val="-2"/>
                <w:sz w:val="21"/>
                <w:szCs w:val="21"/>
              </w:rPr>
              <w:t>ludoviciana</w:t>
            </w:r>
            <w:proofErr w:type="spellEnd"/>
          </w:p>
        </w:tc>
        <w:tc>
          <w:tcPr>
            <w:tcW w:w="4582" w:type="dxa"/>
            <w:tcBorders>
              <w:top w:val="nil"/>
              <w:left w:val="nil"/>
              <w:bottom w:val="nil"/>
              <w:right w:val="nil"/>
            </w:tcBorders>
            <w:tcMar>
              <w:top w:w="80" w:type="dxa"/>
              <w:left w:w="1450" w:type="dxa"/>
              <w:bottom w:w="80" w:type="dxa"/>
              <w:right w:w="80" w:type="dxa"/>
            </w:tcMar>
          </w:tcPr>
          <w:p w14:paraId="40D58D72" w14:textId="77777777" w:rsidR="004A7D95" w:rsidRDefault="004A7D95" w:rsidP="00583655">
            <w:pPr>
              <w:pStyle w:val="TableParagraph"/>
              <w:ind w:left="-110"/>
            </w:pPr>
            <w:r>
              <w:rPr>
                <w:rFonts w:ascii="Aptos" w:eastAsia="Aptos" w:hAnsi="Aptos" w:cs="Aptos"/>
                <w:sz w:val="21"/>
                <w:szCs w:val="21"/>
              </w:rPr>
              <w:t>Western</w:t>
            </w:r>
            <w:r>
              <w:rPr>
                <w:rFonts w:ascii="Aptos" w:eastAsia="Aptos" w:hAnsi="Aptos" w:cs="Aptos"/>
                <w:spacing w:val="-10"/>
                <w:sz w:val="21"/>
                <w:szCs w:val="21"/>
              </w:rPr>
              <w:t xml:space="preserve"> </w:t>
            </w:r>
            <w:proofErr w:type="spellStart"/>
            <w:r>
              <w:rPr>
                <w:rFonts w:ascii="Aptos" w:eastAsia="Aptos" w:hAnsi="Aptos" w:cs="Aptos"/>
                <w:spacing w:val="-2"/>
                <w:sz w:val="21"/>
                <w:szCs w:val="21"/>
              </w:rPr>
              <w:t>Mugwort</w:t>
            </w:r>
            <w:proofErr w:type="spellEnd"/>
          </w:p>
        </w:tc>
      </w:tr>
      <w:tr w:rsidR="004A7D95" w14:paraId="190E7F16"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971A015" w14:textId="77777777" w:rsidR="004A7D95" w:rsidRDefault="004A7D95" w:rsidP="00583655">
            <w:pPr>
              <w:pStyle w:val="TableParagraph"/>
            </w:pPr>
            <w:r>
              <w:rPr>
                <w:rFonts w:ascii="Aptos" w:eastAsia="Aptos" w:hAnsi="Aptos" w:cs="Aptos"/>
                <w:i/>
                <w:iCs/>
                <w:sz w:val="21"/>
                <w:szCs w:val="21"/>
              </w:rPr>
              <w:t>Atriplex</w:t>
            </w:r>
            <w:r>
              <w:rPr>
                <w:rFonts w:ascii="Aptos" w:eastAsia="Aptos" w:hAnsi="Aptos" w:cs="Aptos"/>
                <w:i/>
                <w:iCs/>
                <w:spacing w:val="-4"/>
                <w:sz w:val="21"/>
                <w:szCs w:val="21"/>
              </w:rPr>
              <w:t xml:space="preserve"> spp.</w:t>
            </w:r>
          </w:p>
        </w:tc>
        <w:tc>
          <w:tcPr>
            <w:tcW w:w="4582" w:type="dxa"/>
            <w:tcBorders>
              <w:top w:val="nil"/>
              <w:left w:val="nil"/>
              <w:bottom w:val="nil"/>
              <w:right w:val="nil"/>
            </w:tcBorders>
            <w:tcMar>
              <w:top w:w="80" w:type="dxa"/>
              <w:left w:w="1450" w:type="dxa"/>
              <w:bottom w:w="80" w:type="dxa"/>
              <w:right w:w="80" w:type="dxa"/>
            </w:tcMar>
          </w:tcPr>
          <w:p w14:paraId="07170459" w14:textId="77777777" w:rsidR="004A7D95" w:rsidRDefault="004A7D95" w:rsidP="00583655">
            <w:pPr>
              <w:pStyle w:val="TableParagraph"/>
              <w:ind w:left="-110"/>
            </w:pPr>
            <w:r>
              <w:rPr>
                <w:rFonts w:ascii="Aptos" w:eastAsia="Aptos" w:hAnsi="Aptos" w:cs="Aptos"/>
                <w:spacing w:val="-2"/>
                <w:sz w:val="21"/>
                <w:szCs w:val="21"/>
              </w:rPr>
              <w:t>Saltbush</w:t>
            </w:r>
          </w:p>
        </w:tc>
      </w:tr>
      <w:tr w:rsidR="004A7D95" w14:paraId="436DBC17"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5C2E1DAC" w14:textId="77777777" w:rsidR="004A7D95" w:rsidRDefault="004A7D95" w:rsidP="00583655">
            <w:pPr>
              <w:pStyle w:val="TableParagraph"/>
            </w:pPr>
            <w:proofErr w:type="spellStart"/>
            <w:r>
              <w:rPr>
                <w:rFonts w:ascii="Aptos" w:eastAsia="Aptos" w:hAnsi="Aptos" w:cs="Aptos"/>
                <w:i/>
                <w:iCs/>
                <w:sz w:val="21"/>
                <w:szCs w:val="21"/>
              </w:rPr>
              <w:t>Bebbia</w:t>
            </w:r>
            <w:proofErr w:type="spellEnd"/>
            <w:r>
              <w:rPr>
                <w:rFonts w:ascii="Aptos" w:eastAsia="Aptos" w:hAnsi="Aptos" w:cs="Aptos"/>
                <w:i/>
                <w:iCs/>
                <w:sz w:val="21"/>
                <w:szCs w:val="21"/>
              </w:rPr>
              <w:t xml:space="preserve"> </w:t>
            </w:r>
            <w:proofErr w:type="spellStart"/>
            <w:r>
              <w:rPr>
                <w:rFonts w:ascii="Aptos" w:eastAsia="Aptos" w:hAnsi="Aptos" w:cs="Aptos"/>
                <w:i/>
                <w:iCs/>
                <w:spacing w:val="-2"/>
                <w:sz w:val="21"/>
                <w:szCs w:val="21"/>
              </w:rPr>
              <w:t>junicea</w:t>
            </w:r>
            <w:proofErr w:type="spellEnd"/>
          </w:p>
        </w:tc>
        <w:tc>
          <w:tcPr>
            <w:tcW w:w="4582" w:type="dxa"/>
            <w:tcBorders>
              <w:top w:val="nil"/>
              <w:left w:val="nil"/>
              <w:bottom w:val="nil"/>
              <w:right w:val="nil"/>
            </w:tcBorders>
            <w:tcMar>
              <w:top w:w="80" w:type="dxa"/>
              <w:left w:w="1450" w:type="dxa"/>
              <w:bottom w:w="80" w:type="dxa"/>
              <w:right w:w="80" w:type="dxa"/>
            </w:tcMar>
          </w:tcPr>
          <w:p w14:paraId="70352F8A" w14:textId="77777777" w:rsidR="004A7D95" w:rsidRDefault="004A7D95" w:rsidP="00583655">
            <w:pPr>
              <w:pStyle w:val="TableParagraph"/>
              <w:ind w:left="-110"/>
            </w:pPr>
            <w:proofErr w:type="spellStart"/>
            <w:r>
              <w:rPr>
                <w:rFonts w:ascii="Aptos" w:eastAsia="Aptos" w:hAnsi="Aptos" w:cs="Aptos"/>
                <w:spacing w:val="-2"/>
                <w:sz w:val="21"/>
                <w:szCs w:val="21"/>
              </w:rPr>
              <w:t>Bebbia</w:t>
            </w:r>
            <w:proofErr w:type="spellEnd"/>
          </w:p>
        </w:tc>
      </w:tr>
      <w:tr w:rsidR="004A7D95" w14:paraId="4FA7ADFA"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63D59B0A" w14:textId="77777777" w:rsidR="004A7D95" w:rsidRDefault="004A7D95" w:rsidP="00583655">
            <w:pPr>
              <w:pStyle w:val="TableParagraph"/>
            </w:pPr>
            <w:proofErr w:type="spellStart"/>
            <w:r>
              <w:rPr>
                <w:rFonts w:ascii="Aptos" w:eastAsia="Aptos" w:hAnsi="Aptos" w:cs="Aptos"/>
                <w:i/>
                <w:iCs/>
                <w:sz w:val="21"/>
                <w:szCs w:val="21"/>
              </w:rPr>
              <w:t>Beloperone</w:t>
            </w:r>
            <w:proofErr w:type="spellEnd"/>
            <w:r>
              <w:rPr>
                <w:rFonts w:ascii="Aptos" w:eastAsia="Aptos" w:hAnsi="Aptos" w:cs="Aptos"/>
                <w:i/>
                <w:iCs/>
                <w:spacing w:val="-7"/>
                <w:sz w:val="21"/>
                <w:szCs w:val="21"/>
              </w:rPr>
              <w:t xml:space="preserve"> </w:t>
            </w:r>
            <w:r>
              <w:rPr>
                <w:rFonts w:ascii="Aptos" w:eastAsia="Aptos" w:hAnsi="Aptos" w:cs="Aptos"/>
                <w:i/>
                <w:iCs/>
                <w:spacing w:val="-2"/>
                <w:sz w:val="21"/>
                <w:szCs w:val="21"/>
              </w:rPr>
              <w:t>californica</w:t>
            </w:r>
          </w:p>
        </w:tc>
        <w:tc>
          <w:tcPr>
            <w:tcW w:w="4582" w:type="dxa"/>
            <w:tcBorders>
              <w:top w:val="nil"/>
              <w:left w:val="nil"/>
              <w:bottom w:val="nil"/>
              <w:right w:val="nil"/>
            </w:tcBorders>
            <w:tcMar>
              <w:top w:w="80" w:type="dxa"/>
              <w:left w:w="1450" w:type="dxa"/>
              <w:bottom w:w="80" w:type="dxa"/>
              <w:right w:w="80" w:type="dxa"/>
            </w:tcMar>
          </w:tcPr>
          <w:p w14:paraId="14A9C2ED" w14:textId="77777777" w:rsidR="004A7D95" w:rsidRDefault="004A7D95" w:rsidP="00583655">
            <w:pPr>
              <w:pStyle w:val="TableParagraph"/>
              <w:ind w:left="-110"/>
            </w:pPr>
            <w:r>
              <w:rPr>
                <w:rFonts w:ascii="Aptos" w:eastAsia="Aptos" w:hAnsi="Aptos" w:cs="Aptos"/>
                <w:spacing w:val="-2"/>
                <w:sz w:val="21"/>
                <w:szCs w:val="21"/>
              </w:rPr>
              <w:t>Chuparosa</w:t>
            </w:r>
          </w:p>
        </w:tc>
      </w:tr>
      <w:tr w:rsidR="004A7D95" w14:paraId="090881D1"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6ECA2C47" w14:textId="77777777" w:rsidR="004A7D95" w:rsidRDefault="004A7D95" w:rsidP="00583655">
            <w:pPr>
              <w:pStyle w:val="TableParagraph"/>
            </w:pPr>
            <w:r>
              <w:rPr>
                <w:rFonts w:ascii="Aptos" w:eastAsia="Aptos" w:hAnsi="Aptos" w:cs="Aptos"/>
                <w:i/>
                <w:iCs/>
                <w:sz w:val="21"/>
                <w:szCs w:val="21"/>
              </w:rPr>
              <w:t>Berberis</w:t>
            </w:r>
            <w:r>
              <w:rPr>
                <w:rFonts w:ascii="Aptos" w:eastAsia="Aptos" w:hAnsi="Aptos" w:cs="Aptos"/>
                <w:i/>
                <w:iCs/>
                <w:spacing w:val="-4"/>
                <w:sz w:val="21"/>
                <w:szCs w:val="21"/>
              </w:rPr>
              <w:t xml:space="preserve"> </w:t>
            </w:r>
            <w:proofErr w:type="spellStart"/>
            <w:r>
              <w:rPr>
                <w:rFonts w:ascii="Aptos" w:eastAsia="Aptos" w:hAnsi="Aptos" w:cs="Aptos"/>
                <w:i/>
                <w:iCs/>
                <w:spacing w:val="-2"/>
                <w:sz w:val="21"/>
                <w:szCs w:val="21"/>
              </w:rPr>
              <w:t>haematocarpa</w:t>
            </w:r>
            <w:proofErr w:type="spellEnd"/>
          </w:p>
        </w:tc>
        <w:tc>
          <w:tcPr>
            <w:tcW w:w="4582" w:type="dxa"/>
            <w:tcBorders>
              <w:top w:val="nil"/>
              <w:left w:val="nil"/>
              <w:bottom w:val="nil"/>
              <w:right w:val="nil"/>
            </w:tcBorders>
            <w:tcMar>
              <w:top w:w="80" w:type="dxa"/>
              <w:left w:w="1450" w:type="dxa"/>
              <w:bottom w:w="80" w:type="dxa"/>
              <w:right w:w="80" w:type="dxa"/>
            </w:tcMar>
          </w:tcPr>
          <w:p w14:paraId="5D11A58A" w14:textId="77777777" w:rsidR="004A7D95" w:rsidRDefault="004A7D95" w:rsidP="00583655">
            <w:pPr>
              <w:pStyle w:val="TableParagraph"/>
              <w:ind w:left="-110"/>
            </w:pPr>
            <w:r>
              <w:rPr>
                <w:rFonts w:ascii="Aptos" w:eastAsia="Aptos" w:hAnsi="Aptos" w:cs="Aptos"/>
                <w:sz w:val="21"/>
                <w:szCs w:val="21"/>
              </w:rPr>
              <w:t>Red</w:t>
            </w:r>
            <w:r>
              <w:rPr>
                <w:rFonts w:ascii="Aptos" w:eastAsia="Aptos" w:hAnsi="Aptos" w:cs="Aptos"/>
                <w:spacing w:val="-7"/>
                <w:sz w:val="21"/>
                <w:szCs w:val="21"/>
              </w:rPr>
              <w:t xml:space="preserve"> </w:t>
            </w:r>
            <w:r>
              <w:rPr>
                <w:rFonts w:ascii="Aptos" w:eastAsia="Aptos" w:hAnsi="Aptos" w:cs="Aptos"/>
                <w:spacing w:val="-2"/>
                <w:sz w:val="21"/>
                <w:szCs w:val="21"/>
              </w:rPr>
              <w:t>Barberry</w:t>
            </w:r>
          </w:p>
        </w:tc>
      </w:tr>
      <w:tr w:rsidR="004A7D95" w14:paraId="08421865"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668EADF" w14:textId="77777777" w:rsidR="004A7D95" w:rsidRDefault="004A7D95" w:rsidP="00583655">
            <w:pPr>
              <w:pStyle w:val="TableParagraph"/>
            </w:pPr>
            <w:r>
              <w:rPr>
                <w:rFonts w:ascii="Aptos" w:eastAsia="Aptos" w:hAnsi="Aptos" w:cs="Aptos"/>
                <w:i/>
                <w:iCs/>
                <w:sz w:val="21"/>
                <w:szCs w:val="21"/>
              </w:rPr>
              <w:t>Buddleia</w:t>
            </w:r>
            <w:r>
              <w:rPr>
                <w:rFonts w:ascii="Aptos" w:eastAsia="Aptos" w:hAnsi="Aptos" w:cs="Aptos"/>
                <w:i/>
                <w:iCs/>
                <w:spacing w:val="-6"/>
                <w:sz w:val="21"/>
                <w:szCs w:val="21"/>
              </w:rPr>
              <w:t xml:space="preserve"> </w:t>
            </w:r>
            <w:proofErr w:type="spellStart"/>
            <w:r>
              <w:rPr>
                <w:rFonts w:ascii="Aptos" w:eastAsia="Aptos" w:hAnsi="Aptos" w:cs="Aptos"/>
                <w:i/>
                <w:iCs/>
                <w:spacing w:val="-2"/>
                <w:sz w:val="21"/>
                <w:szCs w:val="21"/>
              </w:rPr>
              <w:t>marrubifolia</w:t>
            </w:r>
            <w:proofErr w:type="spellEnd"/>
          </w:p>
        </w:tc>
        <w:tc>
          <w:tcPr>
            <w:tcW w:w="4582" w:type="dxa"/>
            <w:tcBorders>
              <w:top w:val="nil"/>
              <w:left w:val="nil"/>
              <w:bottom w:val="nil"/>
              <w:right w:val="nil"/>
            </w:tcBorders>
            <w:tcMar>
              <w:top w:w="80" w:type="dxa"/>
              <w:left w:w="1450" w:type="dxa"/>
              <w:bottom w:w="80" w:type="dxa"/>
              <w:right w:w="80" w:type="dxa"/>
            </w:tcMar>
          </w:tcPr>
          <w:p w14:paraId="22072C7A" w14:textId="77777777" w:rsidR="004A7D95" w:rsidRDefault="004A7D95" w:rsidP="00583655">
            <w:pPr>
              <w:pStyle w:val="TableParagraph"/>
              <w:ind w:left="-110"/>
            </w:pPr>
            <w:r>
              <w:rPr>
                <w:rFonts w:ascii="Aptos" w:eastAsia="Aptos" w:hAnsi="Aptos" w:cs="Aptos"/>
                <w:sz w:val="21"/>
                <w:szCs w:val="21"/>
              </w:rPr>
              <w:t>Wooly</w:t>
            </w:r>
            <w:r>
              <w:rPr>
                <w:rFonts w:ascii="Aptos" w:eastAsia="Aptos" w:hAnsi="Aptos" w:cs="Aptos"/>
                <w:spacing w:val="-12"/>
                <w:sz w:val="21"/>
                <w:szCs w:val="21"/>
              </w:rPr>
              <w:t xml:space="preserve"> </w:t>
            </w:r>
            <w:r>
              <w:rPr>
                <w:rFonts w:ascii="Aptos" w:eastAsia="Aptos" w:hAnsi="Aptos" w:cs="Aptos"/>
                <w:sz w:val="21"/>
                <w:szCs w:val="21"/>
              </w:rPr>
              <w:t>Butterfly</w:t>
            </w:r>
            <w:r>
              <w:rPr>
                <w:rFonts w:ascii="Aptos" w:eastAsia="Aptos" w:hAnsi="Aptos" w:cs="Aptos"/>
                <w:spacing w:val="-10"/>
                <w:sz w:val="21"/>
                <w:szCs w:val="21"/>
              </w:rPr>
              <w:t xml:space="preserve"> </w:t>
            </w:r>
            <w:r>
              <w:rPr>
                <w:rFonts w:ascii="Aptos" w:eastAsia="Aptos" w:hAnsi="Aptos" w:cs="Aptos"/>
                <w:spacing w:val="-4"/>
                <w:sz w:val="21"/>
                <w:szCs w:val="21"/>
              </w:rPr>
              <w:t>Bush</w:t>
            </w:r>
          </w:p>
        </w:tc>
      </w:tr>
      <w:tr w:rsidR="004A7D95" w14:paraId="70DEBAC9"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6AAE8686" w14:textId="77777777" w:rsidR="004A7D95" w:rsidRDefault="004A7D95" w:rsidP="00583655">
            <w:pPr>
              <w:pStyle w:val="TableParagraph"/>
            </w:pPr>
            <w:r>
              <w:rPr>
                <w:rFonts w:ascii="Aptos" w:eastAsia="Aptos" w:hAnsi="Aptos" w:cs="Aptos"/>
                <w:i/>
                <w:iCs/>
                <w:sz w:val="21"/>
                <w:szCs w:val="21"/>
              </w:rPr>
              <w:t>Calliandra</w:t>
            </w:r>
            <w:r>
              <w:rPr>
                <w:rFonts w:ascii="Aptos" w:eastAsia="Aptos" w:hAnsi="Aptos" w:cs="Aptos"/>
                <w:i/>
                <w:iCs/>
                <w:spacing w:val="-10"/>
                <w:sz w:val="21"/>
                <w:szCs w:val="21"/>
              </w:rPr>
              <w:t xml:space="preserve"> </w:t>
            </w:r>
            <w:r>
              <w:rPr>
                <w:rFonts w:ascii="Aptos" w:eastAsia="Aptos" w:hAnsi="Aptos" w:cs="Aptos"/>
                <w:i/>
                <w:iCs/>
                <w:spacing w:val="-4"/>
                <w:sz w:val="21"/>
                <w:szCs w:val="21"/>
              </w:rPr>
              <w:t>spp.</w:t>
            </w:r>
          </w:p>
        </w:tc>
        <w:tc>
          <w:tcPr>
            <w:tcW w:w="4582" w:type="dxa"/>
            <w:tcBorders>
              <w:top w:val="nil"/>
              <w:left w:val="nil"/>
              <w:bottom w:val="nil"/>
              <w:right w:val="nil"/>
            </w:tcBorders>
            <w:tcMar>
              <w:top w:w="80" w:type="dxa"/>
              <w:left w:w="1450" w:type="dxa"/>
              <w:bottom w:w="80" w:type="dxa"/>
              <w:right w:w="80" w:type="dxa"/>
            </w:tcMar>
          </w:tcPr>
          <w:p w14:paraId="446BA67C" w14:textId="77777777" w:rsidR="004A7D95" w:rsidRDefault="004A7D95" w:rsidP="00583655">
            <w:pPr>
              <w:pStyle w:val="TableParagraph"/>
              <w:ind w:left="-110"/>
            </w:pPr>
            <w:r>
              <w:rPr>
                <w:rFonts w:ascii="Aptos" w:eastAsia="Aptos" w:hAnsi="Aptos" w:cs="Aptos"/>
                <w:sz w:val="21"/>
                <w:szCs w:val="21"/>
              </w:rPr>
              <w:t>Fairy</w:t>
            </w:r>
            <w:r>
              <w:rPr>
                <w:rFonts w:ascii="Aptos" w:eastAsia="Aptos" w:hAnsi="Aptos" w:cs="Aptos"/>
                <w:spacing w:val="-9"/>
                <w:sz w:val="21"/>
                <w:szCs w:val="21"/>
              </w:rPr>
              <w:t xml:space="preserve"> </w:t>
            </w:r>
            <w:r>
              <w:rPr>
                <w:rFonts w:ascii="Aptos" w:eastAsia="Aptos" w:hAnsi="Aptos" w:cs="Aptos"/>
                <w:spacing w:val="-2"/>
                <w:sz w:val="21"/>
                <w:szCs w:val="21"/>
              </w:rPr>
              <w:t>Duster</w:t>
            </w:r>
          </w:p>
        </w:tc>
      </w:tr>
      <w:tr w:rsidR="004A7D95" w14:paraId="04DE3E1A"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BB0A5C2" w14:textId="77777777" w:rsidR="004A7D95" w:rsidRDefault="004A7D95" w:rsidP="00583655">
            <w:pPr>
              <w:pStyle w:val="TableParagraph"/>
            </w:pPr>
            <w:proofErr w:type="spellStart"/>
            <w:r>
              <w:rPr>
                <w:rFonts w:ascii="Aptos" w:eastAsia="Aptos" w:hAnsi="Aptos" w:cs="Aptos"/>
                <w:i/>
                <w:iCs/>
                <w:sz w:val="21"/>
                <w:szCs w:val="21"/>
              </w:rPr>
              <w:t>Canotia</w:t>
            </w:r>
            <w:proofErr w:type="spellEnd"/>
            <w:r>
              <w:rPr>
                <w:rFonts w:ascii="Aptos" w:eastAsia="Aptos" w:hAnsi="Aptos" w:cs="Aptos"/>
                <w:i/>
                <w:iCs/>
                <w:spacing w:val="-6"/>
                <w:sz w:val="21"/>
                <w:szCs w:val="21"/>
              </w:rPr>
              <w:t xml:space="preserve"> </w:t>
            </w:r>
            <w:proofErr w:type="spellStart"/>
            <w:r>
              <w:rPr>
                <w:rFonts w:ascii="Aptos" w:eastAsia="Aptos" w:hAnsi="Aptos" w:cs="Aptos"/>
                <w:i/>
                <w:iCs/>
                <w:spacing w:val="-2"/>
                <w:sz w:val="21"/>
                <w:szCs w:val="21"/>
              </w:rPr>
              <w:t>holacantha</w:t>
            </w:r>
            <w:proofErr w:type="spellEnd"/>
          </w:p>
        </w:tc>
        <w:tc>
          <w:tcPr>
            <w:tcW w:w="4582" w:type="dxa"/>
            <w:tcBorders>
              <w:top w:val="nil"/>
              <w:left w:val="nil"/>
              <w:bottom w:val="nil"/>
              <w:right w:val="nil"/>
            </w:tcBorders>
            <w:tcMar>
              <w:top w:w="80" w:type="dxa"/>
              <w:left w:w="1450" w:type="dxa"/>
              <w:bottom w:w="80" w:type="dxa"/>
              <w:right w:w="80" w:type="dxa"/>
            </w:tcMar>
          </w:tcPr>
          <w:p w14:paraId="32D3DD51" w14:textId="77777777" w:rsidR="004A7D95" w:rsidRDefault="004A7D95" w:rsidP="00583655">
            <w:pPr>
              <w:pStyle w:val="TableParagraph"/>
              <w:ind w:left="-110"/>
            </w:pPr>
            <w:r>
              <w:rPr>
                <w:rFonts w:ascii="Aptos" w:eastAsia="Aptos" w:hAnsi="Aptos" w:cs="Aptos"/>
                <w:spacing w:val="-2"/>
                <w:sz w:val="21"/>
                <w:szCs w:val="21"/>
              </w:rPr>
              <w:t>Crucifixion</w:t>
            </w:r>
            <w:r>
              <w:rPr>
                <w:rFonts w:ascii="Aptos" w:eastAsia="Aptos" w:hAnsi="Aptos" w:cs="Aptos"/>
                <w:spacing w:val="8"/>
                <w:sz w:val="21"/>
                <w:szCs w:val="21"/>
              </w:rPr>
              <w:t xml:space="preserve"> </w:t>
            </w:r>
            <w:r>
              <w:rPr>
                <w:rFonts w:ascii="Aptos" w:eastAsia="Aptos" w:hAnsi="Aptos" w:cs="Aptos"/>
                <w:spacing w:val="-4"/>
                <w:sz w:val="21"/>
                <w:szCs w:val="21"/>
              </w:rPr>
              <w:t>Thorn</w:t>
            </w:r>
          </w:p>
        </w:tc>
      </w:tr>
      <w:tr w:rsidR="004A7D95" w14:paraId="47F794D4"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5D011E78"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Carlowrightia</w:t>
            </w:r>
            <w:proofErr w:type="spellEnd"/>
            <w:r>
              <w:rPr>
                <w:rFonts w:ascii="Aptos" w:eastAsia="Aptos" w:hAnsi="Aptos" w:cs="Aptos"/>
                <w:i/>
                <w:iCs/>
                <w:spacing w:val="9"/>
                <w:sz w:val="21"/>
                <w:szCs w:val="21"/>
              </w:rPr>
              <w:t xml:space="preserve"> </w:t>
            </w:r>
            <w:proofErr w:type="spellStart"/>
            <w:r>
              <w:rPr>
                <w:rFonts w:ascii="Aptos" w:eastAsia="Aptos" w:hAnsi="Aptos" w:cs="Aptos"/>
                <w:i/>
                <w:iCs/>
                <w:spacing w:val="-2"/>
                <w:sz w:val="21"/>
                <w:szCs w:val="21"/>
              </w:rPr>
              <w:t>arizonica</w:t>
            </w:r>
            <w:proofErr w:type="spellEnd"/>
          </w:p>
        </w:tc>
        <w:tc>
          <w:tcPr>
            <w:tcW w:w="4582" w:type="dxa"/>
            <w:tcBorders>
              <w:top w:val="nil"/>
              <w:left w:val="nil"/>
              <w:bottom w:val="nil"/>
              <w:right w:val="nil"/>
            </w:tcBorders>
            <w:tcMar>
              <w:top w:w="80" w:type="dxa"/>
              <w:left w:w="1450" w:type="dxa"/>
              <w:bottom w:w="80" w:type="dxa"/>
              <w:right w:w="80" w:type="dxa"/>
            </w:tcMar>
          </w:tcPr>
          <w:p w14:paraId="0EFAD62F" w14:textId="77777777" w:rsidR="004A7D95" w:rsidRDefault="004A7D95" w:rsidP="00583655">
            <w:pPr>
              <w:pStyle w:val="TableParagraph"/>
              <w:spacing w:line="222" w:lineRule="exact"/>
              <w:ind w:left="-110"/>
            </w:pPr>
            <w:proofErr w:type="spellStart"/>
            <w:r>
              <w:rPr>
                <w:rFonts w:ascii="Aptos" w:eastAsia="Aptos" w:hAnsi="Aptos" w:cs="Aptos"/>
                <w:spacing w:val="-2"/>
                <w:sz w:val="21"/>
                <w:szCs w:val="21"/>
              </w:rPr>
              <w:t>Carlowrightia</w:t>
            </w:r>
            <w:proofErr w:type="spellEnd"/>
          </w:p>
        </w:tc>
      </w:tr>
      <w:tr w:rsidR="004A7D95" w14:paraId="081D540E"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001554FF" w14:textId="77777777" w:rsidR="004A7D95" w:rsidRDefault="004A7D95" w:rsidP="00583655">
            <w:pPr>
              <w:pStyle w:val="TableParagraph"/>
              <w:spacing w:line="222" w:lineRule="exact"/>
            </w:pPr>
            <w:r>
              <w:rPr>
                <w:rFonts w:ascii="Aptos" w:eastAsia="Aptos" w:hAnsi="Aptos" w:cs="Aptos"/>
                <w:i/>
                <w:iCs/>
                <w:spacing w:val="-2"/>
                <w:sz w:val="21"/>
                <w:szCs w:val="21"/>
              </w:rPr>
              <w:t>Cassia spp.</w:t>
            </w:r>
          </w:p>
        </w:tc>
        <w:tc>
          <w:tcPr>
            <w:tcW w:w="4582" w:type="dxa"/>
            <w:tcBorders>
              <w:top w:val="nil"/>
              <w:left w:val="nil"/>
              <w:bottom w:val="nil"/>
              <w:right w:val="nil"/>
            </w:tcBorders>
            <w:tcMar>
              <w:top w:w="80" w:type="dxa"/>
              <w:left w:w="1450" w:type="dxa"/>
              <w:bottom w:w="80" w:type="dxa"/>
              <w:right w:w="80" w:type="dxa"/>
            </w:tcMar>
          </w:tcPr>
          <w:p w14:paraId="4D6A7528" w14:textId="77777777" w:rsidR="004A7D95" w:rsidRDefault="004A7D95" w:rsidP="00583655">
            <w:pPr>
              <w:pStyle w:val="TableParagraph"/>
              <w:spacing w:line="222" w:lineRule="exact"/>
              <w:ind w:left="-110"/>
            </w:pPr>
            <w:r>
              <w:rPr>
                <w:rFonts w:ascii="Aptos" w:eastAsia="Aptos" w:hAnsi="Aptos" w:cs="Aptos"/>
                <w:spacing w:val="-2"/>
                <w:sz w:val="21"/>
                <w:szCs w:val="21"/>
              </w:rPr>
              <w:t>Cassia</w:t>
            </w:r>
          </w:p>
        </w:tc>
      </w:tr>
      <w:tr w:rsidR="004A7D95" w14:paraId="05C43C2A"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682E5A00" w14:textId="77777777" w:rsidR="004A7D95" w:rsidRDefault="004A7D95" w:rsidP="00583655">
            <w:pPr>
              <w:pStyle w:val="TableParagraph"/>
              <w:spacing w:line="222" w:lineRule="exact"/>
            </w:pPr>
            <w:r>
              <w:rPr>
                <w:rFonts w:ascii="Aptos" w:eastAsia="Aptos" w:hAnsi="Aptos" w:cs="Aptos"/>
                <w:i/>
                <w:iCs/>
                <w:spacing w:val="-2"/>
                <w:sz w:val="21"/>
                <w:szCs w:val="21"/>
              </w:rPr>
              <w:t>Ceanothus spp.</w:t>
            </w:r>
          </w:p>
        </w:tc>
        <w:tc>
          <w:tcPr>
            <w:tcW w:w="4582" w:type="dxa"/>
            <w:tcBorders>
              <w:top w:val="nil"/>
              <w:left w:val="nil"/>
              <w:bottom w:val="nil"/>
              <w:right w:val="nil"/>
            </w:tcBorders>
            <w:tcMar>
              <w:top w:w="80" w:type="dxa"/>
              <w:left w:w="1450" w:type="dxa"/>
              <w:bottom w:w="80" w:type="dxa"/>
              <w:right w:w="80" w:type="dxa"/>
            </w:tcMar>
          </w:tcPr>
          <w:p w14:paraId="553FA5B0" w14:textId="77777777" w:rsidR="004A7D95" w:rsidRDefault="004A7D95" w:rsidP="00583655">
            <w:pPr>
              <w:pStyle w:val="TableParagraph"/>
              <w:spacing w:line="222" w:lineRule="exact"/>
              <w:ind w:left="-110"/>
            </w:pPr>
            <w:r>
              <w:rPr>
                <w:rFonts w:ascii="Aptos" w:eastAsia="Aptos" w:hAnsi="Aptos" w:cs="Aptos"/>
                <w:spacing w:val="-2"/>
                <w:sz w:val="21"/>
                <w:szCs w:val="21"/>
              </w:rPr>
              <w:t>Buckbrush</w:t>
            </w:r>
          </w:p>
        </w:tc>
      </w:tr>
      <w:tr w:rsidR="004A7D95" w14:paraId="479B3887"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5444C7F6" w14:textId="77777777" w:rsidR="004A7D95" w:rsidRDefault="004A7D95" w:rsidP="00583655">
            <w:pPr>
              <w:pStyle w:val="TableParagraph"/>
              <w:spacing w:line="222" w:lineRule="exact"/>
            </w:pPr>
            <w:r>
              <w:rPr>
                <w:rFonts w:ascii="Aptos" w:eastAsia="Aptos" w:hAnsi="Aptos" w:cs="Aptos"/>
                <w:i/>
                <w:iCs/>
                <w:spacing w:val="-2"/>
                <w:sz w:val="21"/>
                <w:szCs w:val="21"/>
              </w:rPr>
              <w:t>Celtis Pallida</w:t>
            </w:r>
          </w:p>
        </w:tc>
        <w:tc>
          <w:tcPr>
            <w:tcW w:w="4582" w:type="dxa"/>
            <w:tcBorders>
              <w:top w:val="nil"/>
              <w:left w:val="nil"/>
              <w:bottom w:val="nil"/>
              <w:right w:val="nil"/>
            </w:tcBorders>
            <w:tcMar>
              <w:top w:w="80" w:type="dxa"/>
              <w:left w:w="1450" w:type="dxa"/>
              <w:bottom w:w="80" w:type="dxa"/>
              <w:right w:w="80" w:type="dxa"/>
            </w:tcMar>
          </w:tcPr>
          <w:p w14:paraId="6DB804C0" w14:textId="77777777" w:rsidR="004A7D95" w:rsidRDefault="004A7D95" w:rsidP="00583655">
            <w:pPr>
              <w:pStyle w:val="TableParagraph"/>
              <w:spacing w:line="222" w:lineRule="exact"/>
              <w:ind w:left="-110"/>
            </w:pPr>
            <w:r>
              <w:rPr>
                <w:rFonts w:ascii="Aptos" w:eastAsia="Aptos" w:hAnsi="Aptos" w:cs="Aptos"/>
                <w:spacing w:val="-2"/>
                <w:sz w:val="21"/>
                <w:szCs w:val="21"/>
              </w:rPr>
              <w:t>Desert Hackberry</w:t>
            </w:r>
          </w:p>
        </w:tc>
      </w:tr>
      <w:tr w:rsidR="004A7D95" w14:paraId="76EE0983"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8D479C5"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Cerocarpus</w:t>
            </w:r>
            <w:proofErr w:type="spellEnd"/>
            <w:r>
              <w:rPr>
                <w:rFonts w:ascii="Aptos" w:eastAsia="Aptos" w:hAnsi="Aptos" w:cs="Aptos"/>
                <w:i/>
                <w:iCs/>
                <w:spacing w:val="-2"/>
                <w:sz w:val="21"/>
                <w:szCs w:val="21"/>
              </w:rPr>
              <w:t xml:space="preserve"> montanus</w:t>
            </w:r>
          </w:p>
        </w:tc>
        <w:tc>
          <w:tcPr>
            <w:tcW w:w="4582" w:type="dxa"/>
            <w:tcBorders>
              <w:top w:val="nil"/>
              <w:left w:val="nil"/>
              <w:bottom w:val="nil"/>
              <w:right w:val="nil"/>
            </w:tcBorders>
            <w:tcMar>
              <w:top w:w="80" w:type="dxa"/>
              <w:left w:w="1450" w:type="dxa"/>
              <w:bottom w:w="80" w:type="dxa"/>
              <w:right w:w="80" w:type="dxa"/>
            </w:tcMar>
          </w:tcPr>
          <w:p w14:paraId="7A505587" w14:textId="77777777" w:rsidR="004A7D95" w:rsidRDefault="004A7D95" w:rsidP="00583655">
            <w:pPr>
              <w:pStyle w:val="TableParagraph"/>
              <w:spacing w:line="222" w:lineRule="exact"/>
              <w:ind w:left="-110"/>
            </w:pPr>
            <w:r>
              <w:rPr>
                <w:rFonts w:ascii="Aptos" w:eastAsia="Aptos" w:hAnsi="Aptos" w:cs="Aptos"/>
                <w:spacing w:val="-2"/>
                <w:sz w:val="21"/>
                <w:szCs w:val="21"/>
              </w:rPr>
              <w:t>Mountain Mahogany</w:t>
            </w:r>
          </w:p>
        </w:tc>
      </w:tr>
      <w:tr w:rsidR="004A7D95" w14:paraId="2094F7E7"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4EFCEF8"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Condalia</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warnockii</w:t>
            </w:r>
            <w:proofErr w:type="spellEnd"/>
          </w:p>
        </w:tc>
        <w:tc>
          <w:tcPr>
            <w:tcW w:w="4582" w:type="dxa"/>
            <w:tcBorders>
              <w:top w:val="nil"/>
              <w:left w:val="nil"/>
              <w:bottom w:val="nil"/>
              <w:right w:val="nil"/>
            </w:tcBorders>
            <w:tcMar>
              <w:top w:w="80" w:type="dxa"/>
              <w:left w:w="1450" w:type="dxa"/>
              <w:bottom w:w="80" w:type="dxa"/>
              <w:right w:w="80" w:type="dxa"/>
            </w:tcMar>
          </w:tcPr>
          <w:p w14:paraId="1EE3B49F" w14:textId="77777777" w:rsidR="004A7D95" w:rsidRDefault="004A7D95" w:rsidP="00583655">
            <w:pPr>
              <w:pStyle w:val="TableParagraph"/>
              <w:spacing w:line="222" w:lineRule="exact"/>
              <w:ind w:left="-110"/>
            </w:pPr>
            <w:proofErr w:type="spellStart"/>
            <w:r>
              <w:rPr>
                <w:rFonts w:ascii="Aptos" w:eastAsia="Aptos" w:hAnsi="Aptos" w:cs="Aptos"/>
                <w:spacing w:val="-2"/>
                <w:sz w:val="21"/>
                <w:szCs w:val="21"/>
              </w:rPr>
              <w:t>Graythorn</w:t>
            </w:r>
            <w:proofErr w:type="spellEnd"/>
          </w:p>
        </w:tc>
      </w:tr>
      <w:tr w:rsidR="004A7D95" w14:paraId="3D856E0F"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0DF71EFB"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Condalia</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spathulata</w:t>
            </w:r>
            <w:proofErr w:type="spellEnd"/>
          </w:p>
        </w:tc>
        <w:tc>
          <w:tcPr>
            <w:tcW w:w="4582" w:type="dxa"/>
            <w:tcBorders>
              <w:top w:val="nil"/>
              <w:left w:val="nil"/>
              <w:bottom w:val="nil"/>
              <w:right w:val="nil"/>
            </w:tcBorders>
            <w:tcMar>
              <w:top w:w="80" w:type="dxa"/>
              <w:left w:w="1450" w:type="dxa"/>
              <w:bottom w:w="80" w:type="dxa"/>
              <w:right w:w="80" w:type="dxa"/>
            </w:tcMar>
          </w:tcPr>
          <w:p w14:paraId="5C6C304A" w14:textId="77777777" w:rsidR="004A7D95" w:rsidRDefault="004A7D95" w:rsidP="00583655">
            <w:pPr>
              <w:pStyle w:val="TableParagraph"/>
              <w:spacing w:line="222" w:lineRule="exact"/>
              <w:ind w:left="-110"/>
            </w:pPr>
            <w:r>
              <w:rPr>
                <w:rFonts w:ascii="Aptos" w:eastAsia="Aptos" w:hAnsi="Aptos" w:cs="Aptos"/>
                <w:spacing w:val="-2"/>
                <w:sz w:val="21"/>
                <w:szCs w:val="21"/>
              </w:rPr>
              <w:t xml:space="preserve">Mexican </w:t>
            </w:r>
            <w:proofErr w:type="spellStart"/>
            <w:r>
              <w:rPr>
                <w:rFonts w:ascii="Aptos" w:eastAsia="Aptos" w:hAnsi="Aptos" w:cs="Aptos"/>
                <w:spacing w:val="-2"/>
                <w:sz w:val="21"/>
                <w:szCs w:val="21"/>
              </w:rPr>
              <w:t>Crucillo</w:t>
            </w:r>
            <w:proofErr w:type="spellEnd"/>
          </w:p>
        </w:tc>
      </w:tr>
      <w:tr w:rsidR="004A7D95" w14:paraId="6CE36B4E"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42DC13DC" w14:textId="77777777" w:rsidR="004A7D95" w:rsidRDefault="004A7D95" w:rsidP="00583655">
            <w:pPr>
              <w:pStyle w:val="TableParagraph"/>
              <w:spacing w:line="222" w:lineRule="exact"/>
            </w:pPr>
            <w:r>
              <w:rPr>
                <w:rFonts w:ascii="Aptos" w:eastAsia="Aptos" w:hAnsi="Aptos" w:cs="Aptos"/>
                <w:i/>
                <w:iCs/>
                <w:spacing w:val="-2"/>
                <w:sz w:val="21"/>
                <w:szCs w:val="21"/>
              </w:rPr>
              <w:t>Cordia parviflora</w:t>
            </w:r>
          </w:p>
        </w:tc>
        <w:tc>
          <w:tcPr>
            <w:tcW w:w="4582" w:type="dxa"/>
            <w:tcBorders>
              <w:top w:val="nil"/>
              <w:left w:val="nil"/>
              <w:bottom w:val="nil"/>
              <w:right w:val="nil"/>
            </w:tcBorders>
            <w:tcMar>
              <w:top w:w="80" w:type="dxa"/>
              <w:left w:w="1450" w:type="dxa"/>
              <w:bottom w:w="80" w:type="dxa"/>
              <w:right w:w="80" w:type="dxa"/>
            </w:tcMar>
          </w:tcPr>
          <w:p w14:paraId="0FF2B3AB" w14:textId="77777777" w:rsidR="004A7D95" w:rsidRDefault="004A7D95" w:rsidP="00583655">
            <w:pPr>
              <w:pStyle w:val="TableParagraph"/>
              <w:spacing w:line="222" w:lineRule="exact"/>
              <w:ind w:left="-110"/>
            </w:pPr>
            <w:r>
              <w:rPr>
                <w:rFonts w:ascii="Aptos" w:eastAsia="Aptos" w:hAnsi="Aptos" w:cs="Aptos"/>
                <w:spacing w:val="-2"/>
                <w:sz w:val="21"/>
                <w:szCs w:val="21"/>
              </w:rPr>
              <w:t>Little-Leaf Cordia</w:t>
            </w:r>
          </w:p>
        </w:tc>
      </w:tr>
      <w:tr w:rsidR="004A7D95" w14:paraId="4CFD45C0"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6B987469"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Crossosoma</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bigelovii</w:t>
            </w:r>
            <w:proofErr w:type="spellEnd"/>
          </w:p>
        </w:tc>
        <w:tc>
          <w:tcPr>
            <w:tcW w:w="4582" w:type="dxa"/>
            <w:tcBorders>
              <w:top w:val="nil"/>
              <w:left w:val="nil"/>
              <w:bottom w:val="nil"/>
              <w:right w:val="nil"/>
            </w:tcBorders>
            <w:tcMar>
              <w:top w:w="80" w:type="dxa"/>
              <w:left w:w="1450" w:type="dxa"/>
              <w:bottom w:w="80" w:type="dxa"/>
              <w:right w:w="80" w:type="dxa"/>
            </w:tcMar>
          </w:tcPr>
          <w:p w14:paraId="52B6E1B2" w14:textId="77777777" w:rsidR="004A7D95" w:rsidRDefault="004A7D95" w:rsidP="00583655">
            <w:pPr>
              <w:pStyle w:val="TableParagraph"/>
              <w:spacing w:line="222" w:lineRule="exact"/>
              <w:ind w:left="-110"/>
            </w:pPr>
            <w:proofErr w:type="spellStart"/>
            <w:r>
              <w:rPr>
                <w:rFonts w:ascii="Aptos" w:eastAsia="Aptos" w:hAnsi="Aptos" w:cs="Aptos"/>
                <w:spacing w:val="-2"/>
                <w:sz w:val="21"/>
                <w:szCs w:val="21"/>
              </w:rPr>
              <w:t>Crossosoma</w:t>
            </w:r>
            <w:proofErr w:type="spellEnd"/>
          </w:p>
        </w:tc>
      </w:tr>
      <w:tr w:rsidR="004A7D95" w14:paraId="4620BB34"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B69B9A8"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Dodonea</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viscosa</w:t>
            </w:r>
            <w:proofErr w:type="spellEnd"/>
          </w:p>
        </w:tc>
        <w:tc>
          <w:tcPr>
            <w:tcW w:w="4582" w:type="dxa"/>
            <w:tcBorders>
              <w:top w:val="nil"/>
              <w:left w:val="nil"/>
              <w:bottom w:val="nil"/>
              <w:right w:val="nil"/>
            </w:tcBorders>
            <w:tcMar>
              <w:top w:w="80" w:type="dxa"/>
              <w:left w:w="1450" w:type="dxa"/>
              <w:bottom w:w="80" w:type="dxa"/>
              <w:right w:w="80" w:type="dxa"/>
            </w:tcMar>
          </w:tcPr>
          <w:p w14:paraId="120432E2" w14:textId="77777777" w:rsidR="004A7D95" w:rsidRDefault="004A7D95" w:rsidP="00583655">
            <w:pPr>
              <w:pStyle w:val="TableParagraph"/>
              <w:spacing w:line="222" w:lineRule="exact"/>
              <w:ind w:left="-110"/>
            </w:pPr>
            <w:r>
              <w:rPr>
                <w:rFonts w:ascii="Aptos" w:eastAsia="Aptos" w:hAnsi="Aptos" w:cs="Aptos"/>
                <w:spacing w:val="-2"/>
                <w:sz w:val="21"/>
                <w:szCs w:val="21"/>
              </w:rPr>
              <w:t>Hopbush</w:t>
            </w:r>
          </w:p>
        </w:tc>
      </w:tr>
      <w:tr w:rsidR="004A7D95" w14:paraId="41DAF47A"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70BA8F15" w14:textId="77777777" w:rsidR="004A7D95" w:rsidRDefault="004A7D95" w:rsidP="00583655">
            <w:pPr>
              <w:pStyle w:val="TableParagraph"/>
              <w:spacing w:line="222" w:lineRule="exact"/>
            </w:pPr>
            <w:r>
              <w:rPr>
                <w:rFonts w:ascii="Aptos" w:eastAsia="Aptos" w:hAnsi="Aptos" w:cs="Aptos"/>
                <w:i/>
                <w:iCs/>
                <w:spacing w:val="-2"/>
                <w:sz w:val="21"/>
                <w:szCs w:val="21"/>
              </w:rPr>
              <w:t xml:space="preserve">Encelia </w:t>
            </w:r>
            <w:proofErr w:type="spellStart"/>
            <w:r>
              <w:rPr>
                <w:rFonts w:ascii="Aptos" w:eastAsia="Aptos" w:hAnsi="Aptos" w:cs="Aptos"/>
                <w:i/>
                <w:iCs/>
                <w:spacing w:val="-2"/>
                <w:sz w:val="21"/>
                <w:szCs w:val="21"/>
              </w:rPr>
              <w:t>farinosa</w:t>
            </w:r>
            <w:proofErr w:type="spellEnd"/>
          </w:p>
        </w:tc>
        <w:tc>
          <w:tcPr>
            <w:tcW w:w="4582" w:type="dxa"/>
            <w:tcBorders>
              <w:top w:val="nil"/>
              <w:left w:val="nil"/>
              <w:bottom w:val="nil"/>
              <w:right w:val="nil"/>
            </w:tcBorders>
            <w:tcMar>
              <w:top w:w="80" w:type="dxa"/>
              <w:left w:w="1450" w:type="dxa"/>
              <w:bottom w:w="80" w:type="dxa"/>
              <w:right w:w="80" w:type="dxa"/>
            </w:tcMar>
          </w:tcPr>
          <w:p w14:paraId="401006A0" w14:textId="77777777" w:rsidR="004A7D95" w:rsidRDefault="004A7D95" w:rsidP="00583655">
            <w:pPr>
              <w:pStyle w:val="TableParagraph"/>
              <w:spacing w:line="222" w:lineRule="exact"/>
              <w:ind w:left="-110"/>
            </w:pPr>
            <w:r>
              <w:rPr>
                <w:rFonts w:ascii="Aptos" w:eastAsia="Aptos" w:hAnsi="Aptos" w:cs="Aptos"/>
                <w:spacing w:val="-2"/>
                <w:sz w:val="21"/>
                <w:szCs w:val="21"/>
              </w:rPr>
              <w:t>Brittlebush</w:t>
            </w:r>
          </w:p>
        </w:tc>
      </w:tr>
      <w:tr w:rsidR="004A7D95" w14:paraId="19E9D8EE"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07E1C9AF" w14:textId="77777777" w:rsidR="004A7D95" w:rsidRDefault="004A7D95" w:rsidP="00583655">
            <w:pPr>
              <w:pStyle w:val="TableParagraph"/>
              <w:spacing w:line="222" w:lineRule="exact"/>
            </w:pPr>
            <w:r>
              <w:rPr>
                <w:rFonts w:ascii="Aptos" w:eastAsia="Aptos" w:hAnsi="Aptos" w:cs="Aptos"/>
                <w:i/>
                <w:iCs/>
                <w:spacing w:val="-2"/>
                <w:sz w:val="21"/>
                <w:szCs w:val="21"/>
              </w:rPr>
              <w:t xml:space="preserve">Ephedra </w:t>
            </w:r>
            <w:proofErr w:type="spellStart"/>
            <w:r>
              <w:rPr>
                <w:rFonts w:ascii="Aptos" w:eastAsia="Aptos" w:hAnsi="Aptos" w:cs="Aptos"/>
                <w:i/>
                <w:iCs/>
                <w:spacing w:val="-2"/>
                <w:sz w:val="21"/>
                <w:szCs w:val="21"/>
              </w:rPr>
              <w:t>trifurca</w:t>
            </w:r>
            <w:proofErr w:type="spellEnd"/>
          </w:p>
        </w:tc>
        <w:tc>
          <w:tcPr>
            <w:tcW w:w="4582" w:type="dxa"/>
            <w:tcBorders>
              <w:top w:val="nil"/>
              <w:left w:val="nil"/>
              <w:bottom w:val="nil"/>
              <w:right w:val="nil"/>
            </w:tcBorders>
            <w:tcMar>
              <w:top w:w="80" w:type="dxa"/>
              <w:left w:w="1450" w:type="dxa"/>
              <w:bottom w:w="80" w:type="dxa"/>
              <w:right w:w="80" w:type="dxa"/>
            </w:tcMar>
          </w:tcPr>
          <w:p w14:paraId="7C02FE7C" w14:textId="77777777" w:rsidR="004A7D95" w:rsidRDefault="004A7D95" w:rsidP="00583655">
            <w:pPr>
              <w:pStyle w:val="TableParagraph"/>
              <w:spacing w:line="222" w:lineRule="exact"/>
              <w:ind w:left="-110"/>
            </w:pPr>
            <w:r>
              <w:rPr>
                <w:rFonts w:ascii="Aptos" w:eastAsia="Aptos" w:hAnsi="Aptos" w:cs="Aptos"/>
                <w:spacing w:val="-2"/>
                <w:sz w:val="21"/>
                <w:szCs w:val="21"/>
              </w:rPr>
              <w:t>Mormon Tea</w:t>
            </w:r>
          </w:p>
        </w:tc>
      </w:tr>
      <w:tr w:rsidR="004A7D95" w14:paraId="5A8ACD90"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3B33DBEE" w14:textId="77777777" w:rsidR="004A7D95" w:rsidRDefault="004A7D95" w:rsidP="00583655">
            <w:pPr>
              <w:pStyle w:val="TableParagraph"/>
              <w:spacing w:line="222" w:lineRule="exact"/>
            </w:pPr>
            <w:r>
              <w:rPr>
                <w:rFonts w:ascii="Aptos" w:eastAsia="Aptos" w:hAnsi="Aptos" w:cs="Aptos"/>
                <w:i/>
                <w:iCs/>
                <w:spacing w:val="-2"/>
                <w:sz w:val="21"/>
                <w:szCs w:val="21"/>
              </w:rPr>
              <w:t>Ephedra nevadensis var. Aspera</w:t>
            </w:r>
          </w:p>
        </w:tc>
        <w:tc>
          <w:tcPr>
            <w:tcW w:w="4582" w:type="dxa"/>
            <w:tcBorders>
              <w:top w:val="nil"/>
              <w:left w:val="nil"/>
              <w:bottom w:val="nil"/>
              <w:right w:val="nil"/>
            </w:tcBorders>
            <w:tcMar>
              <w:top w:w="80" w:type="dxa"/>
              <w:left w:w="1450" w:type="dxa"/>
              <w:bottom w:w="80" w:type="dxa"/>
              <w:right w:w="80" w:type="dxa"/>
            </w:tcMar>
          </w:tcPr>
          <w:p w14:paraId="4F891F83" w14:textId="77777777" w:rsidR="004A7D95" w:rsidRDefault="004A7D95" w:rsidP="00583655">
            <w:pPr>
              <w:pStyle w:val="TableParagraph"/>
              <w:spacing w:line="222" w:lineRule="exact"/>
              <w:ind w:left="-110"/>
            </w:pPr>
            <w:r>
              <w:rPr>
                <w:rFonts w:ascii="Aptos" w:eastAsia="Aptos" w:hAnsi="Aptos" w:cs="Aptos"/>
                <w:spacing w:val="-2"/>
                <w:sz w:val="21"/>
                <w:szCs w:val="21"/>
              </w:rPr>
              <w:t>Boundary Ephedra</w:t>
            </w:r>
          </w:p>
        </w:tc>
      </w:tr>
      <w:tr w:rsidR="004A7D95" w14:paraId="368A2CB5"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19FCF983"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lastRenderedPageBreak/>
              <w:t>Eysenhardtia</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polystachya</w:t>
            </w:r>
            <w:proofErr w:type="spellEnd"/>
          </w:p>
        </w:tc>
        <w:tc>
          <w:tcPr>
            <w:tcW w:w="4582" w:type="dxa"/>
            <w:tcBorders>
              <w:top w:val="nil"/>
              <w:left w:val="nil"/>
              <w:bottom w:val="nil"/>
              <w:right w:val="nil"/>
            </w:tcBorders>
            <w:tcMar>
              <w:top w:w="80" w:type="dxa"/>
              <w:left w:w="1450" w:type="dxa"/>
              <w:bottom w:w="80" w:type="dxa"/>
              <w:right w:w="80" w:type="dxa"/>
            </w:tcMar>
          </w:tcPr>
          <w:p w14:paraId="18FCD528" w14:textId="77777777" w:rsidR="004A7D95" w:rsidRDefault="004A7D95" w:rsidP="00583655">
            <w:pPr>
              <w:pStyle w:val="TableParagraph"/>
              <w:spacing w:line="222" w:lineRule="exact"/>
              <w:ind w:left="-110"/>
            </w:pPr>
            <w:r>
              <w:rPr>
                <w:rFonts w:ascii="Aptos" w:eastAsia="Aptos" w:hAnsi="Aptos" w:cs="Aptos"/>
                <w:spacing w:val="-2"/>
                <w:sz w:val="21"/>
                <w:szCs w:val="21"/>
              </w:rPr>
              <w:t>Kidneywood</w:t>
            </w:r>
          </w:p>
        </w:tc>
      </w:tr>
      <w:tr w:rsidR="004A7D95" w14:paraId="739EA02F"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6DE1F90A"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Fallugia</w:t>
            </w:r>
            <w:proofErr w:type="spellEnd"/>
            <w:r>
              <w:rPr>
                <w:rFonts w:ascii="Aptos" w:eastAsia="Aptos" w:hAnsi="Aptos" w:cs="Aptos"/>
                <w:i/>
                <w:iCs/>
                <w:spacing w:val="-2"/>
                <w:sz w:val="21"/>
                <w:szCs w:val="21"/>
              </w:rPr>
              <w:t xml:space="preserve"> paradoxa</w:t>
            </w:r>
          </w:p>
        </w:tc>
        <w:tc>
          <w:tcPr>
            <w:tcW w:w="4582" w:type="dxa"/>
            <w:tcBorders>
              <w:top w:val="nil"/>
              <w:left w:val="nil"/>
              <w:bottom w:val="nil"/>
              <w:right w:val="nil"/>
            </w:tcBorders>
            <w:tcMar>
              <w:top w:w="80" w:type="dxa"/>
              <w:left w:w="1450" w:type="dxa"/>
              <w:bottom w:w="80" w:type="dxa"/>
              <w:right w:w="80" w:type="dxa"/>
            </w:tcMar>
          </w:tcPr>
          <w:p w14:paraId="111BD3F2" w14:textId="77777777" w:rsidR="004A7D95" w:rsidRDefault="004A7D95" w:rsidP="00583655">
            <w:pPr>
              <w:pStyle w:val="TableParagraph"/>
              <w:spacing w:line="222" w:lineRule="exact"/>
              <w:ind w:left="-110"/>
            </w:pPr>
            <w:r>
              <w:rPr>
                <w:rFonts w:ascii="Aptos" w:eastAsia="Aptos" w:hAnsi="Aptos" w:cs="Aptos"/>
                <w:spacing w:val="-2"/>
                <w:sz w:val="21"/>
                <w:szCs w:val="21"/>
              </w:rPr>
              <w:t>Apache Plume</w:t>
            </w:r>
          </w:p>
        </w:tc>
      </w:tr>
      <w:tr w:rsidR="004A7D95" w14:paraId="0F9DB82A"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77430E6"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Forestieria</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neomexicana</w:t>
            </w:r>
            <w:proofErr w:type="spellEnd"/>
          </w:p>
        </w:tc>
        <w:tc>
          <w:tcPr>
            <w:tcW w:w="4582" w:type="dxa"/>
            <w:tcBorders>
              <w:top w:val="nil"/>
              <w:left w:val="nil"/>
              <w:bottom w:val="nil"/>
              <w:right w:val="nil"/>
            </w:tcBorders>
            <w:tcMar>
              <w:top w:w="80" w:type="dxa"/>
              <w:left w:w="1450" w:type="dxa"/>
              <w:bottom w:w="80" w:type="dxa"/>
              <w:right w:w="80" w:type="dxa"/>
            </w:tcMar>
          </w:tcPr>
          <w:p w14:paraId="2F84AAEB" w14:textId="77777777" w:rsidR="004A7D95" w:rsidRDefault="004A7D95" w:rsidP="00583655">
            <w:pPr>
              <w:pStyle w:val="TableParagraph"/>
              <w:spacing w:line="222" w:lineRule="exact"/>
              <w:ind w:left="-110"/>
            </w:pPr>
            <w:r>
              <w:rPr>
                <w:rFonts w:ascii="Aptos" w:eastAsia="Aptos" w:hAnsi="Aptos" w:cs="Aptos"/>
                <w:spacing w:val="-2"/>
                <w:sz w:val="21"/>
                <w:szCs w:val="21"/>
              </w:rPr>
              <w:t>Desert Olive</w:t>
            </w:r>
          </w:p>
        </w:tc>
      </w:tr>
      <w:tr w:rsidR="004A7D95" w14:paraId="68297274"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30AEDEFA"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Haplopappus</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laricifolia</w:t>
            </w:r>
            <w:proofErr w:type="spellEnd"/>
          </w:p>
        </w:tc>
        <w:tc>
          <w:tcPr>
            <w:tcW w:w="4582" w:type="dxa"/>
            <w:tcBorders>
              <w:top w:val="nil"/>
              <w:left w:val="nil"/>
              <w:bottom w:val="nil"/>
              <w:right w:val="nil"/>
            </w:tcBorders>
            <w:tcMar>
              <w:top w:w="80" w:type="dxa"/>
              <w:left w:w="1450" w:type="dxa"/>
              <w:bottom w:w="80" w:type="dxa"/>
              <w:right w:w="80" w:type="dxa"/>
            </w:tcMar>
          </w:tcPr>
          <w:p w14:paraId="3FACEDBE" w14:textId="77777777" w:rsidR="004A7D95" w:rsidRDefault="004A7D95" w:rsidP="00583655">
            <w:pPr>
              <w:pStyle w:val="TableParagraph"/>
              <w:spacing w:line="222" w:lineRule="exact"/>
              <w:ind w:left="-110"/>
            </w:pPr>
            <w:r>
              <w:rPr>
                <w:rFonts w:ascii="Aptos" w:eastAsia="Aptos" w:hAnsi="Aptos" w:cs="Aptos"/>
                <w:spacing w:val="-2"/>
                <w:sz w:val="21"/>
                <w:szCs w:val="21"/>
              </w:rPr>
              <w:t>Turpentine Bush</w:t>
            </w:r>
          </w:p>
        </w:tc>
      </w:tr>
      <w:tr w:rsidR="004A7D95" w14:paraId="20A390C3"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1918C394"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Haplopappus</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tenuisectus</w:t>
            </w:r>
            <w:proofErr w:type="spellEnd"/>
          </w:p>
        </w:tc>
        <w:tc>
          <w:tcPr>
            <w:tcW w:w="4582" w:type="dxa"/>
            <w:tcBorders>
              <w:top w:val="nil"/>
              <w:left w:val="nil"/>
              <w:bottom w:val="nil"/>
              <w:right w:val="nil"/>
            </w:tcBorders>
            <w:tcMar>
              <w:top w:w="80" w:type="dxa"/>
              <w:left w:w="1450" w:type="dxa"/>
              <w:bottom w:w="80" w:type="dxa"/>
              <w:right w:w="80" w:type="dxa"/>
            </w:tcMar>
          </w:tcPr>
          <w:p w14:paraId="6613CCC5" w14:textId="77777777" w:rsidR="004A7D95" w:rsidRDefault="004A7D95" w:rsidP="00583655">
            <w:pPr>
              <w:pStyle w:val="TableParagraph"/>
              <w:spacing w:line="222" w:lineRule="exact"/>
              <w:ind w:left="-110"/>
            </w:pPr>
            <w:r>
              <w:rPr>
                <w:rFonts w:ascii="Aptos" w:eastAsia="Aptos" w:hAnsi="Aptos" w:cs="Aptos"/>
                <w:spacing w:val="-2"/>
                <w:sz w:val="21"/>
                <w:szCs w:val="21"/>
              </w:rPr>
              <w:t>Burro Weed</w:t>
            </w:r>
          </w:p>
        </w:tc>
      </w:tr>
      <w:tr w:rsidR="004A7D95" w14:paraId="74752E6B"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3DF55198"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Hedcoma</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anaum</w:t>
            </w:r>
            <w:proofErr w:type="spellEnd"/>
          </w:p>
        </w:tc>
        <w:tc>
          <w:tcPr>
            <w:tcW w:w="4582" w:type="dxa"/>
            <w:tcBorders>
              <w:top w:val="nil"/>
              <w:left w:val="nil"/>
              <w:bottom w:val="nil"/>
              <w:right w:val="nil"/>
            </w:tcBorders>
            <w:tcMar>
              <w:top w:w="80" w:type="dxa"/>
              <w:left w:w="1450" w:type="dxa"/>
              <w:bottom w:w="80" w:type="dxa"/>
              <w:right w:w="80" w:type="dxa"/>
            </w:tcMar>
          </w:tcPr>
          <w:p w14:paraId="07481C5F" w14:textId="77777777" w:rsidR="004A7D95" w:rsidRDefault="004A7D95" w:rsidP="00583655">
            <w:pPr>
              <w:pStyle w:val="TableParagraph"/>
              <w:spacing w:line="222" w:lineRule="exact"/>
              <w:ind w:left="-110"/>
            </w:pPr>
            <w:proofErr w:type="spellStart"/>
            <w:r>
              <w:rPr>
                <w:rFonts w:ascii="Aptos" w:eastAsia="Aptos" w:hAnsi="Aptos" w:cs="Aptos"/>
                <w:spacing w:val="-2"/>
                <w:sz w:val="21"/>
                <w:szCs w:val="21"/>
              </w:rPr>
              <w:t>Mockpenny</w:t>
            </w:r>
            <w:proofErr w:type="spellEnd"/>
          </w:p>
        </w:tc>
      </w:tr>
      <w:tr w:rsidR="004A7D95" w14:paraId="3330816C"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4E82AAC4"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Holocantha</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emoryi</w:t>
            </w:r>
            <w:proofErr w:type="spellEnd"/>
          </w:p>
        </w:tc>
        <w:tc>
          <w:tcPr>
            <w:tcW w:w="4582" w:type="dxa"/>
            <w:tcBorders>
              <w:top w:val="nil"/>
              <w:left w:val="nil"/>
              <w:bottom w:val="nil"/>
              <w:right w:val="nil"/>
            </w:tcBorders>
            <w:tcMar>
              <w:top w:w="80" w:type="dxa"/>
              <w:left w:w="1450" w:type="dxa"/>
              <w:bottom w:w="80" w:type="dxa"/>
              <w:right w:w="80" w:type="dxa"/>
            </w:tcMar>
          </w:tcPr>
          <w:p w14:paraId="05DE10A0" w14:textId="77777777" w:rsidR="004A7D95" w:rsidRDefault="004A7D95" w:rsidP="00583655">
            <w:pPr>
              <w:pStyle w:val="TableParagraph"/>
              <w:spacing w:line="222" w:lineRule="exact"/>
              <w:ind w:left="-110"/>
            </w:pPr>
            <w:r>
              <w:rPr>
                <w:rFonts w:ascii="Aptos" w:eastAsia="Aptos" w:hAnsi="Aptos" w:cs="Aptos"/>
                <w:spacing w:val="-2"/>
                <w:sz w:val="21"/>
                <w:szCs w:val="21"/>
              </w:rPr>
              <w:t>Crucifixion Thorn</w:t>
            </w:r>
          </w:p>
        </w:tc>
      </w:tr>
      <w:tr w:rsidR="004A7D95" w14:paraId="1E61F9F4"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66E1E805" w14:textId="77777777" w:rsidR="004A7D95" w:rsidRDefault="004A7D95" w:rsidP="00583655">
            <w:pPr>
              <w:pStyle w:val="TableParagraph"/>
              <w:spacing w:line="222" w:lineRule="exact"/>
            </w:pPr>
            <w:r>
              <w:rPr>
                <w:rFonts w:ascii="Aptos" w:eastAsia="Aptos" w:hAnsi="Aptos" w:cs="Aptos"/>
                <w:i/>
                <w:iCs/>
                <w:spacing w:val="-2"/>
                <w:sz w:val="21"/>
                <w:szCs w:val="21"/>
              </w:rPr>
              <w:t xml:space="preserve">Jatropha </w:t>
            </w:r>
            <w:proofErr w:type="spellStart"/>
            <w:r>
              <w:rPr>
                <w:rFonts w:ascii="Aptos" w:eastAsia="Aptos" w:hAnsi="Aptos" w:cs="Aptos"/>
                <w:i/>
                <w:iCs/>
                <w:spacing w:val="-2"/>
                <w:sz w:val="21"/>
                <w:szCs w:val="21"/>
              </w:rPr>
              <w:t>cardiophylla</w:t>
            </w:r>
            <w:proofErr w:type="spellEnd"/>
          </w:p>
        </w:tc>
        <w:tc>
          <w:tcPr>
            <w:tcW w:w="4582" w:type="dxa"/>
            <w:tcBorders>
              <w:top w:val="nil"/>
              <w:left w:val="nil"/>
              <w:bottom w:val="nil"/>
              <w:right w:val="nil"/>
            </w:tcBorders>
            <w:tcMar>
              <w:top w:w="80" w:type="dxa"/>
              <w:left w:w="1450" w:type="dxa"/>
              <w:bottom w:w="80" w:type="dxa"/>
              <w:right w:w="80" w:type="dxa"/>
            </w:tcMar>
          </w:tcPr>
          <w:p w14:paraId="038EF537" w14:textId="77777777" w:rsidR="004A7D95" w:rsidRDefault="004A7D95" w:rsidP="00583655">
            <w:pPr>
              <w:pStyle w:val="TableParagraph"/>
              <w:spacing w:line="222" w:lineRule="exact"/>
              <w:ind w:left="-110"/>
            </w:pPr>
            <w:proofErr w:type="spellStart"/>
            <w:r>
              <w:rPr>
                <w:rFonts w:ascii="Aptos" w:eastAsia="Aptos" w:hAnsi="Aptos" w:cs="Aptos"/>
                <w:spacing w:val="-2"/>
                <w:sz w:val="21"/>
                <w:szCs w:val="21"/>
              </w:rPr>
              <w:t>Limberbush</w:t>
            </w:r>
            <w:proofErr w:type="spellEnd"/>
          </w:p>
        </w:tc>
      </w:tr>
      <w:tr w:rsidR="004A7D95" w14:paraId="0FC0B42A"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FBEB73F" w14:textId="77777777" w:rsidR="004A7D95" w:rsidRDefault="004A7D95" w:rsidP="00583655">
            <w:pPr>
              <w:pStyle w:val="TableParagraph"/>
              <w:spacing w:line="222" w:lineRule="exact"/>
            </w:pPr>
            <w:r>
              <w:rPr>
                <w:rFonts w:ascii="Aptos" w:eastAsia="Aptos" w:hAnsi="Aptos" w:cs="Aptos"/>
                <w:i/>
                <w:iCs/>
                <w:spacing w:val="-2"/>
                <w:sz w:val="21"/>
                <w:szCs w:val="21"/>
              </w:rPr>
              <w:t>Krameria spp.</w:t>
            </w:r>
          </w:p>
        </w:tc>
        <w:tc>
          <w:tcPr>
            <w:tcW w:w="4582" w:type="dxa"/>
            <w:tcBorders>
              <w:top w:val="nil"/>
              <w:left w:val="nil"/>
              <w:bottom w:val="nil"/>
              <w:right w:val="nil"/>
            </w:tcBorders>
            <w:tcMar>
              <w:top w:w="80" w:type="dxa"/>
              <w:left w:w="1450" w:type="dxa"/>
              <w:bottom w:w="80" w:type="dxa"/>
              <w:right w:w="80" w:type="dxa"/>
            </w:tcMar>
          </w:tcPr>
          <w:p w14:paraId="4288A8CE" w14:textId="77777777" w:rsidR="004A7D95" w:rsidRDefault="004A7D95" w:rsidP="00583655">
            <w:pPr>
              <w:pStyle w:val="TableParagraph"/>
              <w:spacing w:line="222" w:lineRule="exact"/>
              <w:ind w:left="-110"/>
            </w:pPr>
            <w:proofErr w:type="spellStart"/>
            <w:r>
              <w:rPr>
                <w:rFonts w:ascii="Aptos" w:eastAsia="Aptos" w:hAnsi="Aptos" w:cs="Aptos"/>
                <w:spacing w:val="-2"/>
                <w:sz w:val="21"/>
                <w:szCs w:val="21"/>
              </w:rPr>
              <w:t>Ratany</w:t>
            </w:r>
            <w:proofErr w:type="spellEnd"/>
          </w:p>
        </w:tc>
      </w:tr>
      <w:tr w:rsidR="004A7D95" w14:paraId="7F46D543"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6ECC741D" w14:textId="77777777" w:rsidR="004A7D95" w:rsidRDefault="004A7D95" w:rsidP="00583655">
            <w:pPr>
              <w:pStyle w:val="TableParagraph"/>
              <w:spacing w:line="222" w:lineRule="exact"/>
            </w:pPr>
            <w:r>
              <w:rPr>
                <w:rFonts w:ascii="Aptos" w:eastAsia="Aptos" w:hAnsi="Aptos" w:cs="Aptos"/>
                <w:i/>
                <w:iCs/>
                <w:spacing w:val="-2"/>
                <w:sz w:val="21"/>
                <w:szCs w:val="21"/>
              </w:rPr>
              <w:t>Larrea tridentata</w:t>
            </w:r>
          </w:p>
        </w:tc>
        <w:tc>
          <w:tcPr>
            <w:tcW w:w="4582" w:type="dxa"/>
            <w:tcBorders>
              <w:top w:val="nil"/>
              <w:left w:val="nil"/>
              <w:bottom w:val="nil"/>
              <w:right w:val="nil"/>
            </w:tcBorders>
            <w:tcMar>
              <w:top w:w="80" w:type="dxa"/>
              <w:left w:w="1450" w:type="dxa"/>
              <w:bottom w:w="80" w:type="dxa"/>
              <w:right w:w="80" w:type="dxa"/>
            </w:tcMar>
          </w:tcPr>
          <w:p w14:paraId="348F79F7" w14:textId="77777777" w:rsidR="004A7D95" w:rsidRDefault="004A7D95" w:rsidP="00583655">
            <w:pPr>
              <w:pStyle w:val="TableParagraph"/>
              <w:spacing w:line="222" w:lineRule="exact"/>
              <w:ind w:left="-110"/>
            </w:pPr>
            <w:r>
              <w:rPr>
                <w:rFonts w:ascii="Aptos" w:eastAsia="Aptos" w:hAnsi="Aptos" w:cs="Aptos"/>
                <w:spacing w:val="-2"/>
                <w:sz w:val="21"/>
                <w:szCs w:val="21"/>
              </w:rPr>
              <w:t>Creosote</w:t>
            </w:r>
          </w:p>
        </w:tc>
      </w:tr>
      <w:tr w:rsidR="004A7D95" w14:paraId="04286F7F"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5B70780E"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Lippia</w:t>
            </w:r>
            <w:proofErr w:type="spellEnd"/>
            <w:r>
              <w:rPr>
                <w:rFonts w:ascii="Aptos" w:eastAsia="Aptos" w:hAnsi="Aptos" w:cs="Aptos"/>
                <w:i/>
                <w:iCs/>
                <w:spacing w:val="-2"/>
                <w:sz w:val="21"/>
                <w:szCs w:val="21"/>
              </w:rPr>
              <w:t xml:space="preserve"> spp.</w:t>
            </w:r>
          </w:p>
        </w:tc>
        <w:tc>
          <w:tcPr>
            <w:tcW w:w="4582" w:type="dxa"/>
            <w:tcBorders>
              <w:top w:val="nil"/>
              <w:left w:val="nil"/>
              <w:bottom w:val="nil"/>
              <w:right w:val="nil"/>
            </w:tcBorders>
            <w:tcMar>
              <w:top w:w="80" w:type="dxa"/>
              <w:left w:w="1450" w:type="dxa"/>
              <w:bottom w:w="80" w:type="dxa"/>
              <w:right w:w="80" w:type="dxa"/>
            </w:tcMar>
          </w:tcPr>
          <w:p w14:paraId="04BA8FB9" w14:textId="77777777" w:rsidR="004A7D95" w:rsidRDefault="004A7D95" w:rsidP="00583655">
            <w:pPr>
              <w:pStyle w:val="TableParagraph"/>
              <w:spacing w:line="222" w:lineRule="exact"/>
              <w:ind w:left="-110"/>
            </w:pPr>
            <w:proofErr w:type="spellStart"/>
            <w:r>
              <w:rPr>
                <w:rFonts w:ascii="Aptos" w:eastAsia="Aptos" w:hAnsi="Aptos" w:cs="Aptos"/>
                <w:spacing w:val="-2"/>
                <w:sz w:val="21"/>
                <w:szCs w:val="21"/>
              </w:rPr>
              <w:t>Lippia</w:t>
            </w:r>
            <w:proofErr w:type="spellEnd"/>
          </w:p>
        </w:tc>
      </w:tr>
      <w:tr w:rsidR="004A7D95" w14:paraId="3EDAECCD"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1E4A12F6" w14:textId="77777777" w:rsidR="004A7D95" w:rsidRDefault="004A7D95" w:rsidP="00583655">
            <w:pPr>
              <w:pStyle w:val="TableParagraph"/>
              <w:spacing w:line="222" w:lineRule="exact"/>
            </w:pPr>
            <w:r>
              <w:rPr>
                <w:rFonts w:ascii="Aptos" w:eastAsia="Aptos" w:hAnsi="Aptos" w:cs="Aptos"/>
                <w:i/>
                <w:iCs/>
                <w:spacing w:val="-2"/>
                <w:sz w:val="21"/>
                <w:szCs w:val="21"/>
              </w:rPr>
              <w:t>Lupine spp.</w:t>
            </w:r>
          </w:p>
        </w:tc>
        <w:tc>
          <w:tcPr>
            <w:tcW w:w="4582" w:type="dxa"/>
            <w:tcBorders>
              <w:top w:val="nil"/>
              <w:left w:val="nil"/>
              <w:bottom w:val="nil"/>
              <w:right w:val="nil"/>
            </w:tcBorders>
            <w:tcMar>
              <w:top w:w="80" w:type="dxa"/>
              <w:left w:w="1450" w:type="dxa"/>
              <w:bottom w:w="80" w:type="dxa"/>
              <w:right w:w="80" w:type="dxa"/>
            </w:tcMar>
          </w:tcPr>
          <w:p w14:paraId="1AC62735" w14:textId="77777777" w:rsidR="004A7D95" w:rsidRDefault="004A7D95" w:rsidP="00583655">
            <w:pPr>
              <w:pStyle w:val="TableParagraph"/>
              <w:spacing w:line="222" w:lineRule="exact"/>
              <w:ind w:left="-110"/>
            </w:pPr>
            <w:r>
              <w:rPr>
                <w:rFonts w:ascii="Aptos" w:eastAsia="Aptos" w:hAnsi="Aptos" w:cs="Aptos"/>
                <w:spacing w:val="-2"/>
                <w:sz w:val="21"/>
                <w:szCs w:val="21"/>
              </w:rPr>
              <w:t>Lupine</w:t>
            </w:r>
          </w:p>
        </w:tc>
      </w:tr>
      <w:tr w:rsidR="004A7D95" w14:paraId="7D87F0FF"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6FBB586D"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Lycium</w:t>
            </w:r>
            <w:proofErr w:type="spellEnd"/>
            <w:r>
              <w:rPr>
                <w:rFonts w:ascii="Aptos" w:eastAsia="Aptos" w:hAnsi="Aptos" w:cs="Aptos"/>
                <w:i/>
                <w:iCs/>
                <w:spacing w:val="-2"/>
                <w:sz w:val="21"/>
                <w:szCs w:val="21"/>
              </w:rPr>
              <w:t xml:space="preserve"> spp.</w:t>
            </w:r>
          </w:p>
        </w:tc>
        <w:tc>
          <w:tcPr>
            <w:tcW w:w="4582" w:type="dxa"/>
            <w:tcBorders>
              <w:top w:val="nil"/>
              <w:left w:val="nil"/>
              <w:bottom w:val="nil"/>
              <w:right w:val="nil"/>
            </w:tcBorders>
            <w:tcMar>
              <w:top w:w="80" w:type="dxa"/>
              <w:left w:w="1450" w:type="dxa"/>
              <w:bottom w:w="80" w:type="dxa"/>
              <w:right w:w="80" w:type="dxa"/>
            </w:tcMar>
          </w:tcPr>
          <w:p w14:paraId="013C3348" w14:textId="77777777" w:rsidR="004A7D95" w:rsidRDefault="004A7D95" w:rsidP="00583655">
            <w:pPr>
              <w:pStyle w:val="TableParagraph"/>
              <w:spacing w:line="222" w:lineRule="exact"/>
              <w:ind w:left="-110"/>
            </w:pPr>
            <w:r>
              <w:rPr>
                <w:rFonts w:ascii="Aptos" w:eastAsia="Aptos" w:hAnsi="Aptos" w:cs="Aptos"/>
                <w:spacing w:val="-2"/>
                <w:sz w:val="21"/>
                <w:szCs w:val="21"/>
              </w:rPr>
              <w:t>Wolfberry</w:t>
            </w:r>
          </w:p>
        </w:tc>
      </w:tr>
      <w:tr w:rsidR="004A7D95" w14:paraId="189A79BA"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63356E68"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Mendora</w:t>
            </w:r>
            <w:proofErr w:type="spellEnd"/>
            <w:r>
              <w:rPr>
                <w:rFonts w:ascii="Aptos" w:eastAsia="Aptos" w:hAnsi="Aptos" w:cs="Aptos"/>
                <w:i/>
                <w:iCs/>
                <w:spacing w:val="-2"/>
                <w:sz w:val="21"/>
                <w:szCs w:val="21"/>
              </w:rPr>
              <w:t xml:space="preserve"> scabra</w:t>
            </w:r>
          </w:p>
        </w:tc>
        <w:tc>
          <w:tcPr>
            <w:tcW w:w="4582" w:type="dxa"/>
            <w:tcBorders>
              <w:top w:val="nil"/>
              <w:left w:val="nil"/>
              <w:bottom w:val="nil"/>
              <w:right w:val="nil"/>
            </w:tcBorders>
            <w:tcMar>
              <w:top w:w="80" w:type="dxa"/>
              <w:left w:w="1450" w:type="dxa"/>
              <w:bottom w:w="80" w:type="dxa"/>
              <w:right w:w="80" w:type="dxa"/>
            </w:tcMar>
          </w:tcPr>
          <w:p w14:paraId="13D97642" w14:textId="77777777" w:rsidR="004A7D95" w:rsidRDefault="004A7D95" w:rsidP="00583655">
            <w:pPr>
              <w:pStyle w:val="TableParagraph"/>
              <w:spacing w:line="222" w:lineRule="exact"/>
              <w:ind w:left="-110"/>
            </w:pPr>
            <w:r>
              <w:rPr>
                <w:rFonts w:ascii="Aptos" w:eastAsia="Aptos" w:hAnsi="Aptos" w:cs="Aptos"/>
                <w:spacing w:val="-2"/>
                <w:sz w:val="21"/>
                <w:szCs w:val="21"/>
              </w:rPr>
              <w:t>Twin Berry</w:t>
            </w:r>
          </w:p>
        </w:tc>
      </w:tr>
      <w:tr w:rsidR="004A7D95" w14:paraId="778E0292"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793C8D70" w14:textId="77777777" w:rsidR="004A7D95" w:rsidRDefault="004A7D95" w:rsidP="00583655">
            <w:pPr>
              <w:pStyle w:val="TableParagraph"/>
              <w:spacing w:line="222" w:lineRule="exact"/>
            </w:pPr>
            <w:r>
              <w:rPr>
                <w:rFonts w:ascii="Aptos" w:eastAsia="Aptos" w:hAnsi="Aptos" w:cs="Aptos"/>
                <w:i/>
                <w:iCs/>
                <w:spacing w:val="-2"/>
                <w:sz w:val="21"/>
                <w:szCs w:val="21"/>
              </w:rPr>
              <w:t xml:space="preserve">Mimosa </w:t>
            </w:r>
            <w:proofErr w:type="spellStart"/>
            <w:r>
              <w:rPr>
                <w:rFonts w:ascii="Aptos" w:eastAsia="Aptos" w:hAnsi="Aptos" w:cs="Aptos"/>
                <w:i/>
                <w:iCs/>
                <w:spacing w:val="-2"/>
                <w:sz w:val="21"/>
                <w:szCs w:val="21"/>
              </w:rPr>
              <w:t>biuncifera</w:t>
            </w:r>
            <w:proofErr w:type="spellEnd"/>
          </w:p>
        </w:tc>
        <w:tc>
          <w:tcPr>
            <w:tcW w:w="4582" w:type="dxa"/>
            <w:tcBorders>
              <w:top w:val="nil"/>
              <w:left w:val="nil"/>
              <w:bottom w:val="nil"/>
              <w:right w:val="nil"/>
            </w:tcBorders>
            <w:tcMar>
              <w:top w:w="80" w:type="dxa"/>
              <w:left w:w="1450" w:type="dxa"/>
              <w:bottom w:w="80" w:type="dxa"/>
              <w:right w:w="80" w:type="dxa"/>
            </w:tcMar>
          </w:tcPr>
          <w:p w14:paraId="230AFCB9" w14:textId="77777777" w:rsidR="004A7D95" w:rsidRDefault="004A7D95" w:rsidP="00583655">
            <w:pPr>
              <w:pStyle w:val="TableParagraph"/>
              <w:spacing w:line="222" w:lineRule="exact"/>
              <w:ind w:left="-110"/>
            </w:pPr>
            <w:r>
              <w:rPr>
                <w:rFonts w:ascii="Aptos" w:eastAsia="Aptos" w:hAnsi="Aptos" w:cs="Aptos"/>
                <w:spacing w:val="-2"/>
                <w:sz w:val="21"/>
                <w:szCs w:val="21"/>
              </w:rPr>
              <w:t>Catclaw</w:t>
            </w:r>
          </w:p>
        </w:tc>
      </w:tr>
      <w:tr w:rsidR="004A7D95" w14:paraId="75D7E986"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1E05922D" w14:textId="77777777" w:rsidR="004A7D95" w:rsidRDefault="004A7D95" w:rsidP="00583655">
            <w:pPr>
              <w:pStyle w:val="TableParagraph"/>
              <w:spacing w:line="222" w:lineRule="exact"/>
            </w:pPr>
            <w:r>
              <w:rPr>
                <w:rFonts w:ascii="Aptos" w:eastAsia="Aptos" w:hAnsi="Aptos" w:cs="Aptos"/>
                <w:i/>
                <w:iCs/>
                <w:spacing w:val="-2"/>
                <w:sz w:val="21"/>
                <w:szCs w:val="21"/>
              </w:rPr>
              <w:t xml:space="preserve">Mimosa </w:t>
            </w:r>
            <w:proofErr w:type="spellStart"/>
            <w:r>
              <w:rPr>
                <w:rFonts w:ascii="Aptos" w:eastAsia="Aptos" w:hAnsi="Aptos" w:cs="Aptos"/>
                <w:i/>
                <w:iCs/>
                <w:spacing w:val="-2"/>
                <w:sz w:val="21"/>
                <w:szCs w:val="21"/>
              </w:rPr>
              <w:t>dysocarpa</w:t>
            </w:r>
            <w:proofErr w:type="spellEnd"/>
          </w:p>
        </w:tc>
        <w:tc>
          <w:tcPr>
            <w:tcW w:w="4582" w:type="dxa"/>
            <w:tcBorders>
              <w:top w:val="nil"/>
              <w:left w:val="nil"/>
              <w:bottom w:val="nil"/>
              <w:right w:val="nil"/>
            </w:tcBorders>
            <w:tcMar>
              <w:top w:w="80" w:type="dxa"/>
              <w:left w:w="1450" w:type="dxa"/>
              <w:bottom w:w="80" w:type="dxa"/>
              <w:right w:w="80" w:type="dxa"/>
            </w:tcMar>
          </w:tcPr>
          <w:p w14:paraId="56C59AFE" w14:textId="77777777" w:rsidR="004A7D95" w:rsidRDefault="004A7D95" w:rsidP="00583655">
            <w:pPr>
              <w:pStyle w:val="TableParagraph"/>
              <w:spacing w:line="222" w:lineRule="exact"/>
              <w:ind w:left="-110"/>
            </w:pPr>
            <w:r>
              <w:rPr>
                <w:rFonts w:ascii="Aptos" w:eastAsia="Aptos" w:hAnsi="Aptos" w:cs="Aptos"/>
                <w:spacing w:val="-2"/>
                <w:sz w:val="21"/>
                <w:szCs w:val="21"/>
              </w:rPr>
              <w:t>Velvet Pod</w:t>
            </w:r>
          </w:p>
        </w:tc>
      </w:tr>
      <w:tr w:rsidR="004A7D95" w14:paraId="5DA12468"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77269F0E" w14:textId="77777777" w:rsidR="004A7D95" w:rsidRDefault="004A7D95" w:rsidP="00583655">
            <w:pPr>
              <w:pStyle w:val="TableParagraph"/>
              <w:spacing w:line="222" w:lineRule="exact"/>
            </w:pPr>
            <w:r>
              <w:rPr>
                <w:rFonts w:ascii="Aptos" w:eastAsia="Aptos" w:hAnsi="Aptos" w:cs="Aptos"/>
                <w:i/>
                <w:iCs/>
                <w:spacing w:val="-2"/>
                <w:sz w:val="21"/>
                <w:szCs w:val="21"/>
              </w:rPr>
              <w:t>Mimulus spp.</w:t>
            </w:r>
          </w:p>
        </w:tc>
        <w:tc>
          <w:tcPr>
            <w:tcW w:w="4582" w:type="dxa"/>
            <w:tcBorders>
              <w:top w:val="nil"/>
              <w:left w:val="nil"/>
              <w:bottom w:val="nil"/>
              <w:right w:val="nil"/>
            </w:tcBorders>
            <w:tcMar>
              <w:top w:w="80" w:type="dxa"/>
              <w:left w:w="1450" w:type="dxa"/>
              <w:bottom w:w="80" w:type="dxa"/>
              <w:right w:w="80" w:type="dxa"/>
            </w:tcMar>
          </w:tcPr>
          <w:p w14:paraId="1FB0D326" w14:textId="77777777" w:rsidR="004A7D95" w:rsidRDefault="004A7D95" w:rsidP="00583655">
            <w:pPr>
              <w:pStyle w:val="TableParagraph"/>
              <w:spacing w:line="222" w:lineRule="exact"/>
              <w:ind w:left="-110"/>
            </w:pPr>
            <w:r>
              <w:rPr>
                <w:rFonts w:ascii="Aptos" w:eastAsia="Aptos" w:hAnsi="Aptos" w:cs="Aptos"/>
                <w:spacing w:val="-2"/>
                <w:sz w:val="21"/>
                <w:szCs w:val="21"/>
              </w:rPr>
              <w:t>Monkey Flowers</w:t>
            </w:r>
          </w:p>
        </w:tc>
      </w:tr>
      <w:tr w:rsidR="004A7D95" w14:paraId="213F9A4D"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09FE8E30" w14:textId="77777777" w:rsidR="004A7D95" w:rsidRDefault="004A7D95" w:rsidP="00583655">
            <w:pPr>
              <w:pStyle w:val="TableParagraph"/>
              <w:spacing w:line="222" w:lineRule="exact"/>
            </w:pPr>
            <w:r>
              <w:rPr>
                <w:rFonts w:ascii="Aptos" w:eastAsia="Aptos" w:hAnsi="Aptos" w:cs="Aptos"/>
                <w:i/>
                <w:iCs/>
                <w:spacing w:val="-2"/>
                <w:sz w:val="21"/>
                <w:szCs w:val="21"/>
              </w:rPr>
              <w:t>Nicotiana spp.</w:t>
            </w:r>
          </w:p>
        </w:tc>
        <w:tc>
          <w:tcPr>
            <w:tcW w:w="4582" w:type="dxa"/>
            <w:tcBorders>
              <w:top w:val="nil"/>
              <w:left w:val="nil"/>
              <w:bottom w:val="nil"/>
              <w:right w:val="nil"/>
            </w:tcBorders>
            <w:tcMar>
              <w:top w:w="80" w:type="dxa"/>
              <w:left w:w="1450" w:type="dxa"/>
              <w:bottom w:w="80" w:type="dxa"/>
              <w:right w:w="80" w:type="dxa"/>
            </w:tcMar>
          </w:tcPr>
          <w:p w14:paraId="05A18A34" w14:textId="77777777" w:rsidR="004A7D95" w:rsidRDefault="004A7D95" w:rsidP="00583655">
            <w:pPr>
              <w:pStyle w:val="TableParagraph"/>
              <w:spacing w:line="222" w:lineRule="exact"/>
              <w:ind w:left="-110"/>
            </w:pPr>
            <w:r>
              <w:rPr>
                <w:rFonts w:ascii="Aptos" w:eastAsia="Aptos" w:hAnsi="Aptos" w:cs="Aptos"/>
                <w:spacing w:val="-2"/>
                <w:sz w:val="21"/>
                <w:szCs w:val="21"/>
              </w:rPr>
              <w:t>Wild Tobacco</w:t>
            </w:r>
          </w:p>
        </w:tc>
      </w:tr>
      <w:tr w:rsidR="004A7D95" w14:paraId="3C096D03"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00F324C" w14:textId="77777777" w:rsidR="004A7D95" w:rsidRDefault="004A7D95" w:rsidP="00583655">
            <w:pPr>
              <w:pStyle w:val="TableParagraph"/>
              <w:spacing w:line="222" w:lineRule="exact"/>
            </w:pPr>
            <w:r>
              <w:rPr>
                <w:rFonts w:ascii="Aptos" w:eastAsia="Aptos" w:hAnsi="Aptos" w:cs="Aptos"/>
                <w:i/>
                <w:iCs/>
                <w:spacing w:val="-2"/>
                <w:sz w:val="21"/>
                <w:szCs w:val="21"/>
              </w:rPr>
              <w:t xml:space="preserve">Nolina </w:t>
            </w:r>
            <w:proofErr w:type="spellStart"/>
            <w:r>
              <w:rPr>
                <w:rFonts w:ascii="Aptos" w:eastAsia="Aptos" w:hAnsi="Aptos" w:cs="Aptos"/>
                <w:i/>
                <w:iCs/>
                <w:spacing w:val="-2"/>
                <w:sz w:val="21"/>
                <w:szCs w:val="21"/>
              </w:rPr>
              <w:t>bigelovii</w:t>
            </w:r>
            <w:proofErr w:type="spellEnd"/>
          </w:p>
        </w:tc>
        <w:tc>
          <w:tcPr>
            <w:tcW w:w="4582" w:type="dxa"/>
            <w:tcBorders>
              <w:top w:val="nil"/>
              <w:left w:val="nil"/>
              <w:bottom w:val="nil"/>
              <w:right w:val="nil"/>
            </w:tcBorders>
            <w:tcMar>
              <w:top w:w="80" w:type="dxa"/>
              <w:left w:w="1450" w:type="dxa"/>
              <w:bottom w:w="80" w:type="dxa"/>
              <w:right w:w="80" w:type="dxa"/>
            </w:tcMar>
          </w:tcPr>
          <w:p w14:paraId="02095B8A" w14:textId="77777777" w:rsidR="004A7D95" w:rsidRDefault="004A7D95" w:rsidP="00583655">
            <w:pPr>
              <w:pStyle w:val="TableParagraph"/>
              <w:spacing w:line="222" w:lineRule="exact"/>
              <w:ind w:left="-110"/>
            </w:pPr>
            <w:r>
              <w:rPr>
                <w:rFonts w:ascii="Aptos" w:eastAsia="Aptos" w:hAnsi="Aptos" w:cs="Aptos"/>
                <w:spacing w:val="-2"/>
                <w:sz w:val="21"/>
                <w:szCs w:val="21"/>
              </w:rPr>
              <w:t>Bear Grass</w:t>
            </w:r>
          </w:p>
        </w:tc>
      </w:tr>
      <w:tr w:rsidR="004A7D95" w14:paraId="680DBD36"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50A7E88E" w14:textId="77777777" w:rsidR="004A7D95" w:rsidRDefault="004A7D95" w:rsidP="00583655">
            <w:pPr>
              <w:pStyle w:val="TableParagraph"/>
              <w:spacing w:line="222" w:lineRule="exact"/>
            </w:pPr>
            <w:r>
              <w:rPr>
                <w:rFonts w:ascii="Aptos" w:eastAsia="Aptos" w:hAnsi="Aptos" w:cs="Aptos"/>
                <w:i/>
                <w:iCs/>
                <w:spacing w:val="-2"/>
                <w:sz w:val="21"/>
                <w:szCs w:val="21"/>
              </w:rPr>
              <w:t xml:space="preserve">Nolina </w:t>
            </w:r>
            <w:proofErr w:type="spellStart"/>
            <w:r>
              <w:rPr>
                <w:rFonts w:ascii="Aptos" w:eastAsia="Aptos" w:hAnsi="Aptos" w:cs="Aptos"/>
                <w:i/>
                <w:iCs/>
                <w:spacing w:val="-2"/>
                <w:sz w:val="21"/>
                <w:szCs w:val="21"/>
              </w:rPr>
              <w:t>microcarpa</w:t>
            </w:r>
            <w:proofErr w:type="spellEnd"/>
          </w:p>
        </w:tc>
        <w:tc>
          <w:tcPr>
            <w:tcW w:w="4582" w:type="dxa"/>
            <w:tcBorders>
              <w:top w:val="nil"/>
              <w:left w:val="nil"/>
              <w:bottom w:val="nil"/>
              <w:right w:val="nil"/>
            </w:tcBorders>
            <w:tcMar>
              <w:top w:w="80" w:type="dxa"/>
              <w:left w:w="1450" w:type="dxa"/>
              <w:bottom w:w="80" w:type="dxa"/>
              <w:right w:w="80" w:type="dxa"/>
            </w:tcMar>
          </w:tcPr>
          <w:p w14:paraId="54915F9C" w14:textId="77777777" w:rsidR="004A7D95" w:rsidRDefault="004A7D95" w:rsidP="00583655">
            <w:pPr>
              <w:pStyle w:val="TableParagraph"/>
              <w:spacing w:line="222" w:lineRule="exact"/>
              <w:ind w:left="-110"/>
            </w:pPr>
            <w:r>
              <w:rPr>
                <w:rFonts w:ascii="Aptos" w:eastAsia="Aptos" w:hAnsi="Aptos" w:cs="Aptos"/>
                <w:spacing w:val="-2"/>
                <w:sz w:val="21"/>
                <w:szCs w:val="21"/>
              </w:rPr>
              <w:t>Bear Grass</w:t>
            </w:r>
          </w:p>
        </w:tc>
      </w:tr>
      <w:tr w:rsidR="004A7D95" w14:paraId="6448066C"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72209CC7" w14:textId="77777777" w:rsidR="004A7D95" w:rsidRDefault="004A7D95" w:rsidP="00583655">
            <w:pPr>
              <w:pStyle w:val="TableParagraph"/>
              <w:spacing w:line="222" w:lineRule="exact"/>
            </w:pPr>
            <w:r>
              <w:rPr>
                <w:rFonts w:ascii="Aptos" w:eastAsia="Aptos" w:hAnsi="Aptos" w:cs="Aptos"/>
                <w:i/>
                <w:iCs/>
                <w:spacing w:val="-2"/>
                <w:sz w:val="21"/>
                <w:szCs w:val="21"/>
              </w:rPr>
              <w:t>Penstemon spp.</w:t>
            </w:r>
          </w:p>
        </w:tc>
        <w:tc>
          <w:tcPr>
            <w:tcW w:w="4582" w:type="dxa"/>
            <w:tcBorders>
              <w:top w:val="nil"/>
              <w:left w:val="nil"/>
              <w:bottom w:val="nil"/>
              <w:right w:val="nil"/>
            </w:tcBorders>
            <w:tcMar>
              <w:top w:w="80" w:type="dxa"/>
              <w:left w:w="1450" w:type="dxa"/>
              <w:bottom w:w="80" w:type="dxa"/>
              <w:right w:w="80" w:type="dxa"/>
            </w:tcMar>
          </w:tcPr>
          <w:p w14:paraId="682B682A" w14:textId="77777777" w:rsidR="004A7D95" w:rsidRDefault="004A7D95" w:rsidP="00583655">
            <w:pPr>
              <w:pStyle w:val="TableParagraph"/>
              <w:spacing w:line="222" w:lineRule="exact"/>
              <w:ind w:left="-110"/>
            </w:pPr>
            <w:r>
              <w:rPr>
                <w:rFonts w:ascii="Aptos" w:eastAsia="Aptos" w:hAnsi="Aptos" w:cs="Aptos"/>
                <w:spacing w:val="-2"/>
                <w:sz w:val="21"/>
                <w:szCs w:val="21"/>
              </w:rPr>
              <w:t>Penstemon</w:t>
            </w:r>
          </w:p>
        </w:tc>
      </w:tr>
      <w:tr w:rsidR="004A7D95" w14:paraId="6F2D499F"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3A2B3E0B"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Rhanmus</w:t>
            </w:r>
            <w:proofErr w:type="spellEnd"/>
            <w:r>
              <w:rPr>
                <w:rFonts w:ascii="Aptos" w:eastAsia="Aptos" w:hAnsi="Aptos" w:cs="Aptos"/>
                <w:i/>
                <w:iCs/>
                <w:spacing w:val="-2"/>
                <w:sz w:val="21"/>
                <w:szCs w:val="21"/>
              </w:rPr>
              <w:t xml:space="preserve"> spp.</w:t>
            </w:r>
          </w:p>
        </w:tc>
        <w:tc>
          <w:tcPr>
            <w:tcW w:w="4582" w:type="dxa"/>
            <w:tcBorders>
              <w:top w:val="nil"/>
              <w:left w:val="nil"/>
              <w:bottom w:val="nil"/>
              <w:right w:val="nil"/>
            </w:tcBorders>
            <w:tcMar>
              <w:top w:w="80" w:type="dxa"/>
              <w:left w:w="1450" w:type="dxa"/>
              <w:bottom w:w="80" w:type="dxa"/>
              <w:right w:w="80" w:type="dxa"/>
            </w:tcMar>
          </w:tcPr>
          <w:p w14:paraId="27F7F98C" w14:textId="77777777" w:rsidR="004A7D95" w:rsidRDefault="004A7D95" w:rsidP="00583655">
            <w:pPr>
              <w:pStyle w:val="TableParagraph"/>
              <w:spacing w:line="222" w:lineRule="exact"/>
              <w:ind w:left="-110"/>
            </w:pPr>
            <w:r>
              <w:rPr>
                <w:rFonts w:ascii="Aptos" w:eastAsia="Aptos" w:hAnsi="Aptos" w:cs="Aptos"/>
                <w:spacing w:val="-2"/>
                <w:sz w:val="21"/>
                <w:szCs w:val="21"/>
              </w:rPr>
              <w:t>Buckthorn</w:t>
            </w:r>
          </w:p>
        </w:tc>
      </w:tr>
      <w:tr w:rsidR="004A7D95" w14:paraId="02E313C5"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376E49D4" w14:textId="77777777" w:rsidR="004A7D95" w:rsidRDefault="004A7D95" w:rsidP="00583655">
            <w:pPr>
              <w:pStyle w:val="TableParagraph"/>
              <w:spacing w:line="222" w:lineRule="exact"/>
            </w:pPr>
            <w:r>
              <w:rPr>
                <w:rFonts w:ascii="Aptos" w:eastAsia="Aptos" w:hAnsi="Aptos" w:cs="Aptos"/>
                <w:i/>
                <w:iCs/>
                <w:spacing w:val="-2"/>
                <w:sz w:val="21"/>
                <w:szCs w:val="21"/>
              </w:rPr>
              <w:t>Rhus ovata</w:t>
            </w:r>
          </w:p>
        </w:tc>
        <w:tc>
          <w:tcPr>
            <w:tcW w:w="4582" w:type="dxa"/>
            <w:tcBorders>
              <w:top w:val="nil"/>
              <w:left w:val="nil"/>
              <w:bottom w:val="nil"/>
              <w:right w:val="nil"/>
            </w:tcBorders>
            <w:tcMar>
              <w:top w:w="80" w:type="dxa"/>
              <w:left w:w="1450" w:type="dxa"/>
              <w:bottom w:w="80" w:type="dxa"/>
              <w:right w:w="80" w:type="dxa"/>
            </w:tcMar>
          </w:tcPr>
          <w:p w14:paraId="1D13279B" w14:textId="77777777" w:rsidR="004A7D95" w:rsidRDefault="004A7D95" w:rsidP="00583655">
            <w:pPr>
              <w:pStyle w:val="TableParagraph"/>
              <w:spacing w:line="222" w:lineRule="exact"/>
              <w:ind w:left="-110"/>
            </w:pPr>
            <w:r>
              <w:rPr>
                <w:rFonts w:ascii="Aptos" w:eastAsia="Aptos" w:hAnsi="Aptos" w:cs="Aptos"/>
                <w:spacing w:val="-2"/>
                <w:sz w:val="21"/>
                <w:szCs w:val="21"/>
              </w:rPr>
              <w:t>Sugar Bush</w:t>
            </w:r>
          </w:p>
        </w:tc>
      </w:tr>
      <w:tr w:rsidR="004A7D95" w14:paraId="4CABD8F1"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5C7A115B" w14:textId="77777777" w:rsidR="004A7D95" w:rsidRDefault="004A7D95" w:rsidP="00583655">
            <w:pPr>
              <w:pStyle w:val="TableParagraph"/>
              <w:spacing w:line="222" w:lineRule="exact"/>
            </w:pPr>
            <w:r>
              <w:rPr>
                <w:rFonts w:ascii="Aptos" w:eastAsia="Aptos" w:hAnsi="Aptos" w:cs="Aptos"/>
                <w:i/>
                <w:iCs/>
                <w:spacing w:val="-2"/>
                <w:sz w:val="21"/>
                <w:szCs w:val="21"/>
              </w:rPr>
              <w:t xml:space="preserve">Rhus </w:t>
            </w:r>
            <w:proofErr w:type="spellStart"/>
            <w:r>
              <w:rPr>
                <w:rFonts w:ascii="Aptos" w:eastAsia="Aptos" w:hAnsi="Aptos" w:cs="Aptos"/>
                <w:i/>
                <w:iCs/>
                <w:spacing w:val="-2"/>
                <w:sz w:val="21"/>
                <w:szCs w:val="21"/>
              </w:rPr>
              <w:t>trilobata</w:t>
            </w:r>
            <w:proofErr w:type="spellEnd"/>
          </w:p>
        </w:tc>
        <w:tc>
          <w:tcPr>
            <w:tcW w:w="4582" w:type="dxa"/>
            <w:tcBorders>
              <w:top w:val="nil"/>
              <w:left w:val="nil"/>
              <w:bottom w:val="nil"/>
              <w:right w:val="nil"/>
            </w:tcBorders>
            <w:tcMar>
              <w:top w:w="80" w:type="dxa"/>
              <w:left w:w="1450" w:type="dxa"/>
              <w:bottom w:w="80" w:type="dxa"/>
              <w:right w:w="80" w:type="dxa"/>
            </w:tcMar>
          </w:tcPr>
          <w:p w14:paraId="51F8B104" w14:textId="77777777" w:rsidR="004A7D95" w:rsidRDefault="004A7D95" w:rsidP="00583655">
            <w:pPr>
              <w:pStyle w:val="TableParagraph"/>
              <w:spacing w:line="222" w:lineRule="exact"/>
              <w:ind w:left="-110"/>
            </w:pPr>
            <w:r>
              <w:rPr>
                <w:rFonts w:ascii="Aptos" w:eastAsia="Aptos" w:hAnsi="Aptos" w:cs="Aptos"/>
                <w:spacing w:val="-2"/>
                <w:sz w:val="21"/>
                <w:szCs w:val="21"/>
              </w:rPr>
              <w:t>Squaw Bush</w:t>
            </w:r>
          </w:p>
        </w:tc>
      </w:tr>
      <w:tr w:rsidR="004A7D95" w14:paraId="42A6A7ED"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77AE845E" w14:textId="77777777" w:rsidR="004A7D95" w:rsidRDefault="004A7D95" w:rsidP="00583655">
            <w:pPr>
              <w:pStyle w:val="TableParagraph"/>
              <w:spacing w:line="222" w:lineRule="exact"/>
            </w:pPr>
            <w:r>
              <w:rPr>
                <w:rFonts w:ascii="Aptos" w:eastAsia="Aptos" w:hAnsi="Aptos" w:cs="Aptos"/>
                <w:i/>
                <w:iCs/>
                <w:spacing w:val="-2"/>
                <w:sz w:val="21"/>
                <w:szCs w:val="21"/>
              </w:rPr>
              <w:t xml:space="preserve">Rosa </w:t>
            </w:r>
            <w:proofErr w:type="spellStart"/>
            <w:r>
              <w:rPr>
                <w:rFonts w:ascii="Aptos" w:eastAsia="Aptos" w:hAnsi="Aptos" w:cs="Aptos"/>
                <w:i/>
                <w:iCs/>
                <w:spacing w:val="-2"/>
                <w:sz w:val="21"/>
                <w:szCs w:val="21"/>
              </w:rPr>
              <w:t>arizonica</w:t>
            </w:r>
            <w:proofErr w:type="spellEnd"/>
          </w:p>
        </w:tc>
        <w:tc>
          <w:tcPr>
            <w:tcW w:w="4582" w:type="dxa"/>
            <w:tcBorders>
              <w:top w:val="nil"/>
              <w:left w:val="nil"/>
              <w:bottom w:val="nil"/>
              <w:right w:val="nil"/>
            </w:tcBorders>
            <w:tcMar>
              <w:top w:w="80" w:type="dxa"/>
              <w:left w:w="1450" w:type="dxa"/>
              <w:bottom w:w="80" w:type="dxa"/>
              <w:right w:w="80" w:type="dxa"/>
            </w:tcMar>
          </w:tcPr>
          <w:p w14:paraId="7D18FCC9" w14:textId="77777777" w:rsidR="004A7D95" w:rsidRDefault="004A7D95" w:rsidP="00583655">
            <w:pPr>
              <w:pStyle w:val="TableParagraph"/>
              <w:spacing w:line="222" w:lineRule="exact"/>
              <w:ind w:left="-110"/>
            </w:pPr>
            <w:r>
              <w:rPr>
                <w:rFonts w:ascii="Aptos" w:eastAsia="Aptos" w:hAnsi="Aptos" w:cs="Aptos"/>
                <w:spacing w:val="-2"/>
                <w:sz w:val="21"/>
                <w:szCs w:val="21"/>
              </w:rPr>
              <w:t>Arizona Wild Rose</w:t>
            </w:r>
          </w:p>
        </w:tc>
      </w:tr>
      <w:tr w:rsidR="004A7D95" w14:paraId="0256BCB0"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0E850126"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Ruellia</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nudiflora</w:t>
            </w:r>
            <w:proofErr w:type="spellEnd"/>
          </w:p>
        </w:tc>
        <w:tc>
          <w:tcPr>
            <w:tcW w:w="4582" w:type="dxa"/>
            <w:tcBorders>
              <w:top w:val="nil"/>
              <w:left w:val="nil"/>
              <w:bottom w:val="nil"/>
              <w:right w:val="nil"/>
            </w:tcBorders>
            <w:tcMar>
              <w:top w:w="80" w:type="dxa"/>
              <w:left w:w="1450" w:type="dxa"/>
              <w:bottom w:w="80" w:type="dxa"/>
              <w:right w:w="80" w:type="dxa"/>
            </w:tcMar>
          </w:tcPr>
          <w:p w14:paraId="1F89BE50" w14:textId="77777777" w:rsidR="004A7D95" w:rsidRDefault="004A7D95" w:rsidP="00583655">
            <w:pPr>
              <w:pStyle w:val="TableParagraph"/>
              <w:spacing w:line="222" w:lineRule="exact"/>
              <w:ind w:left="-110"/>
            </w:pPr>
            <w:r>
              <w:rPr>
                <w:rFonts w:ascii="Aptos" w:eastAsia="Aptos" w:hAnsi="Aptos" w:cs="Aptos"/>
                <w:spacing w:val="-2"/>
                <w:sz w:val="21"/>
                <w:szCs w:val="21"/>
              </w:rPr>
              <w:t>None</w:t>
            </w:r>
          </w:p>
        </w:tc>
      </w:tr>
      <w:tr w:rsidR="004A7D95" w14:paraId="1AAA63EE"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54915333" w14:textId="77777777" w:rsidR="004A7D95" w:rsidRDefault="004A7D95" w:rsidP="00583655">
            <w:pPr>
              <w:pStyle w:val="TableParagraph"/>
              <w:spacing w:line="222" w:lineRule="exact"/>
            </w:pPr>
            <w:r>
              <w:rPr>
                <w:rFonts w:ascii="Aptos" w:eastAsia="Aptos" w:hAnsi="Aptos" w:cs="Aptos"/>
                <w:i/>
                <w:iCs/>
                <w:spacing w:val="-2"/>
                <w:sz w:val="21"/>
                <w:szCs w:val="21"/>
              </w:rPr>
              <w:t>Salvia spp.</w:t>
            </w:r>
          </w:p>
        </w:tc>
        <w:tc>
          <w:tcPr>
            <w:tcW w:w="4582" w:type="dxa"/>
            <w:tcBorders>
              <w:top w:val="nil"/>
              <w:left w:val="nil"/>
              <w:bottom w:val="nil"/>
              <w:right w:val="nil"/>
            </w:tcBorders>
            <w:tcMar>
              <w:top w:w="80" w:type="dxa"/>
              <w:left w:w="1450" w:type="dxa"/>
              <w:bottom w:w="80" w:type="dxa"/>
              <w:right w:w="80" w:type="dxa"/>
            </w:tcMar>
          </w:tcPr>
          <w:p w14:paraId="6631AC43" w14:textId="77777777" w:rsidR="004A7D95" w:rsidRDefault="004A7D95" w:rsidP="00583655">
            <w:pPr>
              <w:pStyle w:val="TableParagraph"/>
              <w:spacing w:line="222" w:lineRule="exact"/>
              <w:ind w:left="-110"/>
            </w:pPr>
            <w:r>
              <w:rPr>
                <w:rFonts w:ascii="Aptos" w:eastAsia="Aptos" w:hAnsi="Aptos" w:cs="Aptos"/>
                <w:spacing w:val="-2"/>
                <w:sz w:val="21"/>
                <w:szCs w:val="21"/>
              </w:rPr>
              <w:t>Salvia</w:t>
            </w:r>
          </w:p>
        </w:tc>
      </w:tr>
      <w:tr w:rsidR="004A7D95" w14:paraId="0976B6A4"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15C84FEB"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Simmondsia</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chinenesis</w:t>
            </w:r>
            <w:proofErr w:type="spellEnd"/>
          </w:p>
        </w:tc>
        <w:tc>
          <w:tcPr>
            <w:tcW w:w="4582" w:type="dxa"/>
            <w:tcBorders>
              <w:top w:val="nil"/>
              <w:left w:val="nil"/>
              <w:bottom w:val="nil"/>
              <w:right w:val="nil"/>
            </w:tcBorders>
            <w:tcMar>
              <w:top w:w="80" w:type="dxa"/>
              <w:left w:w="1450" w:type="dxa"/>
              <w:bottom w:w="80" w:type="dxa"/>
              <w:right w:w="80" w:type="dxa"/>
            </w:tcMar>
          </w:tcPr>
          <w:p w14:paraId="40AEB586" w14:textId="77777777" w:rsidR="004A7D95" w:rsidRDefault="004A7D95" w:rsidP="00583655">
            <w:pPr>
              <w:pStyle w:val="TableParagraph"/>
              <w:spacing w:line="222" w:lineRule="exact"/>
              <w:ind w:left="-110"/>
            </w:pPr>
            <w:r>
              <w:rPr>
                <w:rFonts w:ascii="Aptos" w:eastAsia="Aptos" w:hAnsi="Aptos" w:cs="Aptos"/>
                <w:spacing w:val="-2"/>
                <w:sz w:val="21"/>
                <w:szCs w:val="21"/>
              </w:rPr>
              <w:t>Jojoba</w:t>
            </w:r>
          </w:p>
        </w:tc>
      </w:tr>
      <w:tr w:rsidR="004A7D95" w14:paraId="5E8F5476"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A4966B4" w14:textId="77777777" w:rsidR="004A7D95" w:rsidRDefault="004A7D95" w:rsidP="00583655">
            <w:pPr>
              <w:pStyle w:val="TableParagraph"/>
              <w:spacing w:line="222" w:lineRule="exact"/>
            </w:pPr>
            <w:r>
              <w:rPr>
                <w:rFonts w:ascii="Aptos" w:eastAsia="Aptos" w:hAnsi="Aptos" w:cs="Aptos"/>
                <w:i/>
                <w:iCs/>
                <w:spacing w:val="-2"/>
                <w:sz w:val="21"/>
                <w:szCs w:val="21"/>
              </w:rPr>
              <w:t>Sophora spp.</w:t>
            </w:r>
          </w:p>
        </w:tc>
        <w:tc>
          <w:tcPr>
            <w:tcW w:w="4582" w:type="dxa"/>
            <w:tcBorders>
              <w:top w:val="nil"/>
              <w:left w:val="nil"/>
              <w:bottom w:val="nil"/>
              <w:right w:val="nil"/>
            </w:tcBorders>
            <w:tcMar>
              <w:top w:w="80" w:type="dxa"/>
              <w:left w:w="1450" w:type="dxa"/>
              <w:bottom w:w="80" w:type="dxa"/>
              <w:right w:w="80" w:type="dxa"/>
            </w:tcMar>
          </w:tcPr>
          <w:p w14:paraId="5CF5D8E9" w14:textId="77777777" w:rsidR="004A7D95" w:rsidRDefault="004A7D95" w:rsidP="00583655">
            <w:pPr>
              <w:pStyle w:val="TableParagraph"/>
              <w:spacing w:line="222" w:lineRule="exact"/>
              <w:ind w:left="-110"/>
            </w:pPr>
            <w:r>
              <w:rPr>
                <w:rFonts w:ascii="Aptos" w:eastAsia="Aptos" w:hAnsi="Aptos" w:cs="Aptos"/>
                <w:spacing w:val="-2"/>
                <w:sz w:val="21"/>
                <w:szCs w:val="21"/>
              </w:rPr>
              <w:t>Sophora</w:t>
            </w:r>
          </w:p>
        </w:tc>
      </w:tr>
      <w:tr w:rsidR="004A7D95" w14:paraId="5FD28AE8"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3BA80956" w14:textId="77777777" w:rsidR="004A7D95" w:rsidRDefault="004A7D95" w:rsidP="00583655">
            <w:pPr>
              <w:pStyle w:val="TableParagraph"/>
              <w:spacing w:line="222" w:lineRule="exact"/>
            </w:pPr>
            <w:r>
              <w:rPr>
                <w:rFonts w:ascii="Aptos" w:eastAsia="Aptos" w:hAnsi="Aptos" w:cs="Aptos"/>
                <w:i/>
                <w:iCs/>
                <w:spacing w:val="-2"/>
                <w:sz w:val="21"/>
                <w:szCs w:val="21"/>
              </w:rPr>
              <w:t>Tecoma stans</w:t>
            </w:r>
          </w:p>
        </w:tc>
        <w:tc>
          <w:tcPr>
            <w:tcW w:w="4582" w:type="dxa"/>
            <w:tcBorders>
              <w:top w:val="nil"/>
              <w:left w:val="nil"/>
              <w:bottom w:val="nil"/>
              <w:right w:val="nil"/>
            </w:tcBorders>
            <w:tcMar>
              <w:top w:w="80" w:type="dxa"/>
              <w:left w:w="1450" w:type="dxa"/>
              <w:bottom w:w="80" w:type="dxa"/>
              <w:right w:w="80" w:type="dxa"/>
            </w:tcMar>
          </w:tcPr>
          <w:p w14:paraId="387AF33F" w14:textId="77777777" w:rsidR="004A7D95" w:rsidRDefault="004A7D95" w:rsidP="00583655">
            <w:pPr>
              <w:pStyle w:val="TableParagraph"/>
              <w:spacing w:line="222" w:lineRule="exact"/>
              <w:ind w:left="-110"/>
            </w:pPr>
            <w:r>
              <w:rPr>
                <w:rFonts w:ascii="Aptos" w:eastAsia="Aptos" w:hAnsi="Aptos" w:cs="Aptos"/>
                <w:spacing w:val="-2"/>
                <w:sz w:val="21"/>
                <w:szCs w:val="21"/>
              </w:rPr>
              <w:t>Arizona Yellow Bells</w:t>
            </w:r>
          </w:p>
        </w:tc>
      </w:tr>
      <w:tr w:rsidR="004A7D95" w14:paraId="5F50E1C8"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B27CA03"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Vauquelinia</w:t>
            </w:r>
            <w:proofErr w:type="spellEnd"/>
            <w:r>
              <w:rPr>
                <w:rFonts w:ascii="Aptos" w:eastAsia="Aptos" w:hAnsi="Aptos" w:cs="Aptos"/>
                <w:i/>
                <w:iCs/>
                <w:spacing w:val="-2"/>
                <w:sz w:val="21"/>
                <w:szCs w:val="21"/>
              </w:rPr>
              <w:t xml:space="preserve"> californica</w:t>
            </w:r>
          </w:p>
        </w:tc>
        <w:tc>
          <w:tcPr>
            <w:tcW w:w="4582" w:type="dxa"/>
            <w:tcBorders>
              <w:top w:val="nil"/>
              <w:left w:val="nil"/>
              <w:bottom w:val="nil"/>
              <w:right w:val="nil"/>
            </w:tcBorders>
            <w:tcMar>
              <w:top w:w="80" w:type="dxa"/>
              <w:left w:w="1450" w:type="dxa"/>
              <w:bottom w:w="80" w:type="dxa"/>
              <w:right w:w="80" w:type="dxa"/>
            </w:tcMar>
          </w:tcPr>
          <w:p w14:paraId="307DA5DD" w14:textId="77777777" w:rsidR="004A7D95" w:rsidRDefault="004A7D95" w:rsidP="00583655">
            <w:pPr>
              <w:pStyle w:val="TableParagraph"/>
              <w:spacing w:line="222" w:lineRule="exact"/>
              <w:ind w:left="-110"/>
            </w:pPr>
            <w:r>
              <w:rPr>
                <w:rFonts w:ascii="Aptos" w:eastAsia="Aptos" w:hAnsi="Aptos" w:cs="Aptos"/>
                <w:spacing w:val="-2"/>
                <w:sz w:val="21"/>
                <w:szCs w:val="21"/>
              </w:rPr>
              <w:t>Arizona Rosewood</w:t>
            </w:r>
          </w:p>
        </w:tc>
      </w:tr>
      <w:tr w:rsidR="004A7D95" w14:paraId="4B0C155B"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3CF28EF9"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Viguieria</w:t>
            </w:r>
            <w:proofErr w:type="spellEnd"/>
            <w:r>
              <w:rPr>
                <w:rFonts w:ascii="Aptos" w:eastAsia="Aptos" w:hAnsi="Aptos" w:cs="Aptos"/>
                <w:i/>
                <w:iCs/>
                <w:spacing w:val="-2"/>
                <w:sz w:val="21"/>
                <w:szCs w:val="21"/>
              </w:rPr>
              <w:t xml:space="preserve"> </w:t>
            </w:r>
            <w:proofErr w:type="spellStart"/>
            <w:r>
              <w:rPr>
                <w:rFonts w:ascii="Aptos" w:eastAsia="Aptos" w:hAnsi="Aptos" w:cs="Aptos"/>
                <w:i/>
                <w:iCs/>
                <w:spacing w:val="-2"/>
                <w:sz w:val="21"/>
                <w:szCs w:val="21"/>
              </w:rPr>
              <w:t>deltoidea</w:t>
            </w:r>
            <w:proofErr w:type="spellEnd"/>
          </w:p>
        </w:tc>
        <w:tc>
          <w:tcPr>
            <w:tcW w:w="4582" w:type="dxa"/>
            <w:tcBorders>
              <w:top w:val="nil"/>
              <w:left w:val="nil"/>
              <w:bottom w:val="nil"/>
              <w:right w:val="nil"/>
            </w:tcBorders>
            <w:tcMar>
              <w:top w:w="80" w:type="dxa"/>
              <w:left w:w="1450" w:type="dxa"/>
              <w:bottom w:w="80" w:type="dxa"/>
              <w:right w:w="80" w:type="dxa"/>
            </w:tcMar>
          </w:tcPr>
          <w:p w14:paraId="4063ADB7" w14:textId="77777777" w:rsidR="004A7D95" w:rsidRDefault="004A7D95" w:rsidP="00583655">
            <w:pPr>
              <w:pStyle w:val="TableParagraph"/>
              <w:spacing w:line="222" w:lineRule="exact"/>
              <w:ind w:left="-110"/>
            </w:pPr>
            <w:r>
              <w:rPr>
                <w:rFonts w:ascii="Aptos" w:eastAsia="Aptos" w:hAnsi="Aptos" w:cs="Aptos"/>
                <w:spacing w:val="-2"/>
                <w:sz w:val="21"/>
                <w:szCs w:val="21"/>
              </w:rPr>
              <w:t>Golden Eye</w:t>
            </w:r>
          </w:p>
        </w:tc>
      </w:tr>
      <w:tr w:rsidR="004A7D95" w14:paraId="37D23D3C" w14:textId="77777777" w:rsidTr="00583655">
        <w:trPr>
          <w:trHeight w:val="20"/>
        </w:trPr>
        <w:tc>
          <w:tcPr>
            <w:tcW w:w="3455" w:type="dxa"/>
            <w:tcBorders>
              <w:top w:val="nil"/>
              <w:left w:val="nil"/>
              <w:bottom w:val="nil"/>
              <w:right w:val="nil"/>
            </w:tcBorders>
            <w:tcMar>
              <w:top w:w="80" w:type="dxa"/>
              <w:left w:w="130" w:type="dxa"/>
              <w:bottom w:w="80" w:type="dxa"/>
              <w:right w:w="80" w:type="dxa"/>
            </w:tcMar>
          </w:tcPr>
          <w:p w14:paraId="299C0FAA" w14:textId="77777777" w:rsidR="004A7D95" w:rsidRDefault="004A7D95" w:rsidP="00583655">
            <w:pPr>
              <w:pStyle w:val="TableParagraph"/>
              <w:spacing w:line="222" w:lineRule="exact"/>
            </w:pPr>
            <w:proofErr w:type="spellStart"/>
            <w:r>
              <w:rPr>
                <w:rFonts w:ascii="Aptos" w:eastAsia="Aptos" w:hAnsi="Aptos" w:cs="Aptos"/>
                <w:i/>
                <w:iCs/>
                <w:spacing w:val="-2"/>
                <w:sz w:val="21"/>
                <w:szCs w:val="21"/>
              </w:rPr>
              <w:t>Zauschneria</w:t>
            </w:r>
            <w:proofErr w:type="spellEnd"/>
            <w:r>
              <w:rPr>
                <w:rFonts w:ascii="Aptos" w:eastAsia="Aptos" w:hAnsi="Aptos" w:cs="Aptos"/>
                <w:i/>
                <w:iCs/>
                <w:spacing w:val="-2"/>
                <w:sz w:val="21"/>
                <w:szCs w:val="21"/>
              </w:rPr>
              <w:t xml:space="preserve"> latifolia</w:t>
            </w:r>
          </w:p>
        </w:tc>
        <w:tc>
          <w:tcPr>
            <w:tcW w:w="4582" w:type="dxa"/>
            <w:tcBorders>
              <w:top w:val="nil"/>
              <w:left w:val="nil"/>
              <w:bottom w:val="nil"/>
              <w:right w:val="nil"/>
            </w:tcBorders>
            <w:tcMar>
              <w:top w:w="80" w:type="dxa"/>
              <w:left w:w="1450" w:type="dxa"/>
              <w:bottom w:w="80" w:type="dxa"/>
              <w:right w:w="80" w:type="dxa"/>
            </w:tcMar>
          </w:tcPr>
          <w:p w14:paraId="6311AACC" w14:textId="77777777" w:rsidR="004A7D95" w:rsidRDefault="004A7D95" w:rsidP="00583655">
            <w:pPr>
              <w:pStyle w:val="TableParagraph"/>
              <w:spacing w:line="222" w:lineRule="exact"/>
              <w:ind w:left="-110"/>
            </w:pPr>
            <w:r>
              <w:rPr>
                <w:rFonts w:ascii="Aptos" w:eastAsia="Aptos" w:hAnsi="Aptos" w:cs="Aptos"/>
                <w:spacing w:val="-2"/>
                <w:sz w:val="21"/>
                <w:szCs w:val="21"/>
              </w:rPr>
              <w:t>Hummingbird Flower</w:t>
            </w:r>
          </w:p>
        </w:tc>
      </w:tr>
    </w:tbl>
    <w:p w14:paraId="1783FA92" w14:textId="77777777" w:rsidR="004A7D95" w:rsidRDefault="004A7D95" w:rsidP="004A7D95">
      <w:pPr>
        <w:pStyle w:val="BodyA"/>
      </w:pPr>
    </w:p>
    <w:tbl>
      <w:tblPr>
        <w:tblW w:w="0" w:type="auto"/>
        <w:tblInd w:w="117" w:type="dxa"/>
        <w:tblLayout w:type="fixed"/>
        <w:tblCellMar>
          <w:left w:w="0" w:type="dxa"/>
          <w:right w:w="0" w:type="dxa"/>
        </w:tblCellMar>
        <w:tblLook w:val="01E0" w:firstRow="1" w:lastRow="1" w:firstColumn="1" w:lastColumn="1" w:noHBand="0" w:noVBand="0"/>
      </w:tblPr>
      <w:tblGrid>
        <w:gridCol w:w="3843"/>
        <w:gridCol w:w="3060"/>
      </w:tblGrid>
      <w:tr w:rsidR="004A7D95" w14:paraId="0B74365D" w14:textId="77777777" w:rsidTr="00583655">
        <w:trPr>
          <w:trHeight w:val="361"/>
        </w:trPr>
        <w:tc>
          <w:tcPr>
            <w:tcW w:w="3843" w:type="dxa"/>
          </w:tcPr>
          <w:p w14:paraId="3D30695D" w14:textId="77777777" w:rsidR="004A7D95" w:rsidRPr="00494E0C" w:rsidRDefault="004A7D95" w:rsidP="00583655">
            <w:pPr>
              <w:pStyle w:val="TableParagraph"/>
              <w:tabs>
                <w:tab w:val="left" w:pos="626"/>
              </w:tabs>
              <w:spacing w:before="0" w:line="234" w:lineRule="exact"/>
              <w:rPr>
                <w:rFonts w:asciiTheme="minorHAnsi" w:hAnsiTheme="minorHAnsi"/>
                <w:sz w:val="21"/>
              </w:rPr>
            </w:pPr>
            <w:r w:rsidRPr="00494E0C">
              <w:rPr>
                <w:rFonts w:asciiTheme="minorHAnsi" w:hAnsiTheme="minorHAnsi"/>
                <w:spacing w:val="-5"/>
                <w:sz w:val="21"/>
              </w:rPr>
              <w:t>C.</w:t>
            </w:r>
            <w:r w:rsidRPr="00494E0C">
              <w:rPr>
                <w:rFonts w:asciiTheme="minorHAnsi" w:hAnsiTheme="minorHAnsi"/>
                <w:sz w:val="21"/>
              </w:rPr>
              <w:tab/>
            </w:r>
            <w:r w:rsidRPr="00A87EB2">
              <w:rPr>
                <w:rFonts w:asciiTheme="minorHAnsi" w:hAnsiTheme="minorHAnsi"/>
                <w:b/>
                <w:bCs/>
                <w:sz w:val="21"/>
              </w:rPr>
              <w:t>GROUND</w:t>
            </w:r>
            <w:r w:rsidRPr="00A87EB2">
              <w:rPr>
                <w:rFonts w:asciiTheme="minorHAnsi" w:hAnsiTheme="minorHAnsi"/>
                <w:b/>
                <w:bCs/>
                <w:spacing w:val="-4"/>
                <w:sz w:val="21"/>
              </w:rPr>
              <w:t xml:space="preserve"> </w:t>
            </w:r>
            <w:r w:rsidRPr="00A87EB2">
              <w:rPr>
                <w:rFonts w:asciiTheme="minorHAnsi" w:hAnsiTheme="minorHAnsi"/>
                <w:b/>
                <w:bCs/>
                <w:sz w:val="21"/>
              </w:rPr>
              <w:t>COVERS</w:t>
            </w:r>
            <w:r>
              <w:rPr>
                <w:rFonts w:asciiTheme="minorHAnsi" w:hAnsiTheme="minorHAnsi"/>
                <w:b/>
                <w:bCs/>
                <w:sz w:val="21"/>
              </w:rPr>
              <w:fldChar w:fldCharType="begin"/>
            </w:r>
            <w:r>
              <w:instrText xml:space="preserve"> XE "</w:instrText>
            </w:r>
            <w:r w:rsidRPr="00AB72EB">
              <w:rPr>
                <w:rFonts w:asciiTheme="minorHAnsi" w:hAnsiTheme="minorHAnsi"/>
                <w:b/>
                <w:bCs/>
                <w:sz w:val="21"/>
              </w:rPr>
              <w:instrText>GROUND</w:instrText>
            </w:r>
            <w:r w:rsidRPr="00AB72EB">
              <w:rPr>
                <w:rFonts w:asciiTheme="minorHAnsi" w:hAnsiTheme="minorHAnsi"/>
                <w:b/>
                <w:bCs/>
                <w:spacing w:val="-4"/>
                <w:sz w:val="21"/>
              </w:rPr>
              <w:instrText xml:space="preserve"> </w:instrText>
            </w:r>
            <w:r w:rsidRPr="00AB72EB">
              <w:rPr>
                <w:rFonts w:asciiTheme="minorHAnsi" w:hAnsiTheme="minorHAnsi"/>
                <w:b/>
                <w:bCs/>
                <w:sz w:val="21"/>
              </w:rPr>
              <w:instrText>COVERS</w:instrText>
            </w:r>
            <w:r>
              <w:instrText xml:space="preserve">" </w:instrText>
            </w:r>
            <w:r>
              <w:rPr>
                <w:rFonts w:asciiTheme="minorHAnsi" w:hAnsiTheme="minorHAnsi"/>
                <w:b/>
                <w:bCs/>
                <w:sz w:val="21"/>
              </w:rPr>
              <w:fldChar w:fldCharType="end"/>
            </w:r>
            <w:r w:rsidRPr="00A87EB2">
              <w:rPr>
                <w:rFonts w:asciiTheme="minorHAnsi" w:hAnsiTheme="minorHAnsi"/>
                <w:b/>
                <w:bCs/>
                <w:spacing w:val="-8"/>
                <w:sz w:val="21"/>
              </w:rPr>
              <w:t xml:space="preserve"> </w:t>
            </w:r>
            <w:r w:rsidRPr="00A87EB2">
              <w:rPr>
                <w:rFonts w:asciiTheme="minorHAnsi" w:hAnsiTheme="minorHAnsi"/>
                <w:b/>
                <w:bCs/>
                <w:sz w:val="21"/>
              </w:rPr>
              <w:t>&amp;</w:t>
            </w:r>
            <w:r w:rsidRPr="00A87EB2">
              <w:rPr>
                <w:rFonts w:asciiTheme="minorHAnsi" w:hAnsiTheme="minorHAnsi"/>
                <w:b/>
                <w:bCs/>
                <w:spacing w:val="-5"/>
                <w:sz w:val="21"/>
              </w:rPr>
              <w:t xml:space="preserve"> </w:t>
            </w:r>
            <w:r w:rsidRPr="00A87EB2">
              <w:rPr>
                <w:rFonts w:asciiTheme="minorHAnsi" w:hAnsiTheme="minorHAnsi"/>
                <w:b/>
                <w:bCs/>
                <w:spacing w:val="-4"/>
                <w:sz w:val="21"/>
              </w:rPr>
              <w:t>VINES</w:t>
            </w:r>
          </w:p>
        </w:tc>
        <w:tc>
          <w:tcPr>
            <w:tcW w:w="3060" w:type="dxa"/>
          </w:tcPr>
          <w:p w14:paraId="0546E2B7" w14:textId="77777777" w:rsidR="004A7D95" w:rsidRPr="00494E0C" w:rsidRDefault="004A7D95" w:rsidP="00583655">
            <w:pPr>
              <w:pStyle w:val="TableParagraph"/>
              <w:spacing w:before="0"/>
              <w:ind w:left="0"/>
              <w:rPr>
                <w:rFonts w:asciiTheme="minorHAnsi" w:hAnsiTheme="minorHAnsi"/>
                <w:sz w:val="20"/>
              </w:rPr>
            </w:pPr>
          </w:p>
        </w:tc>
      </w:tr>
      <w:tr w:rsidR="004A7D95" w14:paraId="7F59BBA6" w14:textId="77777777" w:rsidTr="00583655">
        <w:trPr>
          <w:trHeight w:val="386"/>
        </w:trPr>
        <w:tc>
          <w:tcPr>
            <w:tcW w:w="3843" w:type="dxa"/>
          </w:tcPr>
          <w:p w14:paraId="045643E3" w14:textId="77777777" w:rsidR="004A7D95" w:rsidRPr="00494E0C" w:rsidRDefault="004A7D95" w:rsidP="00583655">
            <w:pPr>
              <w:pStyle w:val="TableParagraph"/>
              <w:spacing w:before="120"/>
              <w:rPr>
                <w:rFonts w:asciiTheme="minorHAnsi" w:hAnsiTheme="minorHAnsi"/>
                <w:b/>
                <w:sz w:val="21"/>
              </w:rPr>
            </w:pPr>
            <w:r w:rsidRPr="00494E0C">
              <w:rPr>
                <w:rFonts w:asciiTheme="minorHAnsi" w:hAnsiTheme="minorHAnsi"/>
                <w:b/>
                <w:sz w:val="21"/>
              </w:rPr>
              <w:t>Botanical</w:t>
            </w:r>
            <w:r w:rsidRPr="00494E0C">
              <w:rPr>
                <w:rFonts w:asciiTheme="minorHAnsi" w:hAnsiTheme="minorHAnsi"/>
                <w:b/>
                <w:spacing w:val="-11"/>
                <w:sz w:val="21"/>
              </w:rPr>
              <w:t xml:space="preserve"> </w:t>
            </w:r>
            <w:r w:rsidRPr="00494E0C">
              <w:rPr>
                <w:rFonts w:asciiTheme="minorHAnsi" w:hAnsiTheme="minorHAnsi"/>
                <w:b/>
                <w:spacing w:val="-4"/>
                <w:sz w:val="21"/>
              </w:rPr>
              <w:t>Name</w:t>
            </w:r>
          </w:p>
        </w:tc>
        <w:tc>
          <w:tcPr>
            <w:tcW w:w="3060" w:type="dxa"/>
          </w:tcPr>
          <w:p w14:paraId="7C77147B" w14:textId="77777777" w:rsidR="004A7D95" w:rsidRPr="00494E0C" w:rsidRDefault="004A7D95" w:rsidP="00583655">
            <w:pPr>
              <w:pStyle w:val="TableParagraph"/>
              <w:spacing w:before="120"/>
              <w:ind w:left="1502" w:hanging="811"/>
              <w:rPr>
                <w:rFonts w:asciiTheme="minorHAnsi" w:hAnsiTheme="minorHAnsi"/>
                <w:b/>
                <w:sz w:val="21"/>
              </w:rPr>
            </w:pPr>
            <w:r w:rsidRPr="00494E0C">
              <w:rPr>
                <w:rFonts w:asciiTheme="minorHAnsi" w:hAnsiTheme="minorHAnsi"/>
                <w:b/>
                <w:sz w:val="21"/>
              </w:rPr>
              <w:t>Common</w:t>
            </w:r>
            <w:r w:rsidRPr="00494E0C">
              <w:rPr>
                <w:rFonts w:asciiTheme="minorHAnsi" w:hAnsiTheme="minorHAnsi"/>
                <w:b/>
                <w:spacing w:val="-11"/>
                <w:sz w:val="21"/>
              </w:rPr>
              <w:t xml:space="preserve"> </w:t>
            </w:r>
            <w:r w:rsidRPr="00494E0C">
              <w:rPr>
                <w:rFonts w:asciiTheme="minorHAnsi" w:hAnsiTheme="minorHAnsi"/>
                <w:b/>
                <w:spacing w:val="-4"/>
                <w:sz w:val="21"/>
              </w:rPr>
              <w:t>Name</w:t>
            </w:r>
          </w:p>
        </w:tc>
      </w:tr>
      <w:tr w:rsidR="004A7D95" w14:paraId="7DAB99A0" w14:textId="77777777" w:rsidTr="00583655">
        <w:trPr>
          <w:trHeight w:val="285"/>
        </w:trPr>
        <w:tc>
          <w:tcPr>
            <w:tcW w:w="3843" w:type="dxa"/>
          </w:tcPr>
          <w:p w14:paraId="3080D102" w14:textId="77777777" w:rsidR="004A7D95" w:rsidRPr="00494E0C" w:rsidRDefault="004A7D95" w:rsidP="00583655">
            <w:pPr>
              <w:pStyle w:val="TableParagraph"/>
              <w:spacing w:before="17"/>
              <w:rPr>
                <w:rFonts w:asciiTheme="minorHAnsi" w:hAnsiTheme="minorHAnsi"/>
                <w:i/>
                <w:sz w:val="21"/>
              </w:rPr>
            </w:pPr>
            <w:r w:rsidRPr="00494E0C">
              <w:rPr>
                <w:rFonts w:asciiTheme="minorHAnsi" w:hAnsiTheme="minorHAnsi"/>
                <w:i/>
                <w:sz w:val="21"/>
              </w:rPr>
              <w:t xml:space="preserve">Dalea </w:t>
            </w:r>
            <w:r w:rsidRPr="00494E0C">
              <w:rPr>
                <w:rFonts w:asciiTheme="minorHAnsi" w:hAnsiTheme="minorHAnsi"/>
                <w:i/>
                <w:spacing w:val="-4"/>
                <w:sz w:val="21"/>
              </w:rPr>
              <w:t>spp.</w:t>
            </w:r>
          </w:p>
        </w:tc>
        <w:tc>
          <w:tcPr>
            <w:tcW w:w="3060" w:type="dxa"/>
          </w:tcPr>
          <w:p w14:paraId="58DEFD63" w14:textId="77777777" w:rsidR="004A7D95" w:rsidRPr="00494E0C" w:rsidRDefault="004A7D95" w:rsidP="00583655">
            <w:pPr>
              <w:pStyle w:val="TableParagraph"/>
              <w:spacing w:before="17"/>
              <w:ind w:left="1502" w:hanging="811"/>
              <w:rPr>
                <w:rFonts w:asciiTheme="minorHAnsi" w:hAnsiTheme="minorHAnsi"/>
                <w:sz w:val="21"/>
              </w:rPr>
            </w:pPr>
            <w:r w:rsidRPr="00494E0C">
              <w:rPr>
                <w:rFonts w:asciiTheme="minorHAnsi" w:hAnsiTheme="minorHAnsi"/>
                <w:sz w:val="21"/>
              </w:rPr>
              <w:t>Indigo</w:t>
            </w:r>
            <w:r w:rsidRPr="00494E0C">
              <w:rPr>
                <w:rFonts w:asciiTheme="minorHAnsi" w:hAnsiTheme="minorHAnsi"/>
                <w:spacing w:val="-13"/>
                <w:sz w:val="21"/>
              </w:rPr>
              <w:t xml:space="preserve"> </w:t>
            </w:r>
            <w:r w:rsidRPr="00494E0C">
              <w:rPr>
                <w:rFonts w:asciiTheme="minorHAnsi" w:hAnsiTheme="minorHAnsi"/>
                <w:spacing w:val="-4"/>
                <w:sz w:val="21"/>
              </w:rPr>
              <w:t>Bush</w:t>
            </w:r>
          </w:p>
        </w:tc>
      </w:tr>
      <w:tr w:rsidR="004A7D95" w14:paraId="17FC79BA" w14:textId="77777777" w:rsidTr="00583655">
        <w:trPr>
          <w:trHeight w:val="288"/>
        </w:trPr>
        <w:tc>
          <w:tcPr>
            <w:tcW w:w="3843" w:type="dxa"/>
          </w:tcPr>
          <w:p w14:paraId="3B318716" w14:textId="77777777" w:rsidR="004A7D95" w:rsidRPr="00494E0C" w:rsidRDefault="004A7D95" w:rsidP="00583655">
            <w:pPr>
              <w:pStyle w:val="TableParagraph"/>
              <w:rPr>
                <w:rFonts w:asciiTheme="minorHAnsi" w:hAnsiTheme="minorHAnsi"/>
                <w:i/>
                <w:sz w:val="21"/>
              </w:rPr>
            </w:pPr>
            <w:proofErr w:type="spellStart"/>
            <w:r w:rsidRPr="00494E0C">
              <w:rPr>
                <w:rFonts w:asciiTheme="minorHAnsi" w:hAnsiTheme="minorHAnsi"/>
                <w:i/>
                <w:sz w:val="21"/>
              </w:rPr>
              <w:t>Eriogonum</w:t>
            </w:r>
            <w:proofErr w:type="spellEnd"/>
            <w:r w:rsidRPr="00494E0C">
              <w:rPr>
                <w:rFonts w:asciiTheme="minorHAnsi" w:hAnsiTheme="minorHAnsi"/>
                <w:i/>
                <w:spacing w:val="-6"/>
                <w:sz w:val="21"/>
              </w:rPr>
              <w:t xml:space="preserve"> </w:t>
            </w:r>
            <w:r w:rsidRPr="00494E0C">
              <w:rPr>
                <w:rFonts w:asciiTheme="minorHAnsi" w:hAnsiTheme="minorHAnsi"/>
                <w:i/>
                <w:spacing w:val="-4"/>
                <w:sz w:val="21"/>
              </w:rPr>
              <w:t>spp.</w:t>
            </w:r>
          </w:p>
        </w:tc>
        <w:tc>
          <w:tcPr>
            <w:tcW w:w="3060" w:type="dxa"/>
          </w:tcPr>
          <w:p w14:paraId="7618297C" w14:textId="77777777" w:rsidR="004A7D95" w:rsidRPr="00494E0C" w:rsidRDefault="004A7D95" w:rsidP="00583655">
            <w:pPr>
              <w:pStyle w:val="TableParagraph"/>
              <w:ind w:left="1502" w:hanging="811"/>
              <w:rPr>
                <w:rFonts w:asciiTheme="minorHAnsi" w:hAnsiTheme="minorHAnsi"/>
                <w:sz w:val="21"/>
              </w:rPr>
            </w:pPr>
            <w:proofErr w:type="spellStart"/>
            <w:r w:rsidRPr="00494E0C">
              <w:rPr>
                <w:rFonts w:asciiTheme="minorHAnsi" w:hAnsiTheme="minorHAnsi"/>
                <w:spacing w:val="-2"/>
                <w:sz w:val="21"/>
              </w:rPr>
              <w:t>Buckwheats</w:t>
            </w:r>
            <w:proofErr w:type="spellEnd"/>
          </w:p>
        </w:tc>
      </w:tr>
      <w:tr w:rsidR="004A7D95" w14:paraId="39476D6E" w14:textId="77777777" w:rsidTr="00583655">
        <w:trPr>
          <w:trHeight w:val="287"/>
        </w:trPr>
        <w:tc>
          <w:tcPr>
            <w:tcW w:w="3843" w:type="dxa"/>
          </w:tcPr>
          <w:p w14:paraId="4BD69BD4" w14:textId="77777777" w:rsidR="004A7D95" w:rsidRPr="00494E0C" w:rsidRDefault="004A7D95" w:rsidP="00583655">
            <w:pPr>
              <w:pStyle w:val="TableParagraph"/>
              <w:rPr>
                <w:rFonts w:asciiTheme="minorHAnsi" w:hAnsiTheme="minorHAnsi"/>
                <w:i/>
                <w:sz w:val="21"/>
              </w:rPr>
            </w:pPr>
            <w:proofErr w:type="spellStart"/>
            <w:r w:rsidRPr="00494E0C">
              <w:rPr>
                <w:rFonts w:asciiTheme="minorHAnsi" w:hAnsiTheme="minorHAnsi"/>
                <w:i/>
                <w:sz w:val="21"/>
              </w:rPr>
              <w:t>Janusia</w:t>
            </w:r>
            <w:proofErr w:type="spellEnd"/>
            <w:r w:rsidRPr="00494E0C">
              <w:rPr>
                <w:rFonts w:asciiTheme="minorHAnsi" w:hAnsiTheme="minorHAnsi"/>
                <w:i/>
                <w:sz w:val="21"/>
              </w:rPr>
              <w:t xml:space="preserve"> </w:t>
            </w:r>
            <w:proofErr w:type="spellStart"/>
            <w:r w:rsidRPr="00494E0C">
              <w:rPr>
                <w:rFonts w:asciiTheme="minorHAnsi" w:hAnsiTheme="minorHAnsi"/>
                <w:i/>
                <w:spacing w:val="-2"/>
                <w:sz w:val="21"/>
              </w:rPr>
              <w:t>gracilis</w:t>
            </w:r>
            <w:proofErr w:type="spellEnd"/>
          </w:p>
        </w:tc>
        <w:tc>
          <w:tcPr>
            <w:tcW w:w="3060" w:type="dxa"/>
          </w:tcPr>
          <w:p w14:paraId="0324E3E5" w14:textId="77777777" w:rsidR="004A7D95" w:rsidRPr="00494E0C" w:rsidRDefault="004A7D95" w:rsidP="00583655">
            <w:pPr>
              <w:pStyle w:val="TableParagraph"/>
              <w:ind w:left="1502" w:hanging="811"/>
              <w:rPr>
                <w:rFonts w:asciiTheme="minorHAnsi" w:hAnsiTheme="minorHAnsi"/>
                <w:sz w:val="21"/>
              </w:rPr>
            </w:pPr>
            <w:proofErr w:type="spellStart"/>
            <w:r w:rsidRPr="00494E0C">
              <w:rPr>
                <w:rFonts w:asciiTheme="minorHAnsi" w:hAnsiTheme="minorHAnsi"/>
                <w:spacing w:val="-2"/>
                <w:sz w:val="21"/>
              </w:rPr>
              <w:t>Janusia</w:t>
            </w:r>
            <w:proofErr w:type="spellEnd"/>
          </w:p>
        </w:tc>
      </w:tr>
      <w:tr w:rsidR="004A7D95" w14:paraId="4FF02FB6" w14:textId="77777777" w:rsidTr="00583655">
        <w:trPr>
          <w:trHeight w:val="288"/>
        </w:trPr>
        <w:tc>
          <w:tcPr>
            <w:tcW w:w="3843" w:type="dxa"/>
          </w:tcPr>
          <w:p w14:paraId="043DF95F" w14:textId="77777777" w:rsidR="004A7D95" w:rsidRPr="00494E0C" w:rsidRDefault="004A7D95" w:rsidP="00583655">
            <w:pPr>
              <w:pStyle w:val="TableParagraph"/>
              <w:rPr>
                <w:rFonts w:asciiTheme="minorHAnsi" w:hAnsiTheme="minorHAnsi"/>
                <w:i/>
                <w:sz w:val="21"/>
              </w:rPr>
            </w:pPr>
            <w:proofErr w:type="spellStart"/>
            <w:r w:rsidRPr="00494E0C">
              <w:rPr>
                <w:rFonts w:asciiTheme="minorHAnsi" w:hAnsiTheme="minorHAnsi"/>
                <w:i/>
                <w:sz w:val="21"/>
              </w:rPr>
              <w:t>Philostrophe</w:t>
            </w:r>
            <w:proofErr w:type="spellEnd"/>
            <w:r w:rsidRPr="00494E0C">
              <w:rPr>
                <w:rFonts w:asciiTheme="minorHAnsi" w:hAnsiTheme="minorHAnsi"/>
                <w:i/>
                <w:spacing w:val="-10"/>
                <w:sz w:val="21"/>
              </w:rPr>
              <w:t xml:space="preserve"> </w:t>
            </w:r>
            <w:proofErr w:type="spellStart"/>
            <w:r w:rsidRPr="00494E0C">
              <w:rPr>
                <w:rFonts w:asciiTheme="minorHAnsi" w:hAnsiTheme="minorHAnsi"/>
                <w:i/>
                <w:spacing w:val="-2"/>
                <w:sz w:val="21"/>
              </w:rPr>
              <w:t>cooperi</w:t>
            </w:r>
            <w:proofErr w:type="spellEnd"/>
          </w:p>
        </w:tc>
        <w:tc>
          <w:tcPr>
            <w:tcW w:w="3060" w:type="dxa"/>
          </w:tcPr>
          <w:p w14:paraId="589464E9" w14:textId="77777777" w:rsidR="004A7D95" w:rsidRPr="00494E0C" w:rsidRDefault="004A7D95" w:rsidP="00583655">
            <w:pPr>
              <w:pStyle w:val="TableParagraph"/>
              <w:ind w:left="1502" w:hanging="811"/>
              <w:rPr>
                <w:rFonts w:asciiTheme="minorHAnsi" w:hAnsiTheme="minorHAnsi"/>
                <w:sz w:val="21"/>
              </w:rPr>
            </w:pPr>
            <w:proofErr w:type="spellStart"/>
            <w:r w:rsidRPr="00494E0C">
              <w:rPr>
                <w:rFonts w:asciiTheme="minorHAnsi" w:hAnsiTheme="minorHAnsi"/>
                <w:spacing w:val="-2"/>
                <w:sz w:val="21"/>
              </w:rPr>
              <w:t>Paperflower</w:t>
            </w:r>
            <w:proofErr w:type="spellEnd"/>
          </w:p>
        </w:tc>
      </w:tr>
      <w:tr w:rsidR="004A7D95" w14:paraId="759BB4E0" w14:textId="77777777" w:rsidTr="00583655">
        <w:trPr>
          <w:trHeight w:val="287"/>
        </w:trPr>
        <w:tc>
          <w:tcPr>
            <w:tcW w:w="3843" w:type="dxa"/>
          </w:tcPr>
          <w:p w14:paraId="4C6336A1" w14:textId="77777777" w:rsidR="004A7D95" w:rsidRPr="00494E0C" w:rsidRDefault="004A7D95" w:rsidP="00583655">
            <w:pPr>
              <w:pStyle w:val="TableParagraph"/>
              <w:rPr>
                <w:rFonts w:asciiTheme="minorHAnsi" w:hAnsiTheme="minorHAnsi"/>
                <w:i/>
                <w:sz w:val="21"/>
              </w:rPr>
            </w:pPr>
            <w:r w:rsidRPr="00494E0C">
              <w:rPr>
                <w:rFonts w:asciiTheme="minorHAnsi" w:hAnsiTheme="minorHAnsi"/>
                <w:i/>
                <w:sz w:val="21"/>
              </w:rPr>
              <w:t>Vitis</w:t>
            </w:r>
            <w:r w:rsidRPr="00494E0C">
              <w:rPr>
                <w:rFonts w:asciiTheme="minorHAnsi" w:hAnsiTheme="minorHAnsi"/>
                <w:i/>
                <w:spacing w:val="-4"/>
                <w:sz w:val="21"/>
              </w:rPr>
              <w:t xml:space="preserve"> </w:t>
            </w:r>
            <w:proofErr w:type="spellStart"/>
            <w:r w:rsidRPr="00494E0C">
              <w:rPr>
                <w:rFonts w:asciiTheme="minorHAnsi" w:hAnsiTheme="minorHAnsi"/>
                <w:i/>
                <w:spacing w:val="-2"/>
                <w:sz w:val="21"/>
              </w:rPr>
              <w:t>arizonica</w:t>
            </w:r>
            <w:proofErr w:type="spellEnd"/>
          </w:p>
        </w:tc>
        <w:tc>
          <w:tcPr>
            <w:tcW w:w="3060" w:type="dxa"/>
          </w:tcPr>
          <w:p w14:paraId="15338C57" w14:textId="77777777" w:rsidR="004A7D95" w:rsidRPr="00494E0C" w:rsidRDefault="004A7D95" w:rsidP="00583655">
            <w:pPr>
              <w:pStyle w:val="TableParagraph"/>
              <w:ind w:left="1502" w:hanging="811"/>
              <w:rPr>
                <w:rFonts w:asciiTheme="minorHAnsi" w:hAnsiTheme="minorHAnsi"/>
                <w:sz w:val="21"/>
              </w:rPr>
            </w:pPr>
            <w:r w:rsidRPr="00494E0C">
              <w:rPr>
                <w:rFonts w:asciiTheme="minorHAnsi" w:hAnsiTheme="minorHAnsi"/>
                <w:sz w:val="21"/>
              </w:rPr>
              <w:t>Arizona</w:t>
            </w:r>
            <w:r w:rsidRPr="00494E0C">
              <w:rPr>
                <w:rFonts w:asciiTheme="minorHAnsi" w:hAnsiTheme="minorHAnsi"/>
                <w:spacing w:val="-13"/>
                <w:sz w:val="21"/>
              </w:rPr>
              <w:t xml:space="preserve"> </w:t>
            </w:r>
            <w:r w:rsidRPr="00494E0C">
              <w:rPr>
                <w:rFonts w:asciiTheme="minorHAnsi" w:hAnsiTheme="minorHAnsi"/>
                <w:spacing w:val="-2"/>
                <w:sz w:val="21"/>
              </w:rPr>
              <w:t>Grape</w:t>
            </w:r>
          </w:p>
        </w:tc>
      </w:tr>
      <w:tr w:rsidR="004A7D95" w14:paraId="21B9BC2F" w14:textId="77777777" w:rsidTr="00583655">
        <w:trPr>
          <w:trHeight w:val="260"/>
        </w:trPr>
        <w:tc>
          <w:tcPr>
            <w:tcW w:w="3843" w:type="dxa"/>
          </w:tcPr>
          <w:p w14:paraId="7176FC51" w14:textId="77777777" w:rsidR="004A7D95" w:rsidRPr="00494E0C" w:rsidRDefault="004A7D95" w:rsidP="00583655">
            <w:pPr>
              <w:pStyle w:val="TableParagraph"/>
              <w:spacing w:line="222" w:lineRule="exact"/>
              <w:rPr>
                <w:rFonts w:asciiTheme="minorHAnsi" w:hAnsiTheme="minorHAnsi"/>
                <w:i/>
                <w:sz w:val="21"/>
              </w:rPr>
            </w:pPr>
            <w:r w:rsidRPr="00494E0C">
              <w:rPr>
                <w:rFonts w:asciiTheme="minorHAnsi" w:hAnsiTheme="minorHAnsi"/>
                <w:i/>
                <w:sz w:val="21"/>
              </w:rPr>
              <w:t>Zinnia</w:t>
            </w:r>
            <w:r w:rsidRPr="00494E0C">
              <w:rPr>
                <w:rFonts w:asciiTheme="minorHAnsi" w:hAnsiTheme="minorHAnsi"/>
                <w:i/>
                <w:spacing w:val="-7"/>
                <w:sz w:val="21"/>
              </w:rPr>
              <w:t xml:space="preserve"> </w:t>
            </w:r>
            <w:proofErr w:type="spellStart"/>
            <w:r w:rsidRPr="00494E0C">
              <w:rPr>
                <w:rFonts w:asciiTheme="minorHAnsi" w:hAnsiTheme="minorHAnsi"/>
                <w:i/>
                <w:spacing w:val="-2"/>
                <w:sz w:val="21"/>
              </w:rPr>
              <w:t>acerosa</w:t>
            </w:r>
            <w:proofErr w:type="spellEnd"/>
          </w:p>
        </w:tc>
        <w:tc>
          <w:tcPr>
            <w:tcW w:w="3060" w:type="dxa"/>
          </w:tcPr>
          <w:p w14:paraId="7CBAB4DF" w14:textId="77777777" w:rsidR="004A7D95" w:rsidRPr="00494E0C" w:rsidRDefault="004A7D95" w:rsidP="00583655">
            <w:pPr>
              <w:pStyle w:val="TableParagraph"/>
              <w:spacing w:line="222" w:lineRule="exact"/>
              <w:ind w:left="1502" w:hanging="811"/>
              <w:rPr>
                <w:rFonts w:asciiTheme="minorHAnsi" w:hAnsiTheme="minorHAnsi"/>
                <w:sz w:val="21"/>
              </w:rPr>
            </w:pPr>
            <w:r w:rsidRPr="00494E0C">
              <w:rPr>
                <w:rFonts w:asciiTheme="minorHAnsi" w:hAnsiTheme="minorHAnsi"/>
                <w:sz w:val="21"/>
              </w:rPr>
              <w:t>Desert</w:t>
            </w:r>
            <w:r w:rsidRPr="00494E0C">
              <w:rPr>
                <w:rFonts w:asciiTheme="minorHAnsi" w:hAnsiTheme="minorHAnsi"/>
                <w:spacing w:val="-7"/>
                <w:sz w:val="21"/>
              </w:rPr>
              <w:t xml:space="preserve"> </w:t>
            </w:r>
            <w:r w:rsidRPr="00494E0C">
              <w:rPr>
                <w:rFonts w:asciiTheme="minorHAnsi" w:hAnsiTheme="minorHAnsi"/>
                <w:spacing w:val="-2"/>
                <w:sz w:val="21"/>
              </w:rPr>
              <w:t>Zinnia</w:t>
            </w:r>
          </w:p>
        </w:tc>
      </w:tr>
    </w:tbl>
    <w:p w14:paraId="6D752393" w14:textId="77777777" w:rsidR="004A7D95" w:rsidRDefault="004A7D95" w:rsidP="004A7D95">
      <w:pPr>
        <w:pStyle w:val="BodyA"/>
        <w:widowControl w:val="0"/>
        <w:spacing w:line="240" w:lineRule="auto"/>
        <w:ind w:left="225" w:hanging="225"/>
      </w:pPr>
    </w:p>
    <w:tbl>
      <w:tblPr>
        <w:tblW w:w="6958" w:type="dxa"/>
        <w:tblInd w:w="9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1D7"/>
        <w:tblLayout w:type="fixed"/>
        <w:tblLook w:val="04A0" w:firstRow="1" w:lastRow="0" w:firstColumn="1" w:lastColumn="0" w:noHBand="0" w:noVBand="1"/>
      </w:tblPr>
      <w:tblGrid>
        <w:gridCol w:w="3906"/>
        <w:gridCol w:w="3052"/>
      </w:tblGrid>
      <w:tr w:rsidR="004A7D95" w14:paraId="057C3C15"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41E2A9B3" w14:textId="77777777" w:rsidR="004A7D95" w:rsidRDefault="004A7D95" w:rsidP="00583655">
            <w:pPr>
              <w:pStyle w:val="TableParagraph"/>
              <w:tabs>
                <w:tab w:val="left" w:pos="626"/>
              </w:tabs>
              <w:spacing w:before="0" w:line="234" w:lineRule="exact"/>
            </w:pPr>
            <w:r>
              <w:rPr>
                <w:rFonts w:ascii="Aptos" w:eastAsia="Aptos" w:hAnsi="Aptos" w:cs="Aptos"/>
                <w:spacing w:val="-5"/>
                <w:sz w:val="21"/>
                <w:szCs w:val="21"/>
              </w:rPr>
              <w:t>D.</w:t>
            </w:r>
            <w:r>
              <w:rPr>
                <w:rFonts w:ascii="Aptos" w:eastAsia="Aptos" w:hAnsi="Aptos" w:cs="Aptos"/>
                <w:sz w:val="21"/>
                <w:szCs w:val="21"/>
              </w:rPr>
              <w:tab/>
            </w:r>
            <w:r>
              <w:rPr>
                <w:rFonts w:ascii="Aptos" w:eastAsia="Aptos" w:hAnsi="Aptos" w:cs="Aptos"/>
                <w:b/>
                <w:bCs/>
                <w:spacing w:val="-2"/>
                <w:sz w:val="21"/>
                <w:szCs w:val="21"/>
              </w:rPr>
              <w:t>ACCENTS</w:t>
            </w:r>
          </w:p>
        </w:tc>
        <w:tc>
          <w:tcPr>
            <w:tcW w:w="3052" w:type="dxa"/>
            <w:tcBorders>
              <w:top w:val="nil"/>
              <w:left w:val="nil"/>
              <w:bottom w:val="nil"/>
              <w:right w:val="nil"/>
            </w:tcBorders>
            <w:tcMar>
              <w:top w:w="80" w:type="dxa"/>
              <w:left w:w="80" w:type="dxa"/>
              <w:bottom w:w="80" w:type="dxa"/>
              <w:right w:w="80" w:type="dxa"/>
            </w:tcMar>
          </w:tcPr>
          <w:p w14:paraId="2F951610" w14:textId="77777777" w:rsidR="004A7D95" w:rsidRDefault="004A7D95" w:rsidP="00583655"/>
        </w:tc>
      </w:tr>
      <w:tr w:rsidR="004A7D95" w14:paraId="6127539A"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0A19A40F" w14:textId="77777777" w:rsidR="004A7D95" w:rsidRDefault="004A7D95" w:rsidP="00583655">
            <w:pPr>
              <w:pStyle w:val="TableParagraph"/>
              <w:spacing w:before="120"/>
            </w:pPr>
            <w:r>
              <w:rPr>
                <w:rFonts w:ascii="Aptos" w:eastAsia="Aptos" w:hAnsi="Aptos" w:cs="Aptos"/>
                <w:b/>
                <w:bCs/>
                <w:sz w:val="21"/>
                <w:szCs w:val="21"/>
              </w:rPr>
              <w:t>Botanical</w:t>
            </w:r>
            <w:r>
              <w:rPr>
                <w:rFonts w:ascii="Aptos" w:eastAsia="Aptos" w:hAnsi="Aptos" w:cs="Aptos"/>
                <w:b/>
                <w:bCs/>
                <w:spacing w:val="-11"/>
                <w:sz w:val="21"/>
                <w:szCs w:val="21"/>
              </w:rPr>
              <w:t xml:space="preserve"> </w:t>
            </w:r>
            <w:r>
              <w:rPr>
                <w:rFonts w:ascii="Aptos" w:eastAsia="Aptos" w:hAnsi="Aptos" w:cs="Aptos"/>
                <w:b/>
                <w:bCs/>
                <w:spacing w:val="-4"/>
                <w:sz w:val="21"/>
                <w:szCs w:val="21"/>
              </w:rPr>
              <w:t>Name</w:t>
            </w:r>
          </w:p>
        </w:tc>
        <w:tc>
          <w:tcPr>
            <w:tcW w:w="3052" w:type="dxa"/>
            <w:tcBorders>
              <w:top w:val="nil"/>
              <w:left w:val="nil"/>
              <w:bottom w:val="nil"/>
              <w:right w:val="nil"/>
            </w:tcBorders>
            <w:tcMar>
              <w:top w:w="80" w:type="dxa"/>
              <w:left w:w="1254" w:type="dxa"/>
              <w:bottom w:w="80" w:type="dxa"/>
              <w:right w:w="80" w:type="dxa"/>
            </w:tcMar>
          </w:tcPr>
          <w:p w14:paraId="14B7904B" w14:textId="77777777" w:rsidR="004A7D95" w:rsidRDefault="004A7D95" w:rsidP="00583655">
            <w:pPr>
              <w:pStyle w:val="TableParagraph"/>
              <w:spacing w:before="120"/>
              <w:ind w:left="1174" w:hanging="2195"/>
            </w:pPr>
            <w:r>
              <w:rPr>
                <w:rFonts w:ascii="Aptos" w:eastAsia="Aptos" w:hAnsi="Aptos" w:cs="Aptos"/>
                <w:b/>
                <w:bCs/>
                <w:sz w:val="21"/>
                <w:szCs w:val="21"/>
              </w:rPr>
              <w:t>Common</w:t>
            </w:r>
            <w:r>
              <w:rPr>
                <w:rFonts w:ascii="Aptos" w:eastAsia="Aptos" w:hAnsi="Aptos" w:cs="Aptos"/>
                <w:b/>
                <w:bCs/>
                <w:spacing w:val="-11"/>
                <w:sz w:val="21"/>
                <w:szCs w:val="21"/>
              </w:rPr>
              <w:t xml:space="preserve"> </w:t>
            </w:r>
            <w:r>
              <w:rPr>
                <w:rFonts w:ascii="Aptos" w:eastAsia="Aptos" w:hAnsi="Aptos" w:cs="Aptos"/>
                <w:b/>
                <w:bCs/>
                <w:spacing w:val="-4"/>
                <w:sz w:val="21"/>
                <w:szCs w:val="21"/>
              </w:rPr>
              <w:t>Name</w:t>
            </w:r>
          </w:p>
        </w:tc>
      </w:tr>
      <w:tr w:rsidR="004A7D95" w14:paraId="2A1BFA50"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3CBF2A4A" w14:textId="77777777" w:rsidR="004A7D95" w:rsidRDefault="004A7D95" w:rsidP="00583655">
            <w:pPr>
              <w:pStyle w:val="TableParagraph"/>
              <w:spacing w:before="17"/>
            </w:pPr>
            <w:r>
              <w:rPr>
                <w:rFonts w:ascii="Aptos" w:eastAsia="Aptos" w:hAnsi="Aptos" w:cs="Aptos"/>
                <w:i/>
                <w:iCs/>
                <w:sz w:val="21"/>
                <w:szCs w:val="21"/>
              </w:rPr>
              <w:t>Agave</w:t>
            </w:r>
            <w:r>
              <w:rPr>
                <w:rFonts w:ascii="Aptos" w:eastAsia="Aptos" w:hAnsi="Aptos" w:cs="Aptos"/>
                <w:i/>
                <w:iCs/>
                <w:spacing w:val="51"/>
                <w:sz w:val="21"/>
                <w:szCs w:val="21"/>
              </w:rPr>
              <w:t xml:space="preserve"> </w:t>
            </w:r>
            <w:r>
              <w:rPr>
                <w:rFonts w:ascii="Aptos" w:eastAsia="Aptos" w:hAnsi="Aptos" w:cs="Aptos"/>
                <w:i/>
                <w:iCs/>
                <w:spacing w:val="-4"/>
                <w:sz w:val="21"/>
                <w:szCs w:val="21"/>
              </w:rPr>
              <w:t>spp.</w:t>
            </w:r>
          </w:p>
        </w:tc>
        <w:tc>
          <w:tcPr>
            <w:tcW w:w="3052" w:type="dxa"/>
            <w:tcBorders>
              <w:top w:val="nil"/>
              <w:left w:val="nil"/>
              <w:bottom w:val="nil"/>
              <w:right w:val="nil"/>
            </w:tcBorders>
            <w:tcMar>
              <w:top w:w="80" w:type="dxa"/>
              <w:left w:w="1254" w:type="dxa"/>
              <w:bottom w:w="80" w:type="dxa"/>
              <w:right w:w="80" w:type="dxa"/>
            </w:tcMar>
          </w:tcPr>
          <w:p w14:paraId="0CC62F94" w14:textId="7EC86416" w:rsidR="004A7D95" w:rsidRDefault="004A7D95" w:rsidP="00583655">
            <w:pPr>
              <w:pStyle w:val="TableParagraph"/>
              <w:spacing w:before="17"/>
              <w:ind w:left="1174" w:hanging="2195"/>
            </w:pPr>
            <w:r>
              <w:rPr>
                <w:rFonts w:ascii="Aptos" w:eastAsia="Aptos" w:hAnsi="Aptos" w:cs="Aptos"/>
                <w:sz w:val="21"/>
                <w:szCs w:val="21"/>
              </w:rPr>
              <w:t>Century</w:t>
            </w:r>
            <w:r>
              <w:rPr>
                <w:rFonts w:ascii="Aptos" w:eastAsia="Aptos" w:hAnsi="Aptos" w:cs="Aptos"/>
                <w:spacing w:val="-13"/>
                <w:sz w:val="21"/>
                <w:szCs w:val="21"/>
              </w:rPr>
              <w:t xml:space="preserve"> </w:t>
            </w:r>
            <w:r>
              <w:rPr>
                <w:rFonts w:ascii="Aptos" w:eastAsia="Aptos" w:hAnsi="Aptos" w:cs="Aptos"/>
                <w:spacing w:val="-2"/>
                <w:sz w:val="21"/>
                <w:szCs w:val="21"/>
              </w:rPr>
              <w:t>Plant</w:t>
            </w:r>
            <w:r w:rsidR="004339DD">
              <w:rPr>
                <w:rFonts w:ascii="Aptos" w:eastAsia="Aptos" w:hAnsi="Aptos" w:cs="Aptos"/>
                <w:spacing w:val="-2"/>
                <w:sz w:val="21"/>
                <w:szCs w:val="21"/>
              </w:rPr>
              <w:fldChar w:fldCharType="begin"/>
            </w:r>
            <w:r w:rsidR="004339DD">
              <w:instrText xml:space="preserve"> XE "</w:instrText>
            </w:r>
            <w:r w:rsidR="004339DD" w:rsidRPr="00AF2AC9">
              <w:rPr>
                <w:sz w:val="21"/>
                <w:szCs w:val="21"/>
              </w:rPr>
              <w:instrText>Plant</w:instrText>
            </w:r>
            <w:r w:rsidR="004339DD">
              <w:instrText xml:space="preserve">" </w:instrText>
            </w:r>
            <w:r w:rsidR="004339DD">
              <w:rPr>
                <w:rFonts w:ascii="Aptos" w:eastAsia="Aptos" w:hAnsi="Aptos" w:cs="Aptos"/>
                <w:spacing w:val="-2"/>
                <w:sz w:val="21"/>
                <w:szCs w:val="21"/>
              </w:rPr>
              <w:fldChar w:fldCharType="end"/>
            </w:r>
          </w:p>
        </w:tc>
      </w:tr>
      <w:tr w:rsidR="004A7D95" w14:paraId="41C8D13C"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0E5E95B9" w14:textId="77777777" w:rsidR="004A7D95" w:rsidRDefault="004A7D95" w:rsidP="00583655">
            <w:pPr>
              <w:pStyle w:val="TableParagraph"/>
            </w:pPr>
            <w:r>
              <w:rPr>
                <w:rFonts w:ascii="Aptos" w:eastAsia="Aptos" w:hAnsi="Aptos" w:cs="Aptos"/>
                <w:i/>
                <w:iCs/>
                <w:sz w:val="21"/>
                <w:szCs w:val="21"/>
              </w:rPr>
              <w:t>Asclepias</w:t>
            </w:r>
            <w:r>
              <w:rPr>
                <w:rFonts w:ascii="Aptos" w:eastAsia="Aptos" w:hAnsi="Aptos" w:cs="Aptos"/>
                <w:i/>
                <w:iCs/>
                <w:spacing w:val="-1"/>
                <w:sz w:val="21"/>
                <w:szCs w:val="21"/>
              </w:rPr>
              <w:t xml:space="preserve"> </w:t>
            </w:r>
            <w:proofErr w:type="spellStart"/>
            <w:r>
              <w:rPr>
                <w:rFonts w:ascii="Aptos" w:eastAsia="Aptos" w:hAnsi="Aptos" w:cs="Aptos"/>
                <w:i/>
                <w:iCs/>
                <w:spacing w:val="-2"/>
                <w:sz w:val="21"/>
                <w:szCs w:val="21"/>
              </w:rPr>
              <w:t>subulata</w:t>
            </w:r>
            <w:proofErr w:type="spellEnd"/>
          </w:p>
        </w:tc>
        <w:tc>
          <w:tcPr>
            <w:tcW w:w="3052" w:type="dxa"/>
            <w:tcBorders>
              <w:top w:val="nil"/>
              <w:left w:val="nil"/>
              <w:bottom w:val="nil"/>
              <w:right w:val="nil"/>
            </w:tcBorders>
            <w:tcMar>
              <w:top w:w="80" w:type="dxa"/>
              <w:left w:w="1254" w:type="dxa"/>
              <w:bottom w:w="80" w:type="dxa"/>
              <w:right w:w="80" w:type="dxa"/>
            </w:tcMar>
          </w:tcPr>
          <w:p w14:paraId="5DA298B2" w14:textId="77777777" w:rsidR="004A7D95" w:rsidRDefault="004A7D95" w:rsidP="00583655">
            <w:pPr>
              <w:pStyle w:val="TableParagraph"/>
              <w:ind w:left="1174" w:hanging="2195"/>
            </w:pPr>
            <w:r>
              <w:rPr>
                <w:rFonts w:ascii="Aptos" w:eastAsia="Aptos" w:hAnsi="Aptos" w:cs="Aptos"/>
                <w:sz w:val="21"/>
                <w:szCs w:val="21"/>
              </w:rPr>
              <w:t>Desert</w:t>
            </w:r>
            <w:r>
              <w:rPr>
                <w:rFonts w:ascii="Aptos" w:eastAsia="Aptos" w:hAnsi="Aptos" w:cs="Aptos"/>
                <w:spacing w:val="-7"/>
                <w:sz w:val="21"/>
                <w:szCs w:val="21"/>
              </w:rPr>
              <w:t xml:space="preserve"> </w:t>
            </w:r>
            <w:r>
              <w:rPr>
                <w:rFonts w:ascii="Aptos" w:eastAsia="Aptos" w:hAnsi="Aptos" w:cs="Aptos"/>
                <w:spacing w:val="-2"/>
                <w:sz w:val="21"/>
                <w:szCs w:val="21"/>
              </w:rPr>
              <w:t>Milkweed</w:t>
            </w:r>
          </w:p>
        </w:tc>
      </w:tr>
      <w:tr w:rsidR="004A7D95" w14:paraId="3CC70ED0"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500FCC34" w14:textId="77777777" w:rsidR="004A7D95" w:rsidRDefault="004A7D95" w:rsidP="00583655">
            <w:pPr>
              <w:pStyle w:val="TableParagraph"/>
            </w:pPr>
            <w:r>
              <w:rPr>
                <w:rFonts w:ascii="Aptos" w:eastAsia="Aptos" w:hAnsi="Aptos" w:cs="Aptos"/>
                <w:i/>
                <w:iCs/>
                <w:sz w:val="21"/>
                <w:szCs w:val="21"/>
              </w:rPr>
              <w:t>Carnegiea</w:t>
            </w:r>
            <w:r>
              <w:rPr>
                <w:rFonts w:ascii="Aptos" w:eastAsia="Aptos" w:hAnsi="Aptos" w:cs="Aptos"/>
                <w:i/>
                <w:iCs/>
                <w:spacing w:val="-6"/>
                <w:sz w:val="21"/>
                <w:szCs w:val="21"/>
              </w:rPr>
              <w:t xml:space="preserve"> </w:t>
            </w:r>
            <w:r>
              <w:rPr>
                <w:rFonts w:ascii="Aptos" w:eastAsia="Aptos" w:hAnsi="Aptos" w:cs="Aptos"/>
                <w:i/>
                <w:iCs/>
                <w:spacing w:val="-2"/>
                <w:sz w:val="21"/>
                <w:szCs w:val="21"/>
              </w:rPr>
              <w:t>gigantea</w:t>
            </w:r>
          </w:p>
        </w:tc>
        <w:tc>
          <w:tcPr>
            <w:tcW w:w="3052" w:type="dxa"/>
            <w:tcBorders>
              <w:top w:val="nil"/>
              <w:left w:val="nil"/>
              <w:bottom w:val="nil"/>
              <w:right w:val="nil"/>
            </w:tcBorders>
            <w:tcMar>
              <w:top w:w="80" w:type="dxa"/>
              <w:left w:w="1254" w:type="dxa"/>
              <w:bottom w:w="80" w:type="dxa"/>
              <w:right w:w="80" w:type="dxa"/>
            </w:tcMar>
          </w:tcPr>
          <w:p w14:paraId="0919C5D4" w14:textId="77777777" w:rsidR="004A7D95" w:rsidRDefault="004A7D95" w:rsidP="00583655">
            <w:pPr>
              <w:pStyle w:val="TableParagraph"/>
              <w:ind w:left="1174" w:hanging="2195"/>
            </w:pPr>
            <w:r>
              <w:rPr>
                <w:rFonts w:ascii="Aptos" w:eastAsia="Aptos" w:hAnsi="Aptos" w:cs="Aptos"/>
                <w:spacing w:val="-2"/>
                <w:sz w:val="21"/>
                <w:szCs w:val="21"/>
              </w:rPr>
              <w:t>Saguaro</w:t>
            </w:r>
          </w:p>
        </w:tc>
      </w:tr>
      <w:tr w:rsidR="004A7D95" w14:paraId="2A7F1976"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3B900F44" w14:textId="77777777" w:rsidR="004A7D95" w:rsidRDefault="004A7D95" w:rsidP="00583655">
            <w:pPr>
              <w:pStyle w:val="TableParagraph"/>
            </w:pPr>
            <w:proofErr w:type="spellStart"/>
            <w:r>
              <w:rPr>
                <w:rFonts w:ascii="Aptos" w:eastAsia="Aptos" w:hAnsi="Aptos" w:cs="Aptos"/>
                <w:i/>
                <w:iCs/>
                <w:sz w:val="21"/>
                <w:szCs w:val="21"/>
              </w:rPr>
              <w:t>Dasylirion</w:t>
            </w:r>
            <w:proofErr w:type="spellEnd"/>
            <w:r>
              <w:rPr>
                <w:rFonts w:ascii="Aptos" w:eastAsia="Aptos" w:hAnsi="Aptos" w:cs="Aptos"/>
                <w:i/>
                <w:iCs/>
                <w:spacing w:val="-5"/>
                <w:sz w:val="21"/>
                <w:szCs w:val="21"/>
              </w:rPr>
              <w:t xml:space="preserve"> </w:t>
            </w:r>
            <w:proofErr w:type="spellStart"/>
            <w:r>
              <w:rPr>
                <w:rFonts w:ascii="Aptos" w:eastAsia="Aptos" w:hAnsi="Aptos" w:cs="Aptos"/>
                <w:i/>
                <w:iCs/>
                <w:spacing w:val="-2"/>
                <w:sz w:val="21"/>
                <w:szCs w:val="21"/>
              </w:rPr>
              <w:t>wheeleri</w:t>
            </w:r>
            <w:proofErr w:type="spellEnd"/>
          </w:p>
        </w:tc>
        <w:tc>
          <w:tcPr>
            <w:tcW w:w="3052" w:type="dxa"/>
            <w:tcBorders>
              <w:top w:val="nil"/>
              <w:left w:val="nil"/>
              <w:bottom w:val="nil"/>
              <w:right w:val="nil"/>
            </w:tcBorders>
            <w:tcMar>
              <w:top w:w="80" w:type="dxa"/>
              <w:left w:w="1254" w:type="dxa"/>
              <w:bottom w:w="80" w:type="dxa"/>
              <w:right w:w="80" w:type="dxa"/>
            </w:tcMar>
          </w:tcPr>
          <w:p w14:paraId="20A6650B" w14:textId="77777777" w:rsidR="004A7D95" w:rsidRDefault="004A7D95" w:rsidP="00583655">
            <w:pPr>
              <w:pStyle w:val="TableParagraph"/>
              <w:ind w:left="1174" w:hanging="2195"/>
            </w:pPr>
            <w:r>
              <w:rPr>
                <w:rFonts w:ascii="Aptos" w:eastAsia="Aptos" w:hAnsi="Aptos" w:cs="Aptos"/>
                <w:sz w:val="21"/>
                <w:szCs w:val="21"/>
              </w:rPr>
              <w:t>Desert</w:t>
            </w:r>
            <w:r>
              <w:rPr>
                <w:rFonts w:ascii="Aptos" w:eastAsia="Aptos" w:hAnsi="Aptos" w:cs="Aptos"/>
                <w:spacing w:val="-7"/>
                <w:sz w:val="21"/>
                <w:szCs w:val="21"/>
              </w:rPr>
              <w:t xml:space="preserve"> </w:t>
            </w:r>
            <w:r>
              <w:rPr>
                <w:rFonts w:ascii="Aptos" w:eastAsia="Aptos" w:hAnsi="Aptos" w:cs="Aptos"/>
                <w:spacing w:val="-2"/>
                <w:sz w:val="21"/>
                <w:szCs w:val="21"/>
              </w:rPr>
              <w:t>Spoon</w:t>
            </w:r>
          </w:p>
        </w:tc>
      </w:tr>
      <w:tr w:rsidR="004A7D95" w14:paraId="4C30A084"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69007BC3" w14:textId="77777777" w:rsidR="004A7D95" w:rsidRDefault="004A7D95" w:rsidP="00583655">
            <w:pPr>
              <w:pStyle w:val="TableParagraph"/>
            </w:pPr>
            <w:proofErr w:type="spellStart"/>
            <w:r>
              <w:rPr>
                <w:rFonts w:ascii="Aptos" w:eastAsia="Aptos" w:hAnsi="Aptos" w:cs="Aptos"/>
                <w:i/>
                <w:iCs/>
                <w:sz w:val="21"/>
                <w:szCs w:val="21"/>
              </w:rPr>
              <w:t>Echinocereus</w:t>
            </w:r>
            <w:proofErr w:type="spellEnd"/>
            <w:r>
              <w:rPr>
                <w:rFonts w:ascii="Aptos" w:eastAsia="Aptos" w:hAnsi="Aptos" w:cs="Aptos"/>
                <w:i/>
                <w:iCs/>
                <w:spacing w:val="-12"/>
                <w:sz w:val="21"/>
                <w:szCs w:val="21"/>
              </w:rPr>
              <w:t xml:space="preserve"> </w:t>
            </w:r>
            <w:proofErr w:type="spellStart"/>
            <w:r>
              <w:rPr>
                <w:rFonts w:ascii="Aptos" w:eastAsia="Aptos" w:hAnsi="Aptos" w:cs="Aptos"/>
                <w:i/>
                <w:iCs/>
                <w:spacing w:val="-2"/>
                <w:sz w:val="21"/>
                <w:szCs w:val="21"/>
              </w:rPr>
              <w:t>englemannii</w:t>
            </w:r>
            <w:proofErr w:type="spellEnd"/>
          </w:p>
        </w:tc>
        <w:tc>
          <w:tcPr>
            <w:tcW w:w="3052" w:type="dxa"/>
            <w:tcBorders>
              <w:top w:val="nil"/>
              <w:left w:val="nil"/>
              <w:bottom w:val="nil"/>
              <w:right w:val="nil"/>
            </w:tcBorders>
            <w:tcMar>
              <w:top w:w="80" w:type="dxa"/>
              <w:left w:w="1254" w:type="dxa"/>
              <w:bottom w:w="80" w:type="dxa"/>
              <w:right w:w="80" w:type="dxa"/>
            </w:tcMar>
          </w:tcPr>
          <w:p w14:paraId="5298D502" w14:textId="77777777" w:rsidR="004A7D95" w:rsidRDefault="004A7D95" w:rsidP="00583655">
            <w:pPr>
              <w:pStyle w:val="TableParagraph"/>
              <w:ind w:left="1174" w:hanging="2195"/>
            </w:pPr>
            <w:r>
              <w:rPr>
                <w:rFonts w:ascii="Aptos" w:eastAsia="Aptos" w:hAnsi="Aptos" w:cs="Aptos"/>
                <w:spacing w:val="-2"/>
                <w:sz w:val="21"/>
                <w:szCs w:val="21"/>
              </w:rPr>
              <w:t>Hedgehog</w:t>
            </w:r>
          </w:p>
        </w:tc>
      </w:tr>
      <w:tr w:rsidR="004A7D95" w14:paraId="0FD07CF5"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008ACC49" w14:textId="77777777" w:rsidR="004A7D95" w:rsidRDefault="004A7D95" w:rsidP="00583655">
            <w:pPr>
              <w:pStyle w:val="TableParagraph"/>
            </w:pPr>
            <w:proofErr w:type="spellStart"/>
            <w:r>
              <w:rPr>
                <w:rFonts w:ascii="Aptos" w:eastAsia="Aptos" w:hAnsi="Aptos" w:cs="Aptos"/>
                <w:i/>
                <w:iCs/>
                <w:sz w:val="21"/>
                <w:szCs w:val="21"/>
              </w:rPr>
              <w:t>Echinocereus</w:t>
            </w:r>
            <w:proofErr w:type="spellEnd"/>
            <w:r>
              <w:rPr>
                <w:rFonts w:ascii="Aptos" w:eastAsia="Aptos" w:hAnsi="Aptos" w:cs="Aptos"/>
                <w:i/>
                <w:iCs/>
                <w:spacing w:val="-6"/>
                <w:sz w:val="21"/>
                <w:szCs w:val="21"/>
              </w:rPr>
              <w:t xml:space="preserve"> </w:t>
            </w:r>
            <w:proofErr w:type="spellStart"/>
            <w:r>
              <w:rPr>
                <w:rFonts w:ascii="Aptos" w:eastAsia="Aptos" w:hAnsi="Aptos" w:cs="Aptos"/>
                <w:i/>
                <w:iCs/>
                <w:spacing w:val="-2"/>
                <w:sz w:val="21"/>
                <w:szCs w:val="21"/>
              </w:rPr>
              <w:t>triglochidiatus</w:t>
            </w:r>
            <w:proofErr w:type="spellEnd"/>
          </w:p>
        </w:tc>
        <w:tc>
          <w:tcPr>
            <w:tcW w:w="3052" w:type="dxa"/>
            <w:tcBorders>
              <w:top w:val="nil"/>
              <w:left w:val="nil"/>
              <w:bottom w:val="nil"/>
              <w:right w:val="nil"/>
            </w:tcBorders>
            <w:tcMar>
              <w:top w:w="80" w:type="dxa"/>
              <w:left w:w="1254" w:type="dxa"/>
              <w:bottom w:w="80" w:type="dxa"/>
              <w:right w:w="80" w:type="dxa"/>
            </w:tcMar>
          </w:tcPr>
          <w:p w14:paraId="67CBC84F" w14:textId="77777777" w:rsidR="004A7D95" w:rsidRDefault="004A7D95" w:rsidP="00583655">
            <w:pPr>
              <w:pStyle w:val="TableParagraph"/>
              <w:ind w:left="1174" w:hanging="2195"/>
            </w:pPr>
            <w:r>
              <w:rPr>
                <w:rFonts w:ascii="Aptos" w:eastAsia="Aptos" w:hAnsi="Aptos" w:cs="Aptos"/>
                <w:sz w:val="21"/>
                <w:szCs w:val="21"/>
              </w:rPr>
              <w:t>Claret</w:t>
            </w:r>
            <w:r>
              <w:rPr>
                <w:rFonts w:ascii="Aptos" w:eastAsia="Aptos" w:hAnsi="Aptos" w:cs="Aptos"/>
                <w:spacing w:val="-5"/>
                <w:sz w:val="21"/>
                <w:szCs w:val="21"/>
              </w:rPr>
              <w:t xml:space="preserve"> </w:t>
            </w:r>
            <w:r>
              <w:rPr>
                <w:rFonts w:ascii="Aptos" w:eastAsia="Aptos" w:hAnsi="Aptos" w:cs="Aptos"/>
                <w:sz w:val="21"/>
                <w:szCs w:val="21"/>
              </w:rPr>
              <w:t>Cup</w:t>
            </w:r>
            <w:r>
              <w:rPr>
                <w:rFonts w:ascii="Aptos" w:eastAsia="Aptos" w:hAnsi="Aptos" w:cs="Aptos"/>
                <w:spacing w:val="-7"/>
                <w:sz w:val="21"/>
                <w:szCs w:val="21"/>
              </w:rPr>
              <w:t xml:space="preserve"> </w:t>
            </w:r>
            <w:r>
              <w:rPr>
                <w:rFonts w:ascii="Aptos" w:eastAsia="Aptos" w:hAnsi="Aptos" w:cs="Aptos"/>
                <w:spacing w:val="-2"/>
                <w:sz w:val="21"/>
                <w:szCs w:val="21"/>
              </w:rPr>
              <w:t>Hedgehog</w:t>
            </w:r>
          </w:p>
        </w:tc>
      </w:tr>
      <w:tr w:rsidR="004A7D95" w14:paraId="071E521D"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4C56846A" w14:textId="77777777" w:rsidR="004A7D95" w:rsidRDefault="004A7D95" w:rsidP="00583655">
            <w:pPr>
              <w:pStyle w:val="TableParagraph"/>
            </w:pPr>
            <w:proofErr w:type="spellStart"/>
            <w:r>
              <w:rPr>
                <w:rFonts w:ascii="Aptos" w:eastAsia="Aptos" w:hAnsi="Aptos" w:cs="Aptos"/>
                <w:i/>
                <w:iCs/>
                <w:sz w:val="21"/>
                <w:szCs w:val="21"/>
              </w:rPr>
              <w:t>Ferocactus</w:t>
            </w:r>
            <w:proofErr w:type="spellEnd"/>
            <w:r>
              <w:rPr>
                <w:rFonts w:ascii="Aptos" w:eastAsia="Aptos" w:hAnsi="Aptos" w:cs="Aptos"/>
                <w:i/>
                <w:iCs/>
                <w:spacing w:val="-3"/>
                <w:sz w:val="21"/>
                <w:szCs w:val="21"/>
              </w:rPr>
              <w:t xml:space="preserve"> </w:t>
            </w:r>
            <w:proofErr w:type="spellStart"/>
            <w:r>
              <w:rPr>
                <w:rFonts w:ascii="Aptos" w:eastAsia="Aptos" w:hAnsi="Aptos" w:cs="Aptos"/>
                <w:i/>
                <w:iCs/>
                <w:spacing w:val="-2"/>
                <w:sz w:val="21"/>
                <w:szCs w:val="21"/>
              </w:rPr>
              <w:t>wislizenii</w:t>
            </w:r>
            <w:proofErr w:type="spellEnd"/>
          </w:p>
        </w:tc>
        <w:tc>
          <w:tcPr>
            <w:tcW w:w="3052" w:type="dxa"/>
            <w:tcBorders>
              <w:top w:val="nil"/>
              <w:left w:val="nil"/>
              <w:bottom w:val="nil"/>
              <w:right w:val="nil"/>
            </w:tcBorders>
            <w:tcMar>
              <w:top w:w="80" w:type="dxa"/>
              <w:left w:w="1254" w:type="dxa"/>
              <w:bottom w:w="80" w:type="dxa"/>
              <w:right w:w="80" w:type="dxa"/>
            </w:tcMar>
          </w:tcPr>
          <w:p w14:paraId="2E22C64D" w14:textId="77777777" w:rsidR="004A7D95" w:rsidRDefault="004A7D95" w:rsidP="00583655">
            <w:pPr>
              <w:pStyle w:val="TableParagraph"/>
              <w:ind w:left="1174" w:hanging="2195"/>
            </w:pPr>
            <w:r>
              <w:rPr>
                <w:rFonts w:ascii="Aptos" w:eastAsia="Aptos" w:hAnsi="Aptos" w:cs="Aptos"/>
                <w:sz w:val="21"/>
                <w:szCs w:val="21"/>
              </w:rPr>
              <w:t>Barrel</w:t>
            </w:r>
            <w:r>
              <w:rPr>
                <w:rFonts w:ascii="Aptos" w:eastAsia="Aptos" w:hAnsi="Aptos" w:cs="Aptos"/>
                <w:spacing w:val="-2"/>
                <w:sz w:val="21"/>
                <w:szCs w:val="21"/>
              </w:rPr>
              <w:t xml:space="preserve"> Cactus</w:t>
            </w:r>
          </w:p>
        </w:tc>
      </w:tr>
      <w:tr w:rsidR="004A7D95" w14:paraId="65509579"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3140E9B8" w14:textId="77777777" w:rsidR="004A7D95" w:rsidRDefault="004A7D95" w:rsidP="00583655">
            <w:pPr>
              <w:pStyle w:val="TableParagraph"/>
            </w:pPr>
            <w:r>
              <w:rPr>
                <w:rFonts w:ascii="Aptos" w:eastAsia="Aptos" w:hAnsi="Aptos" w:cs="Aptos"/>
                <w:i/>
                <w:iCs/>
                <w:sz w:val="21"/>
                <w:szCs w:val="21"/>
              </w:rPr>
              <w:t>Fouquieria</w:t>
            </w:r>
            <w:r>
              <w:rPr>
                <w:rFonts w:ascii="Aptos" w:eastAsia="Aptos" w:hAnsi="Aptos" w:cs="Aptos"/>
                <w:i/>
                <w:iCs/>
                <w:spacing w:val="-7"/>
                <w:sz w:val="21"/>
                <w:szCs w:val="21"/>
              </w:rPr>
              <w:t xml:space="preserve"> </w:t>
            </w:r>
            <w:r>
              <w:rPr>
                <w:rFonts w:ascii="Aptos" w:eastAsia="Aptos" w:hAnsi="Aptos" w:cs="Aptos"/>
                <w:i/>
                <w:iCs/>
                <w:spacing w:val="-2"/>
                <w:sz w:val="21"/>
                <w:szCs w:val="21"/>
              </w:rPr>
              <w:t>splendens</w:t>
            </w:r>
          </w:p>
        </w:tc>
        <w:tc>
          <w:tcPr>
            <w:tcW w:w="3052" w:type="dxa"/>
            <w:tcBorders>
              <w:top w:val="nil"/>
              <w:left w:val="nil"/>
              <w:bottom w:val="nil"/>
              <w:right w:val="nil"/>
            </w:tcBorders>
            <w:tcMar>
              <w:top w:w="80" w:type="dxa"/>
              <w:left w:w="1254" w:type="dxa"/>
              <w:bottom w:w="80" w:type="dxa"/>
              <w:right w:w="80" w:type="dxa"/>
            </w:tcMar>
          </w:tcPr>
          <w:p w14:paraId="225300C0" w14:textId="77777777" w:rsidR="004A7D95" w:rsidRDefault="004A7D95" w:rsidP="00583655">
            <w:pPr>
              <w:pStyle w:val="TableParagraph"/>
              <w:ind w:left="1174" w:hanging="2195"/>
            </w:pPr>
            <w:r>
              <w:rPr>
                <w:rFonts w:ascii="Aptos" w:eastAsia="Aptos" w:hAnsi="Aptos" w:cs="Aptos"/>
                <w:spacing w:val="-2"/>
                <w:sz w:val="21"/>
                <w:szCs w:val="21"/>
              </w:rPr>
              <w:t>Ocotillo</w:t>
            </w:r>
          </w:p>
        </w:tc>
      </w:tr>
      <w:tr w:rsidR="004A7D95" w14:paraId="2DA5062D"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5F8326FC" w14:textId="77777777" w:rsidR="004A7D95" w:rsidRDefault="004A7D95" w:rsidP="00583655">
            <w:pPr>
              <w:pStyle w:val="TableParagraph"/>
            </w:pPr>
            <w:proofErr w:type="spellStart"/>
            <w:r>
              <w:rPr>
                <w:rFonts w:ascii="Aptos" w:eastAsia="Aptos" w:hAnsi="Aptos" w:cs="Aptos"/>
                <w:i/>
                <w:iCs/>
                <w:sz w:val="21"/>
                <w:szCs w:val="21"/>
              </w:rPr>
              <w:t>Mammilaria</w:t>
            </w:r>
            <w:proofErr w:type="spellEnd"/>
            <w:r>
              <w:rPr>
                <w:rFonts w:ascii="Aptos" w:eastAsia="Aptos" w:hAnsi="Aptos" w:cs="Aptos"/>
                <w:i/>
                <w:iCs/>
                <w:spacing w:val="-10"/>
                <w:sz w:val="21"/>
                <w:szCs w:val="21"/>
              </w:rPr>
              <w:t xml:space="preserve"> </w:t>
            </w:r>
            <w:r>
              <w:rPr>
                <w:rFonts w:ascii="Aptos" w:eastAsia="Aptos" w:hAnsi="Aptos" w:cs="Aptos"/>
                <w:i/>
                <w:iCs/>
                <w:spacing w:val="-4"/>
                <w:sz w:val="21"/>
                <w:szCs w:val="21"/>
              </w:rPr>
              <w:t>spp.</w:t>
            </w:r>
          </w:p>
        </w:tc>
        <w:tc>
          <w:tcPr>
            <w:tcW w:w="3052" w:type="dxa"/>
            <w:tcBorders>
              <w:top w:val="nil"/>
              <w:left w:val="nil"/>
              <w:bottom w:val="nil"/>
              <w:right w:val="nil"/>
            </w:tcBorders>
            <w:tcMar>
              <w:top w:w="80" w:type="dxa"/>
              <w:left w:w="1254" w:type="dxa"/>
              <w:bottom w:w="80" w:type="dxa"/>
              <w:right w:w="80" w:type="dxa"/>
            </w:tcMar>
          </w:tcPr>
          <w:p w14:paraId="457B7E31" w14:textId="77777777" w:rsidR="004A7D95" w:rsidRDefault="004A7D95" w:rsidP="00583655">
            <w:pPr>
              <w:pStyle w:val="TableParagraph"/>
              <w:ind w:left="1174" w:hanging="2195"/>
            </w:pPr>
            <w:r>
              <w:rPr>
                <w:rFonts w:ascii="Aptos" w:eastAsia="Aptos" w:hAnsi="Aptos" w:cs="Aptos"/>
                <w:spacing w:val="-2"/>
                <w:sz w:val="21"/>
                <w:szCs w:val="21"/>
              </w:rPr>
              <w:t>Fish-</w:t>
            </w:r>
            <w:r>
              <w:rPr>
                <w:rFonts w:ascii="Aptos" w:eastAsia="Aptos" w:hAnsi="Aptos" w:cs="Aptos"/>
                <w:spacing w:val="-4"/>
                <w:sz w:val="21"/>
                <w:szCs w:val="21"/>
              </w:rPr>
              <w:t>Hook</w:t>
            </w:r>
          </w:p>
        </w:tc>
      </w:tr>
      <w:tr w:rsidR="004A7D95" w14:paraId="67DEF923"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2EEAC72A" w14:textId="77777777" w:rsidR="004A7D95" w:rsidRDefault="004A7D95" w:rsidP="00583655">
            <w:pPr>
              <w:pStyle w:val="TableParagraph"/>
            </w:pPr>
            <w:r>
              <w:rPr>
                <w:rFonts w:ascii="Aptos" w:eastAsia="Aptos" w:hAnsi="Aptos" w:cs="Aptos"/>
                <w:i/>
                <w:iCs/>
                <w:sz w:val="21"/>
                <w:szCs w:val="21"/>
              </w:rPr>
              <w:t>Opuntia</w:t>
            </w:r>
            <w:r>
              <w:rPr>
                <w:rFonts w:ascii="Aptos" w:eastAsia="Aptos" w:hAnsi="Aptos" w:cs="Aptos"/>
                <w:i/>
                <w:iCs/>
                <w:spacing w:val="-4"/>
                <w:sz w:val="21"/>
                <w:szCs w:val="21"/>
              </w:rPr>
              <w:t xml:space="preserve"> spp.</w:t>
            </w:r>
          </w:p>
        </w:tc>
        <w:tc>
          <w:tcPr>
            <w:tcW w:w="3052" w:type="dxa"/>
            <w:tcBorders>
              <w:top w:val="nil"/>
              <w:left w:val="nil"/>
              <w:bottom w:val="nil"/>
              <w:right w:val="nil"/>
            </w:tcBorders>
            <w:tcMar>
              <w:top w:w="80" w:type="dxa"/>
              <w:left w:w="1254" w:type="dxa"/>
              <w:bottom w:w="80" w:type="dxa"/>
              <w:right w:w="80" w:type="dxa"/>
            </w:tcMar>
          </w:tcPr>
          <w:p w14:paraId="7FE74F6D" w14:textId="77777777" w:rsidR="004A7D95" w:rsidRDefault="004A7D95" w:rsidP="00583655">
            <w:pPr>
              <w:pStyle w:val="TableParagraph"/>
              <w:ind w:left="1174" w:hanging="2195"/>
            </w:pPr>
            <w:r>
              <w:rPr>
                <w:rFonts w:ascii="Aptos" w:eastAsia="Aptos" w:hAnsi="Aptos" w:cs="Aptos"/>
                <w:spacing w:val="-2"/>
                <w:sz w:val="21"/>
                <w:szCs w:val="21"/>
              </w:rPr>
              <w:t>Cholla</w:t>
            </w:r>
          </w:p>
        </w:tc>
      </w:tr>
      <w:tr w:rsidR="004A7D95" w14:paraId="249EE929"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7008AD52" w14:textId="77777777" w:rsidR="004A7D95" w:rsidRDefault="004A7D95" w:rsidP="00583655">
            <w:pPr>
              <w:pStyle w:val="TableParagraph"/>
            </w:pPr>
            <w:r>
              <w:rPr>
                <w:rFonts w:ascii="Aptos" w:eastAsia="Aptos" w:hAnsi="Aptos" w:cs="Aptos"/>
                <w:i/>
                <w:iCs/>
                <w:sz w:val="21"/>
                <w:szCs w:val="21"/>
              </w:rPr>
              <w:t>Opuntia</w:t>
            </w:r>
            <w:r>
              <w:rPr>
                <w:rFonts w:ascii="Aptos" w:eastAsia="Aptos" w:hAnsi="Aptos" w:cs="Aptos"/>
                <w:i/>
                <w:iCs/>
                <w:spacing w:val="-4"/>
                <w:sz w:val="21"/>
                <w:szCs w:val="21"/>
              </w:rPr>
              <w:t xml:space="preserve"> spp.</w:t>
            </w:r>
          </w:p>
        </w:tc>
        <w:tc>
          <w:tcPr>
            <w:tcW w:w="3052" w:type="dxa"/>
            <w:tcBorders>
              <w:top w:val="nil"/>
              <w:left w:val="nil"/>
              <w:bottom w:val="nil"/>
              <w:right w:val="nil"/>
            </w:tcBorders>
            <w:tcMar>
              <w:top w:w="80" w:type="dxa"/>
              <w:left w:w="1254" w:type="dxa"/>
              <w:bottom w:w="80" w:type="dxa"/>
              <w:right w:w="80" w:type="dxa"/>
            </w:tcMar>
          </w:tcPr>
          <w:p w14:paraId="17EE1B6D" w14:textId="77777777" w:rsidR="004A7D95" w:rsidRDefault="004A7D95" w:rsidP="00583655">
            <w:pPr>
              <w:pStyle w:val="TableParagraph"/>
              <w:ind w:left="1174" w:hanging="2195"/>
            </w:pPr>
            <w:r>
              <w:rPr>
                <w:rFonts w:ascii="Aptos" w:eastAsia="Aptos" w:hAnsi="Aptos" w:cs="Aptos"/>
                <w:sz w:val="21"/>
                <w:szCs w:val="21"/>
              </w:rPr>
              <w:t>Prickly</w:t>
            </w:r>
            <w:r>
              <w:rPr>
                <w:rFonts w:ascii="Aptos" w:eastAsia="Aptos" w:hAnsi="Aptos" w:cs="Aptos"/>
                <w:spacing w:val="-11"/>
                <w:sz w:val="21"/>
                <w:szCs w:val="21"/>
              </w:rPr>
              <w:t xml:space="preserve"> </w:t>
            </w:r>
            <w:r>
              <w:rPr>
                <w:rFonts w:ascii="Aptos" w:eastAsia="Aptos" w:hAnsi="Aptos" w:cs="Aptos"/>
                <w:spacing w:val="-4"/>
                <w:sz w:val="21"/>
                <w:szCs w:val="21"/>
              </w:rPr>
              <w:t>Pear</w:t>
            </w:r>
          </w:p>
        </w:tc>
      </w:tr>
      <w:tr w:rsidR="004A7D95" w14:paraId="11B6BA48" w14:textId="77777777" w:rsidTr="00583655">
        <w:trPr>
          <w:trHeight w:val="20"/>
        </w:trPr>
        <w:tc>
          <w:tcPr>
            <w:tcW w:w="3906" w:type="dxa"/>
            <w:tcBorders>
              <w:top w:val="nil"/>
              <w:left w:val="nil"/>
              <w:bottom w:val="nil"/>
              <w:right w:val="nil"/>
            </w:tcBorders>
            <w:tcMar>
              <w:top w:w="80" w:type="dxa"/>
              <w:left w:w="130" w:type="dxa"/>
              <w:bottom w:w="80" w:type="dxa"/>
              <w:right w:w="80" w:type="dxa"/>
            </w:tcMar>
          </w:tcPr>
          <w:p w14:paraId="7F638516" w14:textId="77777777" w:rsidR="004A7D95" w:rsidRDefault="004A7D95" w:rsidP="00583655">
            <w:pPr>
              <w:pStyle w:val="TableParagraph"/>
              <w:spacing w:line="222" w:lineRule="exact"/>
            </w:pPr>
            <w:r>
              <w:rPr>
                <w:rFonts w:ascii="Aptos" w:eastAsia="Aptos" w:hAnsi="Aptos" w:cs="Aptos"/>
                <w:i/>
                <w:iCs/>
                <w:sz w:val="21"/>
                <w:szCs w:val="21"/>
              </w:rPr>
              <w:t>Yucca</w:t>
            </w:r>
            <w:r>
              <w:rPr>
                <w:rFonts w:ascii="Aptos" w:eastAsia="Aptos" w:hAnsi="Aptos" w:cs="Aptos"/>
                <w:i/>
                <w:iCs/>
                <w:spacing w:val="-3"/>
                <w:sz w:val="21"/>
                <w:szCs w:val="21"/>
              </w:rPr>
              <w:t xml:space="preserve"> </w:t>
            </w:r>
            <w:r>
              <w:rPr>
                <w:rFonts w:ascii="Aptos" w:eastAsia="Aptos" w:hAnsi="Aptos" w:cs="Aptos"/>
                <w:i/>
                <w:iCs/>
                <w:spacing w:val="-4"/>
                <w:sz w:val="21"/>
                <w:szCs w:val="21"/>
              </w:rPr>
              <w:t>spp.</w:t>
            </w:r>
          </w:p>
        </w:tc>
        <w:tc>
          <w:tcPr>
            <w:tcW w:w="3052" w:type="dxa"/>
            <w:tcBorders>
              <w:top w:val="nil"/>
              <w:left w:val="nil"/>
              <w:bottom w:val="nil"/>
              <w:right w:val="nil"/>
            </w:tcBorders>
            <w:tcMar>
              <w:top w:w="80" w:type="dxa"/>
              <w:left w:w="1254" w:type="dxa"/>
              <w:bottom w:w="80" w:type="dxa"/>
              <w:right w:w="80" w:type="dxa"/>
            </w:tcMar>
          </w:tcPr>
          <w:p w14:paraId="27F589DD" w14:textId="77777777" w:rsidR="004A7D95" w:rsidRDefault="004A7D95" w:rsidP="00583655">
            <w:pPr>
              <w:pStyle w:val="TableParagraph"/>
              <w:spacing w:line="222" w:lineRule="exact"/>
              <w:ind w:left="1174" w:hanging="2195"/>
            </w:pPr>
            <w:r>
              <w:rPr>
                <w:rFonts w:ascii="Aptos" w:eastAsia="Aptos" w:hAnsi="Aptos" w:cs="Aptos"/>
                <w:sz w:val="21"/>
                <w:szCs w:val="21"/>
              </w:rPr>
              <w:t>Native</w:t>
            </w:r>
            <w:r>
              <w:rPr>
                <w:rFonts w:ascii="Aptos" w:eastAsia="Aptos" w:hAnsi="Aptos" w:cs="Aptos"/>
                <w:spacing w:val="-12"/>
                <w:sz w:val="21"/>
                <w:szCs w:val="21"/>
              </w:rPr>
              <w:t xml:space="preserve"> </w:t>
            </w:r>
            <w:r>
              <w:rPr>
                <w:rFonts w:ascii="Aptos" w:eastAsia="Aptos" w:hAnsi="Aptos" w:cs="Aptos"/>
                <w:spacing w:val="-2"/>
                <w:sz w:val="21"/>
                <w:szCs w:val="21"/>
              </w:rPr>
              <w:t>Yuccas</w:t>
            </w:r>
          </w:p>
        </w:tc>
      </w:tr>
      <w:tr w:rsidR="004A7D95" w14:paraId="568C0585" w14:textId="77777777" w:rsidTr="00583655">
        <w:trPr>
          <w:trHeight w:val="20"/>
        </w:trPr>
        <w:tc>
          <w:tcPr>
            <w:tcW w:w="3906" w:type="dxa"/>
            <w:tcBorders>
              <w:top w:val="nil"/>
              <w:left w:val="nil"/>
              <w:bottom w:val="nil"/>
              <w:right w:val="nil"/>
            </w:tcBorders>
            <w:tcMar>
              <w:top w:w="80" w:type="dxa"/>
              <w:left w:w="80" w:type="dxa"/>
              <w:bottom w:w="80" w:type="dxa"/>
              <w:right w:w="80" w:type="dxa"/>
            </w:tcMar>
          </w:tcPr>
          <w:p w14:paraId="2A150B36" w14:textId="77777777" w:rsidR="004A7D95" w:rsidRDefault="004A7D95" w:rsidP="00583655"/>
        </w:tc>
        <w:tc>
          <w:tcPr>
            <w:tcW w:w="3052" w:type="dxa"/>
            <w:tcBorders>
              <w:top w:val="nil"/>
              <w:left w:val="nil"/>
              <w:bottom w:val="nil"/>
              <w:right w:val="nil"/>
            </w:tcBorders>
            <w:tcMar>
              <w:top w:w="80" w:type="dxa"/>
              <w:left w:w="80" w:type="dxa"/>
              <w:bottom w:w="80" w:type="dxa"/>
              <w:right w:w="80" w:type="dxa"/>
            </w:tcMar>
          </w:tcPr>
          <w:p w14:paraId="045BF328" w14:textId="77777777" w:rsidR="004A7D95" w:rsidRDefault="004A7D95" w:rsidP="00583655"/>
        </w:tc>
      </w:tr>
    </w:tbl>
    <w:p w14:paraId="60445868" w14:textId="77777777" w:rsidR="00C802D3" w:rsidRPr="00C802D3" w:rsidRDefault="00C802D3" w:rsidP="00C802D3"/>
    <w:p w14:paraId="1786862D" w14:textId="77777777" w:rsidR="00561AFE" w:rsidRDefault="00561AFE" w:rsidP="00561AFE">
      <w:pPr>
        <w:pStyle w:val="BodyA"/>
        <w:ind w:left="1627"/>
      </w:pPr>
    </w:p>
    <w:p w14:paraId="7F351F9F" w14:textId="77777777" w:rsidR="00C676B1" w:rsidRPr="00C676B1" w:rsidRDefault="00C676B1" w:rsidP="00C676B1"/>
    <w:p w14:paraId="446FEBF4" w14:textId="77777777" w:rsidR="005C7E30" w:rsidRPr="005C7E30" w:rsidRDefault="005C7E30" w:rsidP="005C7E30"/>
    <w:p w14:paraId="2AC7F154" w14:textId="77777777" w:rsidR="001D7C35" w:rsidRPr="001D7C35" w:rsidRDefault="001D7C35" w:rsidP="001D7C35"/>
    <w:p w14:paraId="47B1D07E" w14:textId="77777777" w:rsidR="006207F4" w:rsidRPr="006207F4" w:rsidRDefault="006207F4" w:rsidP="006207F4"/>
    <w:p w14:paraId="4BDC08E0" w14:textId="77777777" w:rsidR="00554F95" w:rsidRDefault="00554F95" w:rsidP="00554F95">
      <w:pPr>
        <w:pStyle w:val="BodyText"/>
        <w:spacing w:line="242" w:lineRule="auto"/>
        <w:ind w:left="2160" w:right="117"/>
        <w:jc w:val="both"/>
        <w:rPr>
          <w:rFonts w:ascii="Aptos" w:eastAsia="Aptos" w:hAnsi="Aptos" w:cs="Aptos"/>
        </w:rPr>
      </w:pPr>
    </w:p>
    <w:p w14:paraId="4A7E29B5" w14:textId="61AC41BD" w:rsidR="00DA78A3" w:rsidRDefault="000954DA" w:rsidP="00FF64CD">
      <w:pPr>
        <w:pStyle w:val="Heading1"/>
      </w:pPr>
      <w:bookmarkStart w:id="560" w:name="_Toc214661446"/>
      <w:r>
        <w:t>Prohibited Plant</w:t>
      </w:r>
      <w:r w:rsidR="004339DD">
        <w:fldChar w:fldCharType="begin"/>
      </w:r>
      <w:r w:rsidR="004339DD">
        <w:instrText xml:space="preserve"> XE "</w:instrText>
      </w:r>
      <w:r w:rsidR="004339DD" w:rsidRPr="00AF2AC9">
        <w:rPr>
          <w:sz w:val="21"/>
          <w:szCs w:val="21"/>
        </w:rPr>
        <w:instrText>Plant</w:instrText>
      </w:r>
      <w:r w:rsidR="004339DD">
        <w:instrText xml:space="preserve">" </w:instrText>
      </w:r>
      <w:r w:rsidR="004339DD">
        <w:fldChar w:fldCharType="end"/>
      </w:r>
      <w:r>
        <w:t xml:space="preserve"> Palette List</w:t>
      </w:r>
      <w:bookmarkEnd w:id="560"/>
    </w:p>
    <w:p w14:paraId="2208C206" w14:textId="4C8620A8" w:rsidR="001635EA" w:rsidRDefault="001635EA" w:rsidP="001635EA">
      <w:pPr>
        <w:pStyle w:val="BodyA"/>
        <w:ind w:left="720"/>
      </w:pPr>
      <w:r>
        <w:t>The following are prohibited plant materials</w:t>
      </w:r>
      <w:r w:rsidR="009B1CC6">
        <w:fldChar w:fldCharType="begin"/>
      </w:r>
      <w:r w:rsidR="009B1CC6">
        <w:instrText xml:space="preserve"> XE "</w:instrText>
      </w:r>
      <w:r w:rsidR="009B1CC6" w:rsidRPr="00856D4F">
        <w:instrText>prohibited plant materials</w:instrText>
      </w:r>
      <w:r w:rsidR="009B1CC6">
        <w:instrText xml:space="preserve">" </w:instrText>
      </w:r>
      <w:r w:rsidR="009B1CC6">
        <w:fldChar w:fldCharType="end"/>
      </w:r>
      <w:r>
        <w:t xml:space="preserve">. </w:t>
      </w:r>
    </w:p>
    <w:tbl>
      <w:tblPr>
        <w:tblW w:w="9350" w:type="dxa"/>
        <w:tblInd w:w="216" w:type="dxa"/>
        <w:shd w:val="clear" w:color="auto" w:fill="CAD1D7"/>
        <w:tblLayout w:type="fixed"/>
        <w:tblLook w:val="04A0" w:firstRow="1" w:lastRow="0" w:firstColumn="1" w:lastColumn="0" w:noHBand="0" w:noVBand="1"/>
      </w:tblPr>
      <w:tblGrid>
        <w:gridCol w:w="5395"/>
        <w:gridCol w:w="3955"/>
      </w:tblGrid>
      <w:tr w:rsidR="001635EA" w14:paraId="2140DFB4" w14:textId="77777777" w:rsidTr="001635EA">
        <w:trPr>
          <w:trHeight w:val="300"/>
        </w:trPr>
        <w:tc>
          <w:tcPr>
            <w:tcW w:w="5395" w:type="dxa"/>
            <w:tcMar>
              <w:top w:w="80" w:type="dxa"/>
              <w:left w:w="80" w:type="dxa"/>
              <w:bottom w:w="80" w:type="dxa"/>
              <w:right w:w="80" w:type="dxa"/>
            </w:tcMar>
          </w:tcPr>
          <w:p w14:paraId="45081514" w14:textId="77777777" w:rsidR="001635EA" w:rsidRDefault="001635EA" w:rsidP="00583655">
            <w:pPr>
              <w:pStyle w:val="BodyA"/>
            </w:pPr>
            <w:r>
              <w:rPr>
                <w:b/>
                <w:bCs/>
              </w:rPr>
              <w:t>Botanical Name</w:t>
            </w:r>
          </w:p>
        </w:tc>
        <w:tc>
          <w:tcPr>
            <w:tcW w:w="3955" w:type="dxa"/>
            <w:tcMar>
              <w:top w:w="80" w:type="dxa"/>
              <w:left w:w="80" w:type="dxa"/>
              <w:bottom w:w="80" w:type="dxa"/>
              <w:right w:w="80" w:type="dxa"/>
            </w:tcMar>
          </w:tcPr>
          <w:p w14:paraId="621D833F" w14:textId="77777777" w:rsidR="001635EA" w:rsidRDefault="001635EA" w:rsidP="00583655">
            <w:pPr>
              <w:pStyle w:val="BodyA"/>
              <w:spacing w:after="0" w:line="240" w:lineRule="auto"/>
            </w:pPr>
            <w:r>
              <w:rPr>
                <w:b/>
                <w:bCs/>
              </w:rPr>
              <w:t>Common Name</w:t>
            </w:r>
          </w:p>
        </w:tc>
      </w:tr>
      <w:tr w:rsidR="001635EA" w14:paraId="180C7EC3" w14:textId="77777777" w:rsidTr="001635EA">
        <w:trPr>
          <w:trHeight w:val="260"/>
        </w:trPr>
        <w:tc>
          <w:tcPr>
            <w:tcW w:w="5395" w:type="dxa"/>
            <w:tcMar>
              <w:top w:w="80" w:type="dxa"/>
              <w:left w:w="240" w:type="dxa"/>
              <w:bottom w:w="80" w:type="dxa"/>
              <w:right w:w="80" w:type="dxa"/>
            </w:tcMar>
          </w:tcPr>
          <w:p w14:paraId="50D2D1BC" w14:textId="77777777" w:rsidR="001635EA" w:rsidRDefault="001635EA" w:rsidP="00583655">
            <w:pPr>
              <w:pStyle w:val="BodyA"/>
              <w:spacing w:after="0" w:line="240" w:lineRule="auto"/>
              <w:ind w:left="160"/>
            </w:pPr>
            <w:r>
              <w:rPr>
                <w:i/>
                <w:iCs/>
                <w:sz w:val="21"/>
                <w:szCs w:val="21"/>
              </w:rPr>
              <w:t>Baccharis spp.</w:t>
            </w:r>
          </w:p>
        </w:tc>
        <w:tc>
          <w:tcPr>
            <w:tcW w:w="3955" w:type="dxa"/>
            <w:tcMar>
              <w:top w:w="80" w:type="dxa"/>
              <w:left w:w="80" w:type="dxa"/>
              <w:bottom w:w="80" w:type="dxa"/>
              <w:right w:w="80" w:type="dxa"/>
            </w:tcMar>
          </w:tcPr>
          <w:p w14:paraId="42C4EEDD" w14:textId="77777777" w:rsidR="001635EA" w:rsidRDefault="001635EA" w:rsidP="00583655">
            <w:pPr>
              <w:pStyle w:val="BodyA"/>
              <w:spacing w:after="0" w:line="240" w:lineRule="auto"/>
            </w:pPr>
            <w:r>
              <w:rPr>
                <w:sz w:val="21"/>
                <w:szCs w:val="21"/>
              </w:rPr>
              <w:t>Desert Broom</w:t>
            </w:r>
          </w:p>
        </w:tc>
      </w:tr>
      <w:tr w:rsidR="001635EA" w14:paraId="2501EF3E" w14:textId="77777777" w:rsidTr="001635EA">
        <w:trPr>
          <w:trHeight w:val="260"/>
        </w:trPr>
        <w:tc>
          <w:tcPr>
            <w:tcW w:w="5395" w:type="dxa"/>
            <w:tcMar>
              <w:top w:w="80" w:type="dxa"/>
              <w:left w:w="240" w:type="dxa"/>
              <w:bottom w:w="80" w:type="dxa"/>
              <w:right w:w="80" w:type="dxa"/>
            </w:tcMar>
          </w:tcPr>
          <w:p w14:paraId="3267B696" w14:textId="77777777" w:rsidR="001635EA" w:rsidRDefault="001635EA" w:rsidP="00583655">
            <w:pPr>
              <w:pStyle w:val="BodyA"/>
              <w:spacing w:after="0" w:line="240" w:lineRule="auto"/>
              <w:ind w:left="160"/>
            </w:pPr>
            <w:r>
              <w:rPr>
                <w:i/>
                <w:iCs/>
                <w:sz w:val="21"/>
                <w:szCs w:val="21"/>
              </w:rPr>
              <w:t>Casuarina spp.</w:t>
            </w:r>
          </w:p>
        </w:tc>
        <w:tc>
          <w:tcPr>
            <w:tcW w:w="3955" w:type="dxa"/>
            <w:tcMar>
              <w:top w:w="80" w:type="dxa"/>
              <w:left w:w="80" w:type="dxa"/>
              <w:bottom w:w="80" w:type="dxa"/>
              <w:right w:w="80" w:type="dxa"/>
            </w:tcMar>
          </w:tcPr>
          <w:p w14:paraId="4FD477BA" w14:textId="77777777" w:rsidR="001635EA" w:rsidRDefault="001635EA" w:rsidP="00583655">
            <w:pPr>
              <w:pStyle w:val="BodyA"/>
              <w:spacing w:after="0" w:line="240" w:lineRule="auto"/>
            </w:pPr>
            <w:r>
              <w:rPr>
                <w:sz w:val="21"/>
                <w:szCs w:val="21"/>
              </w:rPr>
              <w:t>Beefwood</w:t>
            </w:r>
          </w:p>
        </w:tc>
      </w:tr>
      <w:tr w:rsidR="001635EA" w14:paraId="11226BAA" w14:textId="77777777" w:rsidTr="001635EA">
        <w:trPr>
          <w:trHeight w:val="260"/>
        </w:trPr>
        <w:tc>
          <w:tcPr>
            <w:tcW w:w="5395" w:type="dxa"/>
            <w:tcMar>
              <w:top w:w="80" w:type="dxa"/>
              <w:left w:w="240" w:type="dxa"/>
              <w:bottom w:w="80" w:type="dxa"/>
              <w:right w:w="80" w:type="dxa"/>
            </w:tcMar>
          </w:tcPr>
          <w:p w14:paraId="5643DABD" w14:textId="77777777" w:rsidR="001635EA" w:rsidRDefault="001635EA" w:rsidP="00583655">
            <w:pPr>
              <w:pStyle w:val="BodyA"/>
              <w:spacing w:after="0" w:line="240" w:lineRule="auto"/>
              <w:ind w:left="160"/>
            </w:pPr>
            <w:proofErr w:type="spellStart"/>
            <w:r>
              <w:rPr>
                <w:i/>
                <w:iCs/>
                <w:sz w:val="21"/>
                <w:szCs w:val="21"/>
              </w:rPr>
              <w:t>Cedrus</w:t>
            </w:r>
            <w:proofErr w:type="spellEnd"/>
            <w:r>
              <w:rPr>
                <w:i/>
                <w:iCs/>
                <w:sz w:val="21"/>
                <w:szCs w:val="21"/>
              </w:rPr>
              <w:t xml:space="preserve"> spp.</w:t>
            </w:r>
          </w:p>
        </w:tc>
        <w:tc>
          <w:tcPr>
            <w:tcW w:w="3955" w:type="dxa"/>
            <w:tcMar>
              <w:top w:w="80" w:type="dxa"/>
              <w:left w:w="80" w:type="dxa"/>
              <w:bottom w:w="80" w:type="dxa"/>
              <w:right w:w="80" w:type="dxa"/>
            </w:tcMar>
          </w:tcPr>
          <w:p w14:paraId="042B6DDD" w14:textId="77777777" w:rsidR="001635EA" w:rsidRDefault="001635EA" w:rsidP="00583655">
            <w:pPr>
              <w:pStyle w:val="BodyA"/>
              <w:spacing w:after="0" w:line="240" w:lineRule="auto"/>
            </w:pPr>
            <w:r>
              <w:rPr>
                <w:sz w:val="21"/>
                <w:szCs w:val="21"/>
              </w:rPr>
              <w:t>Cedar</w:t>
            </w:r>
          </w:p>
        </w:tc>
      </w:tr>
      <w:tr w:rsidR="001635EA" w14:paraId="598E6BEA" w14:textId="77777777" w:rsidTr="001635EA">
        <w:trPr>
          <w:trHeight w:val="260"/>
        </w:trPr>
        <w:tc>
          <w:tcPr>
            <w:tcW w:w="5395" w:type="dxa"/>
            <w:tcMar>
              <w:top w:w="80" w:type="dxa"/>
              <w:left w:w="240" w:type="dxa"/>
              <w:bottom w:w="80" w:type="dxa"/>
              <w:right w:w="80" w:type="dxa"/>
            </w:tcMar>
          </w:tcPr>
          <w:p w14:paraId="70890AF5" w14:textId="77777777" w:rsidR="001635EA" w:rsidRDefault="001635EA" w:rsidP="00583655">
            <w:pPr>
              <w:pStyle w:val="BodyA"/>
              <w:spacing w:after="0" w:line="240" w:lineRule="auto"/>
              <w:ind w:left="160"/>
            </w:pPr>
            <w:r>
              <w:rPr>
                <w:i/>
                <w:iCs/>
                <w:sz w:val="21"/>
                <w:szCs w:val="21"/>
              </w:rPr>
              <w:t xml:space="preserve">Cupressus </w:t>
            </w:r>
            <w:proofErr w:type="spellStart"/>
            <w:r>
              <w:rPr>
                <w:i/>
                <w:iCs/>
                <w:sz w:val="21"/>
                <w:szCs w:val="21"/>
              </w:rPr>
              <w:t>semperviren</w:t>
            </w:r>
            <w:proofErr w:type="spellEnd"/>
          </w:p>
        </w:tc>
        <w:tc>
          <w:tcPr>
            <w:tcW w:w="3955" w:type="dxa"/>
            <w:tcMar>
              <w:top w:w="80" w:type="dxa"/>
              <w:left w:w="80" w:type="dxa"/>
              <w:bottom w:w="80" w:type="dxa"/>
              <w:right w:w="80" w:type="dxa"/>
            </w:tcMar>
          </w:tcPr>
          <w:p w14:paraId="54764DAB" w14:textId="77777777" w:rsidR="001635EA" w:rsidRDefault="001635EA" w:rsidP="00583655">
            <w:pPr>
              <w:pStyle w:val="BodyA"/>
              <w:spacing w:after="0" w:line="240" w:lineRule="auto"/>
            </w:pPr>
            <w:r>
              <w:rPr>
                <w:sz w:val="21"/>
                <w:szCs w:val="21"/>
              </w:rPr>
              <w:t>Italian Cypress</w:t>
            </w:r>
          </w:p>
        </w:tc>
      </w:tr>
      <w:tr w:rsidR="001635EA" w14:paraId="72823758" w14:textId="77777777" w:rsidTr="001635EA">
        <w:trPr>
          <w:trHeight w:val="260"/>
        </w:trPr>
        <w:tc>
          <w:tcPr>
            <w:tcW w:w="5395" w:type="dxa"/>
            <w:tcMar>
              <w:top w:w="80" w:type="dxa"/>
              <w:left w:w="240" w:type="dxa"/>
              <w:bottom w:w="80" w:type="dxa"/>
              <w:right w:w="80" w:type="dxa"/>
            </w:tcMar>
          </w:tcPr>
          <w:p w14:paraId="47CEE532" w14:textId="77777777" w:rsidR="001635EA" w:rsidRDefault="001635EA" w:rsidP="00583655">
            <w:pPr>
              <w:pStyle w:val="BodyA"/>
              <w:spacing w:after="0" w:line="240" w:lineRule="auto"/>
              <w:ind w:left="160"/>
            </w:pPr>
            <w:proofErr w:type="spellStart"/>
            <w:r>
              <w:rPr>
                <w:i/>
                <w:iCs/>
                <w:sz w:val="21"/>
                <w:szCs w:val="21"/>
              </w:rPr>
              <w:t>Cynodon</w:t>
            </w:r>
            <w:proofErr w:type="spellEnd"/>
            <w:r>
              <w:rPr>
                <w:i/>
                <w:iCs/>
                <w:sz w:val="21"/>
                <w:szCs w:val="21"/>
              </w:rPr>
              <w:t xml:space="preserve"> </w:t>
            </w:r>
            <w:proofErr w:type="spellStart"/>
            <w:r>
              <w:rPr>
                <w:i/>
                <w:iCs/>
                <w:sz w:val="21"/>
                <w:szCs w:val="21"/>
              </w:rPr>
              <w:t>dactylon</w:t>
            </w:r>
            <w:proofErr w:type="spellEnd"/>
          </w:p>
        </w:tc>
        <w:tc>
          <w:tcPr>
            <w:tcW w:w="3955" w:type="dxa"/>
            <w:tcMar>
              <w:top w:w="80" w:type="dxa"/>
              <w:left w:w="80" w:type="dxa"/>
              <w:bottom w:w="80" w:type="dxa"/>
              <w:right w:w="80" w:type="dxa"/>
            </w:tcMar>
          </w:tcPr>
          <w:p w14:paraId="673B8C4C" w14:textId="77777777" w:rsidR="001635EA" w:rsidRDefault="001635EA" w:rsidP="00583655">
            <w:pPr>
              <w:pStyle w:val="BodyA"/>
              <w:spacing w:after="0" w:line="240" w:lineRule="auto"/>
            </w:pPr>
            <w:r>
              <w:rPr>
                <w:sz w:val="21"/>
                <w:szCs w:val="21"/>
              </w:rPr>
              <w:t>Common Bermuda</w:t>
            </w:r>
          </w:p>
        </w:tc>
      </w:tr>
      <w:tr w:rsidR="001635EA" w14:paraId="3856739F" w14:textId="77777777" w:rsidTr="001635EA">
        <w:trPr>
          <w:trHeight w:val="260"/>
        </w:trPr>
        <w:tc>
          <w:tcPr>
            <w:tcW w:w="5395" w:type="dxa"/>
            <w:tcMar>
              <w:top w:w="80" w:type="dxa"/>
              <w:left w:w="240" w:type="dxa"/>
              <w:bottom w:w="80" w:type="dxa"/>
              <w:right w:w="80" w:type="dxa"/>
            </w:tcMar>
          </w:tcPr>
          <w:p w14:paraId="08920EDA" w14:textId="77777777" w:rsidR="001635EA" w:rsidRDefault="001635EA" w:rsidP="00583655">
            <w:pPr>
              <w:pStyle w:val="BodyA"/>
              <w:spacing w:after="0" w:line="240" w:lineRule="auto"/>
              <w:ind w:left="160"/>
            </w:pPr>
            <w:r>
              <w:rPr>
                <w:i/>
                <w:iCs/>
                <w:sz w:val="21"/>
                <w:szCs w:val="21"/>
              </w:rPr>
              <w:t>Eucalyptus spp.</w:t>
            </w:r>
          </w:p>
        </w:tc>
        <w:tc>
          <w:tcPr>
            <w:tcW w:w="3955" w:type="dxa"/>
            <w:tcMar>
              <w:top w:w="80" w:type="dxa"/>
              <w:left w:w="80" w:type="dxa"/>
              <w:bottom w:w="80" w:type="dxa"/>
              <w:right w:w="80" w:type="dxa"/>
            </w:tcMar>
          </w:tcPr>
          <w:p w14:paraId="6650799D" w14:textId="77777777" w:rsidR="001635EA" w:rsidRDefault="001635EA" w:rsidP="00583655">
            <w:pPr>
              <w:pStyle w:val="BodyA"/>
              <w:spacing w:after="0" w:line="240" w:lineRule="auto"/>
            </w:pPr>
            <w:r>
              <w:rPr>
                <w:sz w:val="21"/>
                <w:szCs w:val="21"/>
              </w:rPr>
              <w:t>Eucalyptus</w:t>
            </w:r>
          </w:p>
        </w:tc>
      </w:tr>
      <w:tr w:rsidR="001635EA" w14:paraId="47EC4979" w14:textId="77777777" w:rsidTr="001635EA">
        <w:trPr>
          <w:trHeight w:val="260"/>
        </w:trPr>
        <w:tc>
          <w:tcPr>
            <w:tcW w:w="5395" w:type="dxa"/>
            <w:tcMar>
              <w:top w:w="80" w:type="dxa"/>
              <w:left w:w="240" w:type="dxa"/>
              <w:bottom w:w="80" w:type="dxa"/>
              <w:right w:w="80" w:type="dxa"/>
            </w:tcMar>
          </w:tcPr>
          <w:p w14:paraId="679E70B4" w14:textId="77777777" w:rsidR="001635EA" w:rsidRDefault="001635EA" w:rsidP="00583655">
            <w:pPr>
              <w:pStyle w:val="BodyA"/>
              <w:spacing w:after="0" w:line="240" w:lineRule="auto"/>
              <w:ind w:left="160"/>
            </w:pPr>
            <w:r>
              <w:rPr>
                <w:i/>
                <w:iCs/>
                <w:sz w:val="21"/>
                <w:szCs w:val="21"/>
              </w:rPr>
              <w:t xml:space="preserve">Gleditsia </w:t>
            </w:r>
            <w:proofErr w:type="spellStart"/>
            <w:r>
              <w:rPr>
                <w:i/>
                <w:iCs/>
                <w:sz w:val="21"/>
                <w:szCs w:val="21"/>
              </w:rPr>
              <w:t>triacanthus</w:t>
            </w:r>
            <w:proofErr w:type="spellEnd"/>
            <w:r>
              <w:rPr>
                <w:i/>
                <w:iCs/>
                <w:sz w:val="21"/>
                <w:szCs w:val="21"/>
              </w:rPr>
              <w:t xml:space="preserve"> inermis</w:t>
            </w:r>
          </w:p>
        </w:tc>
        <w:tc>
          <w:tcPr>
            <w:tcW w:w="3955" w:type="dxa"/>
            <w:tcMar>
              <w:top w:w="80" w:type="dxa"/>
              <w:left w:w="80" w:type="dxa"/>
              <w:bottom w:w="80" w:type="dxa"/>
              <w:right w:w="80" w:type="dxa"/>
            </w:tcMar>
          </w:tcPr>
          <w:p w14:paraId="44569058" w14:textId="77777777" w:rsidR="001635EA" w:rsidRDefault="001635EA" w:rsidP="00583655">
            <w:pPr>
              <w:pStyle w:val="BodyA"/>
              <w:spacing w:after="0" w:line="240" w:lineRule="auto"/>
            </w:pPr>
            <w:r>
              <w:rPr>
                <w:sz w:val="21"/>
                <w:szCs w:val="21"/>
              </w:rPr>
              <w:t>Honey Locust</w:t>
            </w:r>
          </w:p>
        </w:tc>
      </w:tr>
      <w:tr w:rsidR="001635EA" w14:paraId="4E956871" w14:textId="77777777" w:rsidTr="001635EA">
        <w:trPr>
          <w:trHeight w:val="260"/>
        </w:trPr>
        <w:tc>
          <w:tcPr>
            <w:tcW w:w="5395" w:type="dxa"/>
            <w:tcMar>
              <w:top w:w="80" w:type="dxa"/>
              <w:left w:w="240" w:type="dxa"/>
              <w:bottom w:w="80" w:type="dxa"/>
              <w:right w:w="80" w:type="dxa"/>
            </w:tcMar>
          </w:tcPr>
          <w:p w14:paraId="4ECB8810" w14:textId="77777777" w:rsidR="001635EA" w:rsidRDefault="001635EA" w:rsidP="00583655">
            <w:pPr>
              <w:pStyle w:val="BodyA"/>
              <w:spacing w:after="0" w:line="240" w:lineRule="auto"/>
              <w:ind w:left="160"/>
            </w:pPr>
            <w:r>
              <w:rPr>
                <w:i/>
                <w:iCs/>
                <w:sz w:val="21"/>
                <w:szCs w:val="21"/>
              </w:rPr>
              <w:t>Grevillea robusta</w:t>
            </w:r>
          </w:p>
        </w:tc>
        <w:tc>
          <w:tcPr>
            <w:tcW w:w="3955" w:type="dxa"/>
            <w:tcMar>
              <w:top w:w="80" w:type="dxa"/>
              <w:left w:w="80" w:type="dxa"/>
              <w:bottom w:w="80" w:type="dxa"/>
              <w:right w:w="80" w:type="dxa"/>
            </w:tcMar>
          </w:tcPr>
          <w:p w14:paraId="712FB73C" w14:textId="77777777" w:rsidR="001635EA" w:rsidRDefault="001635EA" w:rsidP="00583655">
            <w:pPr>
              <w:pStyle w:val="BodyA"/>
              <w:spacing w:after="0" w:line="240" w:lineRule="auto"/>
            </w:pPr>
            <w:r>
              <w:rPr>
                <w:sz w:val="21"/>
                <w:szCs w:val="21"/>
              </w:rPr>
              <w:t>Silk Oak</w:t>
            </w:r>
          </w:p>
        </w:tc>
      </w:tr>
      <w:tr w:rsidR="001635EA" w14:paraId="644C2F91" w14:textId="77777777" w:rsidTr="001635EA">
        <w:trPr>
          <w:trHeight w:val="260"/>
        </w:trPr>
        <w:tc>
          <w:tcPr>
            <w:tcW w:w="5395" w:type="dxa"/>
            <w:tcMar>
              <w:top w:w="80" w:type="dxa"/>
              <w:left w:w="240" w:type="dxa"/>
              <w:bottom w:w="80" w:type="dxa"/>
              <w:right w:w="80" w:type="dxa"/>
            </w:tcMar>
          </w:tcPr>
          <w:p w14:paraId="54D48367" w14:textId="77777777" w:rsidR="001635EA" w:rsidRDefault="001635EA" w:rsidP="00583655">
            <w:pPr>
              <w:pStyle w:val="BodyA"/>
              <w:spacing w:after="0" w:line="240" w:lineRule="auto"/>
              <w:ind w:left="160"/>
            </w:pPr>
            <w:r>
              <w:rPr>
                <w:i/>
                <w:iCs/>
                <w:sz w:val="21"/>
                <w:szCs w:val="21"/>
              </w:rPr>
              <w:t>Morus alba</w:t>
            </w:r>
          </w:p>
        </w:tc>
        <w:tc>
          <w:tcPr>
            <w:tcW w:w="3955" w:type="dxa"/>
            <w:tcMar>
              <w:top w:w="80" w:type="dxa"/>
              <w:left w:w="80" w:type="dxa"/>
              <w:bottom w:w="80" w:type="dxa"/>
              <w:right w:w="80" w:type="dxa"/>
            </w:tcMar>
          </w:tcPr>
          <w:p w14:paraId="77C1E3C7" w14:textId="77777777" w:rsidR="001635EA" w:rsidRDefault="001635EA" w:rsidP="00583655">
            <w:pPr>
              <w:pStyle w:val="BodyA"/>
              <w:spacing w:after="0" w:line="240" w:lineRule="auto"/>
            </w:pPr>
            <w:r>
              <w:rPr>
                <w:sz w:val="21"/>
                <w:szCs w:val="21"/>
              </w:rPr>
              <w:t>Mulberry Tree</w:t>
            </w:r>
          </w:p>
        </w:tc>
      </w:tr>
      <w:tr w:rsidR="001635EA" w14:paraId="65E4E6D0" w14:textId="77777777" w:rsidTr="001635EA">
        <w:trPr>
          <w:trHeight w:val="260"/>
        </w:trPr>
        <w:tc>
          <w:tcPr>
            <w:tcW w:w="5395" w:type="dxa"/>
            <w:tcMar>
              <w:top w:w="80" w:type="dxa"/>
              <w:left w:w="240" w:type="dxa"/>
              <w:bottom w:w="80" w:type="dxa"/>
              <w:right w:w="80" w:type="dxa"/>
            </w:tcMar>
          </w:tcPr>
          <w:p w14:paraId="59C9CBA1" w14:textId="77777777" w:rsidR="001635EA" w:rsidRDefault="001635EA" w:rsidP="00583655">
            <w:pPr>
              <w:pStyle w:val="BodyA"/>
              <w:spacing w:after="0" w:line="240" w:lineRule="auto"/>
              <w:ind w:left="160"/>
            </w:pPr>
            <w:r>
              <w:rPr>
                <w:i/>
                <w:iCs/>
                <w:sz w:val="21"/>
                <w:szCs w:val="21"/>
              </w:rPr>
              <w:t>Nerium oleander</w:t>
            </w:r>
          </w:p>
        </w:tc>
        <w:tc>
          <w:tcPr>
            <w:tcW w:w="3955" w:type="dxa"/>
            <w:tcMar>
              <w:top w:w="80" w:type="dxa"/>
              <w:left w:w="80" w:type="dxa"/>
              <w:bottom w:w="80" w:type="dxa"/>
              <w:right w:w="80" w:type="dxa"/>
            </w:tcMar>
          </w:tcPr>
          <w:p w14:paraId="2D95C64B" w14:textId="77777777" w:rsidR="001635EA" w:rsidRDefault="001635EA" w:rsidP="00583655">
            <w:pPr>
              <w:pStyle w:val="BodyA"/>
              <w:spacing w:after="0" w:line="240" w:lineRule="auto"/>
            </w:pPr>
            <w:r>
              <w:rPr>
                <w:sz w:val="21"/>
                <w:szCs w:val="21"/>
              </w:rPr>
              <w:t>Oleander</w:t>
            </w:r>
          </w:p>
        </w:tc>
      </w:tr>
      <w:tr w:rsidR="001635EA" w14:paraId="4452F31D" w14:textId="77777777" w:rsidTr="001635EA">
        <w:trPr>
          <w:trHeight w:val="260"/>
        </w:trPr>
        <w:tc>
          <w:tcPr>
            <w:tcW w:w="5395" w:type="dxa"/>
            <w:tcMar>
              <w:top w:w="80" w:type="dxa"/>
              <w:left w:w="240" w:type="dxa"/>
              <w:bottom w:w="80" w:type="dxa"/>
              <w:right w:w="80" w:type="dxa"/>
            </w:tcMar>
          </w:tcPr>
          <w:p w14:paraId="1977A2EA" w14:textId="77777777" w:rsidR="001635EA" w:rsidRDefault="001635EA" w:rsidP="00583655">
            <w:pPr>
              <w:pStyle w:val="BodyA"/>
              <w:spacing w:after="0" w:line="240" w:lineRule="auto"/>
              <w:ind w:left="160"/>
            </w:pPr>
            <w:r>
              <w:rPr>
                <w:i/>
                <w:iCs/>
                <w:sz w:val="21"/>
                <w:szCs w:val="21"/>
              </w:rPr>
              <w:t xml:space="preserve">Olea </w:t>
            </w:r>
            <w:proofErr w:type="spellStart"/>
            <w:r>
              <w:rPr>
                <w:i/>
                <w:iCs/>
                <w:sz w:val="21"/>
                <w:szCs w:val="21"/>
              </w:rPr>
              <w:t>europea</w:t>
            </w:r>
            <w:proofErr w:type="spellEnd"/>
            <w:r>
              <w:rPr>
                <w:i/>
                <w:iCs/>
                <w:sz w:val="21"/>
                <w:szCs w:val="21"/>
              </w:rPr>
              <w:t xml:space="preserve"> *</w:t>
            </w:r>
          </w:p>
        </w:tc>
        <w:tc>
          <w:tcPr>
            <w:tcW w:w="3955" w:type="dxa"/>
            <w:tcMar>
              <w:top w:w="80" w:type="dxa"/>
              <w:left w:w="80" w:type="dxa"/>
              <w:bottom w:w="80" w:type="dxa"/>
              <w:right w:w="80" w:type="dxa"/>
            </w:tcMar>
          </w:tcPr>
          <w:p w14:paraId="1DB1AD52" w14:textId="77777777" w:rsidR="001635EA" w:rsidRDefault="001635EA" w:rsidP="00583655">
            <w:pPr>
              <w:pStyle w:val="BodyA"/>
              <w:spacing w:after="0" w:line="240" w:lineRule="auto"/>
            </w:pPr>
            <w:r>
              <w:rPr>
                <w:sz w:val="21"/>
                <w:szCs w:val="21"/>
              </w:rPr>
              <w:t>Olive Tree</w:t>
            </w:r>
          </w:p>
        </w:tc>
      </w:tr>
      <w:tr w:rsidR="001635EA" w14:paraId="230128FF" w14:textId="77777777" w:rsidTr="001635EA">
        <w:trPr>
          <w:trHeight w:val="260"/>
        </w:trPr>
        <w:tc>
          <w:tcPr>
            <w:tcW w:w="5395" w:type="dxa"/>
            <w:tcMar>
              <w:top w:w="80" w:type="dxa"/>
              <w:left w:w="240" w:type="dxa"/>
              <w:bottom w:w="80" w:type="dxa"/>
              <w:right w:w="80" w:type="dxa"/>
            </w:tcMar>
          </w:tcPr>
          <w:p w14:paraId="3D456E96" w14:textId="77777777" w:rsidR="001635EA" w:rsidRDefault="001635EA" w:rsidP="00583655">
            <w:pPr>
              <w:pStyle w:val="BodyA"/>
              <w:spacing w:after="0" w:line="240" w:lineRule="auto"/>
              <w:ind w:left="160"/>
            </w:pPr>
            <w:r>
              <w:rPr>
                <w:i/>
                <w:iCs/>
                <w:sz w:val="21"/>
                <w:szCs w:val="21"/>
              </w:rPr>
              <w:t>Parkinsonia aculeata</w:t>
            </w:r>
          </w:p>
        </w:tc>
        <w:tc>
          <w:tcPr>
            <w:tcW w:w="3955" w:type="dxa"/>
            <w:tcMar>
              <w:top w:w="80" w:type="dxa"/>
              <w:left w:w="80" w:type="dxa"/>
              <w:bottom w:w="80" w:type="dxa"/>
              <w:right w:w="80" w:type="dxa"/>
            </w:tcMar>
          </w:tcPr>
          <w:p w14:paraId="2BB03C2C" w14:textId="77777777" w:rsidR="001635EA" w:rsidRDefault="001635EA" w:rsidP="00583655">
            <w:pPr>
              <w:pStyle w:val="BodyA"/>
              <w:spacing w:after="0" w:line="240" w:lineRule="auto"/>
            </w:pPr>
            <w:r>
              <w:rPr>
                <w:sz w:val="21"/>
                <w:szCs w:val="21"/>
              </w:rPr>
              <w:t>Mexican Palo Verde</w:t>
            </w:r>
          </w:p>
        </w:tc>
      </w:tr>
      <w:tr w:rsidR="001635EA" w14:paraId="418A306D" w14:textId="77777777" w:rsidTr="001635EA">
        <w:trPr>
          <w:trHeight w:val="260"/>
        </w:trPr>
        <w:tc>
          <w:tcPr>
            <w:tcW w:w="5395" w:type="dxa"/>
            <w:tcMar>
              <w:top w:w="80" w:type="dxa"/>
              <w:left w:w="240" w:type="dxa"/>
              <w:bottom w:w="80" w:type="dxa"/>
              <w:right w:w="80" w:type="dxa"/>
            </w:tcMar>
          </w:tcPr>
          <w:p w14:paraId="7E8E7D46" w14:textId="77777777" w:rsidR="001635EA" w:rsidRDefault="001635EA" w:rsidP="00583655">
            <w:pPr>
              <w:pStyle w:val="BodyA"/>
              <w:spacing w:after="0" w:line="240" w:lineRule="auto"/>
              <w:ind w:left="160"/>
            </w:pPr>
            <w:r>
              <w:rPr>
                <w:i/>
                <w:iCs/>
                <w:sz w:val="21"/>
                <w:szCs w:val="21"/>
              </w:rPr>
              <w:t>Pennisetum spp.</w:t>
            </w:r>
          </w:p>
        </w:tc>
        <w:tc>
          <w:tcPr>
            <w:tcW w:w="3955" w:type="dxa"/>
            <w:tcMar>
              <w:top w:w="80" w:type="dxa"/>
              <w:left w:w="80" w:type="dxa"/>
              <w:bottom w:w="80" w:type="dxa"/>
              <w:right w:w="80" w:type="dxa"/>
            </w:tcMar>
          </w:tcPr>
          <w:p w14:paraId="3B68E0F0" w14:textId="77777777" w:rsidR="001635EA" w:rsidRDefault="001635EA" w:rsidP="00583655">
            <w:pPr>
              <w:pStyle w:val="BodyA"/>
              <w:spacing w:after="0" w:line="240" w:lineRule="auto"/>
            </w:pPr>
            <w:r>
              <w:rPr>
                <w:sz w:val="21"/>
                <w:szCs w:val="21"/>
              </w:rPr>
              <w:t>Fountain Grass</w:t>
            </w:r>
          </w:p>
        </w:tc>
      </w:tr>
      <w:tr w:rsidR="001635EA" w14:paraId="36902731" w14:textId="77777777" w:rsidTr="001635EA">
        <w:trPr>
          <w:trHeight w:val="260"/>
        </w:trPr>
        <w:tc>
          <w:tcPr>
            <w:tcW w:w="5395" w:type="dxa"/>
            <w:tcMar>
              <w:top w:w="80" w:type="dxa"/>
              <w:left w:w="240" w:type="dxa"/>
              <w:bottom w:w="80" w:type="dxa"/>
              <w:right w:w="80" w:type="dxa"/>
            </w:tcMar>
          </w:tcPr>
          <w:p w14:paraId="6D70AC3F" w14:textId="77777777" w:rsidR="001635EA" w:rsidRDefault="001635EA" w:rsidP="00583655">
            <w:pPr>
              <w:pStyle w:val="BodyA"/>
              <w:spacing w:after="0" w:line="240" w:lineRule="auto"/>
              <w:ind w:left="160"/>
            </w:pPr>
            <w:r>
              <w:rPr>
                <w:i/>
                <w:iCs/>
                <w:sz w:val="21"/>
                <w:szCs w:val="21"/>
              </w:rPr>
              <w:t>Phoenix spp.</w:t>
            </w:r>
          </w:p>
        </w:tc>
        <w:tc>
          <w:tcPr>
            <w:tcW w:w="3955" w:type="dxa"/>
            <w:tcMar>
              <w:top w:w="80" w:type="dxa"/>
              <w:left w:w="80" w:type="dxa"/>
              <w:bottom w:w="80" w:type="dxa"/>
              <w:right w:w="80" w:type="dxa"/>
            </w:tcMar>
          </w:tcPr>
          <w:p w14:paraId="168CE73F" w14:textId="77777777" w:rsidR="001635EA" w:rsidRDefault="001635EA" w:rsidP="00583655">
            <w:pPr>
              <w:pStyle w:val="BodyA"/>
              <w:spacing w:after="0" w:line="240" w:lineRule="auto"/>
            </w:pPr>
            <w:r>
              <w:rPr>
                <w:sz w:val="21"/>
                <w:szCs w:val="21"/>
              </w:rPr>
              <w:t>Date Palm</w:t>
            </w:r>
          </w:p>
        </w:tc>
      </w:tr>
      <w:tr w:rsidR="001635EA" w14:paraId="1170D0E6" w14:textId="77777777" w:rsidTr="001635EA">
        <w:trPr>
          <w:trHeight w:val="260"/>
        </w:trPr>
        <w:tc>
          <w:tcPr>
            <w:tcW w:w="5395" w:type="dxa"/>
            <w:tcMar>
              <w:top w:w="80" w:type="dxa"/>
              <w:left w:w="240" w:type="dxa"/>
              <w:bottom w:w="80" w:type="dxa"/>
              <w:right w:w="80" w:type="dxa"/>
            </w:tcMar>
          </w:tcPr>
          <w:p w14:paraId="533C4B55" w14:textId="77777777" w:rsidR="001635EA" w:rsidRDefault="001635EA" w:rsidP="00583655">
            <w:pPr>
              <w:pStyle w:val="BodyA"/>
              <w:spacing w:after="0" w:line="240" w:lineRule="auto"/>
              <w:ind w:left="160"/>
            </w:pPr>
            <w:r>
              <w:rPr>
                <w:i/>
                <w:iCs/>
                <w:sz w:val="21"/>
                <w:szCs w:val="21"/>
              </w:rPr>
              <w:t>Pinus spp.</w:t>
            </w:r>
          </w:p>
        </w:tc>
        <w:tc>
          <w:tcPr>
            <w:tcW w:w="3955" w:type="dxa"/>
            <w:tcMar>
              <w:top w:w="80" w:type="dxa"/>
              <w:left w:w="80" w:type="dxa"/>
              <w:bottom w:w="80" w:type="dxa"/>
              <w:right w:w="80" w:type="dxa"/>
            </w:tcMar>
          </w:tcPr>
          <w:p w14:paraId="4B22CF20" w14:textId="77777777" w:rsidR="001635EA" w:rsidRDefault="001635EA" w:rsidP="00583655">
            <w:pPr>
              <w:pStyle w:val="BodyA"/>
              <w:spacing w:after="0" w:line="240" w:lineRule="auto"/>
            </w:pPr>
            <w:r>
              <w:rPr>
                <w:sz w:val="21"/>
                <w:szCs w:val="21"/>
              </w:rPr>
              <w:t>Pine</w:t>
            </w:r>
          </w:p>
        </w:tc>
      </w:tr>
      <w:tr w:rsidR="001635EA" w14:paraId="0777C973" w14:textId="77777777" w:rsidTr="001635EA">
        <w:trPr>
          <w:trHeight w:val="260"/>
        </w:trPr>
        <w:tc>
          <w:tcPr>
            <w:tcW w:w="5395" w:type="dxa"/>
            <w:tcMar>
              <w:top w:w="80" w:type="dxa"/>
              <w:left w:w="240" w:type="dxa"/>
              <w:bottom w:w="80" w:type="dxa"/>
              <w:right w:w="80" w:type="dxa"/>
            </w:tcMar>
          </w:tcPr>
          <w:p w14:paraId="300ACBF7" w14:textId="77777777" w:rsidR="001635EA" w:rsidRDefault="001635EA" w:rsidP="00583655">
            <w:pPr>
              <w:pStyle w:val="BodyA"/>
              <w:spacing w:after="0" w:line="240" w:lineRule="auto"/>
              <w:ind w:left="160"/>
            </w:pPr>
            <w:r>
              <w:rPr>
                <w:i/>
                <w:iCs/>
                <w:sz w:val="21"/>
                <w:szCs w:val="21"/>
              </w:rPr>
              <w:t>Populus spp.**</w:t>
            </w:r>
          </w:p>
        </w:tc>
        <w:tc>
          <w:tcPr>
            <w:tcW w:w="3955" w:type="dxa"/>
            <w:tcMar>
              <w:top w:w="80" w:type="dxa"/>
              <w:left w:w="80" w:type="dxa"/>
              <w:bottom w:w="80" w:type="dxa"/>
              <w:right w:w="80" w:type="dxa"/>
            </w:tcMar>
          </w:tcPr>
          <w:p w14:paraId="293F965A" w14:textId="77777777" w:rsidR="001635EA" w:rsidRDefault="001635EA" w:rsidP="00583655">
            <w:pPr>
              <w:pStyle w:val="BodyA"/>
              <w:spacing w:after="0" w:line="240" w:lineRule="auto"/>
            </w:pPr>
            <w:r>
              <w:rPr>
                <w:sz w:val="21"/>
                <w:szCs w:val="21"/>
              </w:rPr>
              <w:t>Poplar</w:t>
            </w:r>
          </w:p>
        </w:tc>
      </w:tr>
      <w:tr w:rsidR="001635EA" w14:paraId="4A5C0C44" w14:textId="77777777" w:rsidTr="001635EA">
        <w:trPr>
          <w:trHeight w:val="260"/>
        </w:trPr>
        <w:tc>
          <w:tcPr>
            <w:tcW w:w="5395" w:type="dxa"/>
            <w:tcMar>
              <w:top w:w="80" w:type="dxa"/>
              <w:left w:w="240" w:type="dxa"/>
              <w:bottom w:w="80" w:type="dxa"/>
              <w:right w:w="80" w:type="dxa"/>
            </w:tcMar>
          </w:tcPr>
          <w:p w14:paraId="1977F096" w14:textId="77777777" w:rsidR="001635EA" w:rsidRDefault="001635EA" w:rsidP="00583655">
            <w:pPr>
              <w:pStyle w:val="BodyA"/>
              <w:spacing w:after="0" w:line="240" w:lineRule="auto"/>
              <w:ind w:left="160"/>
            </w:pPr>
            <w:proofErr w:type="spellStart"/>
            <w:r>
              <w:rPr>
                <w:i/>
                <w:iCs/>
                <w:sz w:val="21"/>
                <w:szCs w:val="21"/>
              </w:rPr>
              <w:t>Tamarix</w:t>
            </w:r>
            <w:proofErr w:type="spellEnd"/>
            <w:r>
              <w:rPr>
                <w:i/>
                <w:iCs/>
                <w:sz w:val="21"/>
                <w:szCs w:val="21"/>
              </w:rPr>
              <w:t xml:space="preserve"> </w:t>
            </w:r>
            <w:proofErr w:type="spellStart"/>
            <w:r>
              <w:rPr>
                <w:i/>
                <w:iCs/>
                <w:sz w:val="21"/>
                <w:szCs w:val="21"/>
              </w:rPr>
              <w:t>aphylla</w:t>
            </w:r>
            <w:proofErr w:type="spellEnd"/>
          </w:p>
        </w:tc>
        <w:tc>
          <w:tcPr>
            <w:tcW w:w="3955" w:type="dxa"/>
            <w:tcMar>
              <w:top w:w="80" w:type="dxa"/>
              <w:left w:w="80" w:type="dxa"/>
              <w:bottom w:w="80" w:type="dxa"/>
              <w:right w:w="80" w:type="dxa"/>
            </w:tcMar>
          </w:tcPr>
          <w:p w14:paraId="295559A0" w14:textId="77777777" w:rsidR="001635EA" w:rsidRDefault="001635EA" w:rsidP="00583655">
            <w:pPr>
              <w:pStyle w:val="BodyA"/>
              <w:spacing w:after="0" w:line="240" w:lineRule="auto"/>
            </w:pPr>
            <w:r>
              <w:rPr>
                <w:sz w:val="21"/>
                <w:szCs w:val="21"/>
              </w:rPr>
              <w:t>Tamarisk</w:t>
            </w:r>
          </w:p>
        </w:tc>
      </w:tr>
      <w:tr w:rsidR="001635EA" w14:paraId="326402C4" w14:textId="77777777" w:rsidTr="001635EA">
        <w:trPr>
          <w:trHeight w:val="260"/>
        </w:trPr>
        <w:tc>
          <w:tcPr>
            <w:tcW w:w="5395" w:type="dxa"/>
            <w:tcMar>
              <w:top w:w="80" w:type="dxa"/>
              <w:left w:w="240" w:type="dxa"/>
              <w:bottom w:w="80" w:type="dxa"/>
              <w:right w:w="80" w:type="dxa"/>
            </w:tcMar>
          </w:tcPr>
          <w:p w14:paraId="484F6EEF" w14:textId="77777777" w:rsidR="001635EA" w:rsidRDefault="001635EA" w:rsidP="00583655">
            <w:pPr>
              <w:pStyle w:val="BodyA"/>
              <w:spacing w:after="0" w:line="240" w:lineRule="auto"/>
              <w:ind w:left="160"/>
            </w:pPr>
            <w:proofErr w:type="spellStart"/>
            <w:r>
              <w:rPr>
                <w:i/>
                <w:iCs/>
                <w:sz w:val="21"/>
                <w:szCs w:val="21"/>
              </w:rPr>
              <w:t>Thevetia</w:t>
            </w:r>
            <w:proofErr w:type="spellEnd"/>
            <w:r>
              <w:rPr>
                <w:i/>
                <w:iCs/>
                <w:sz w:val="21"/>
                <w:szCs w:val="21"/>
              </w:rPr>
              <w:t xml:space="preserve"> spp.</w:t>
            </w:r>
          </w:p>
        </w:tc>
        <w:tc>
          <w:tcPr>
            <w:tcW w:w="3955" w:type="dxa"/>
            <w:tcMar>
              <w:top w:w="80" w:type="dxa"/>
              <w:left w:w="80" w:type="dxa"/>
              <w:bottom w:w="80" w:type="dxa"/>
              <w:right w:w="80" w:type="dxa"/>
            </w:tcMar>
          </w:tcPr>
          <w:p w14:paraId="2A5FA5AF" w14:textId="77777777" w:rsidR="001635EA" w:rsidRDefault="001635EA" w:rsidP="00583655">
            <w:pPr>
              <w:pStyle w:val="BodyA"/>
              <w:spacing w:after="0" w:line="240" w:lineRule="auto"/>
            </w:pPr>
            <w:proofErr w:type="spellStart"/>
            <w:r>
              <w:rPr>
                <w:sz w:val="21"/>
                <w:szCs w:val="21"/>
              </w:rPr>
              <w:t>Thevetia</w:t>
            </w:r>
            <w:proofErr w:type="spellEnd"/>
          </w:p>
        </w:tc>
      </w:tr>
      <w:tr w:rsidR="001635EA" w14:paraId="48633D36" w14:textId="77777777" w:rsidTr="001635EA">
        <w:trPr>
          <w:trHeight w:val="260"/>
        </w:trPr>
        <w:tc>
          <w:tcPr>
            <w:tcW w:w="5395" w:type="dxa"/>
            <w:tcMar>
              <w:top w:w="80" w:type="dxa"/>
              <w:left w:w="240" w:type="dxa"/>
              <w:bottom w:w="80" w:type="dxa"/>
              <w:right w:w="80" w:type="dxa"/>
            </w:tcMar>
          </w:tcPr>
          <w:p w14:paraId="41CAEB06" w14:textId="77777777" w:rsidR="001635EA" w:rsidRDefault="001635EA" w:rsidP="00583655">
            <w:pPr>
              <w:pStyle w:val="BodyA"/>
              <w:spacing w:after="0" w:line="240" w:lineRule="auto"/>
              <w:ind w:left="160"/>
            </w:pPr>
            <w:r>
              <w:rPr>
                <w:i/>
                <w:iCs/>
                <w:sz w:val="21"/>
                <w:szCs w:val="21"/>
              </w:rPr>
              <w:t>Washingtonia spp.</w:t>
            </w:r>
          </w:p>
        </w:tc>
        <w:tc>
          <w:tcPr>
            <w:tcW w:w="3955" w:type="dxa"/>
            <w:tcMar>
              <w:top w:w="80" w:type="dxa"/>
              <w:left w:w="80" w:type="dxa"/>
              <w:bottom w:w="80" w:type="dxa"/>
              <w:right w:w="80" w:type="dxa"/>
            </w:tcMar>
          </w:tcPr>
          <w:p w14:paraId="20A72C82" w14:textId="77777777" w:rsidR="001635EA" w:rsidRDefault="001635EA" w:rsidP="00583655">
            <w:pPr>
              <w:pStyle w:val="BodyA"/>
              <w:spacing w:after="0" w:line="240" w:lineRule="auto"/>
            </w:pPr>
            <w:r>
              <w:rPr>
                <w:sz w:val="21"/>
                <w:szCs w:val="21"/>
              </w:rPr>
              <w:t>Fan Palm</w:t>
            </w:r>
          </w:p>
        </w:tc>
      </w:tr>
    </w:tbl>
    <w:p w14:paraId="22300D1F" w14:textId="77777777" w:rsidR="001635EA" w:rsidRDefault="001635EA" w:rsidP="001635EA">
      <w:pPr>
        <w:pStyle w:val="BodyA"/>
        <w:widowControl w:val="0"/>
        <w:spacing w:line="240" w:lineRule="auto"/>
        <w:ind w:left="108" w:hanging="108"/>
      </w:pPr>
    </w:p>
    <w:p w14:paraId="0A771334" w14:textId="77777777" w:rsidR="001635EA" w:rsidRDefault="001635EA" w:rsidP="001635EA">
      <w:pPr>
        <w:pStyle w:val="BodyA"/>
      </w:pPr>
    </w:p>
    <w:p w14:paraId="152863CC" w14:textId="77777777" w:rsidR="001635EA" w:rsidRDefault="001635EA" w:rsidP="001635EA">
      <w:pPr>
        <w:pStyle w:val="BodyA"/>
        <w:rPr>
          <w:sz w:val="22"/>
          <w:szCs w:val="22"/>
        </w:rPr>
      </w:pPr>
      <w:r>
        <w:rPr>
          <w:sz w:val="22"/>
          <w:szCs w:val="22"/>
        </w:rPr>
        <w:t>*</w:t>
      </w:r>
      <w:r>
        <w:rPr>
          <w:i/>
          <w:iCs/>
          <w:sz w:val="22"/>
          <w:szCs w:val="22"/>
        </w:rPr>
        <w:t xml:space="preserve">Olea </w:t>
      </w:r>
      <w:proofErr w:type="spellStart"/>
      <w:r>
        <w:rPr>
          <w:i/>
          <w:iCs/>
          <w:sz w:val="22"/>
          <w:szCs w:val="22"/>
        </w:rPr>
        <w:t>europea</w:t>
      </w:r>
      <w:proofErr w:type="spellEnd"/>
      <w:r>
        <w:rPr>
          <w:sz w:val="22"/>
          <w:szCs w:val="22"/>
          <w:rtl/>
          <w:lang w:val="ar-SA"/>
        </w:rPr>
        <w:t xml:space="preserve"> “</w:t>
      </w:r>
      <w:r>
        <w:rPr>
          <w:sz w:val="22"/>
          <w:szCs w:val="22"/>
        </w:rPr>
        <w:t>Swan Hill” is permitted</w:t>
      </w:r>
    </w:p>
    <w:p w14:paraId="49893B89" w14:textId="77777777" w:rsidR="001635EA" w:rsidRDefault="001635EA" w:rsidP="001635EA">
      <w:pPr>
        <w:pStyle w:val="BodyA"/>
        <w:rPr>
          <w:sz w:val="22"/>
          <w:szCs w:val="22"/>
        </w:rPr>
      </w:pPr>
      <w:r>
        <w:rPr>
          <w:sz w:val="22"/>
          <w:szCs w:val="22"/>
        </w:rPr>
        <w:t>**</w:t>
      </w:r>
      <w:r>
        <w:rPr>
          <w:i/>
          <w:iCs/>
          <w:sz w:val="22"/>
          <w:szCs w:val="22"/>
        </w:rPr>
        <w:t xml:space="preserve">Populus </w:t>
      </w:r>
      <w:proofErr w:type="spellStart"/>
      <w:r>
        <w:rPr>
          <w:i/>
          <w:iCs/>
          <w:sz w:val="22"/>
          <w:szCs w:val="22"/>
        </w:rPr>
        <w:t>fremontii</w:t>
      </w:r>
      <w:proofErr w:type="spellEnd"/>
      <w:r>
        <w:rPr>
          <w:sz w:val="22"/>
          <w:szCs w:val="22"/>
        </w:rPr>
        <w:t xml:space="preserve"> is permitted</w:t>
      </w:r>
    </w:p>
    <w:p w14:paraId="0EA39B41" w14:textId="77777777" w:rsidR="009F6AF2" w:rsidRDefault="009F6AF2" w:rsidP="001635EA">
      <w:pPr>
        <w:pStyle w:val="BodyA"/>
        <w:rPr>
          <w:sz w:val="22"/>
          <w:szCs w:val="22"/>
        </w:rPr>
      </w:pPr>
    </w:p>
    <w:p w14:paraId="327C9411" w14:textId="72E910B8" w:rsidR="009F6AF2" w:rsidRDefault="009F6AF2">
      <w:pPr>
        <w:rPr>
          <w:rFonts w:ascii="Aptos" w:eastAsia="Aptos" w:hAnsi="Aptos" w:cs="Aptos"/>
          <w:color w:val="000000"/>
          <w:sz w:val="22"/>
          <w:szCs w:val="22"/>
          <w:u w:color="000000"/>
          <w:bdr w:val="nil"/>
          <w14:textOutline w14:w="12700" w14:cap="flat" w14:cmpd="sng" w14:algn="ctr">
            <w14:noFill/>
            <w14:prstDash w14:val="solid"/>
            <w14:miter w14:lim="400000"/>
          </w14:textOutline>
          <w14:ligatures w14:val="none"/>
        </w:rPr>
      </w:pPr>
      <w:r>
        <w:rPr>
          <w:sz w:val="22"/>
          <w:szCs w:val="22"/>
        </w:rPr>
        <w:br w:type="page"/>
      </w:r>
    </w:p>
    <w:p w14:paraId="12916617" w14:textId="77777777" w:rsidR="00596F91" w:rsidRDefault="00596F91" w:rsidP="001635EA">
      <w:pPr>
        <w:pStyle w:val="BodyA"/>
        <w:rPr>
          <w:noProof/>
          <w:sz w:val="22"/>
          <w:szCs w:val="22"/>
        </w:rPr>
        <w:sectPr w:rsidR="00596F91" w:rsidSect="00596F91">
          <w:footerReference w:type="first" r:id="rId18"/>
          <w:pgSz w:w="12240" w:h="15840"/>
          <w:pgMar w:top="900" w:right="1440" w:bottom="1440" w:left="1440" w:header="720" w:footer="403" w:gutter="0"/>
          <w:pgNumType w:start="1"/>
          <w:cols w:space="720"/>
          <w:titlePg/>
          <w:docGrid w:linePitch="360"/>
        </w:sectPr>
      </w:pPr>
      <w:r>
        <w:rPr>
          <w:sz w:val="22"/>
          <w:szCs w:val="22"/>
        </w:rPr>
        <w:lastRenderedPageBreak/>
        <w:fldChar w:fldCharType="begin"/>
      </w:r>
      <w:r>
        <w:rPr>
          <w:sz w:val="22"/>
          <w:szCs w:val="22"/>
        </w:rPr>
        <w:instrText xml:space="preserve"> INDEX \c "2" \z "1033" </w:instrText>
      </w:r>
      <w:r>
        <w:rPr>
          <w:sz w:val="22"/>
          <w:szCs w:val="22"/>
        </w:rPr>
        <w:fldChar w:fldCharType="separate"/>
      </w:r>
    </w:p>
    <w:p w14:paraId="43D46DE9" w14:textId="0AA61E60" w:rsidR="006E5369" w:rsidRDefault="006E5369" w:rsidP="006E5369">
      <w:pPr>
        <w:pStyle w:val="Heading1"/>
        <w:rPr>
          <w:noProof/>
        </w:rPr>
      </w:pPr>
      <w:bookmarkStart w:id="561" w:name="_Toc214661447"/>
      <w:r>
        <w:rPr>
          <w:noProof/>
        </w:rPr>
        <w:t>INDEX</w:t>
      </w:r>
      <w:bookmarkEnd w:id="561"/>
    </w:p>
    <w:p w14:paraId="6F0631CE" w14:textId="74823FBF" w:rsidR="00596F91" w:rsidRDefault="00596F91">
      <w:pPr>
        <w:pStyle w:val="Index1"/>
        <w:tabs>
          <w:tab w:val="right" w:leader="dot" w:pos="4310"/>
        </w:tabs>
        <w:rPr>
          <w:noProof/>
        </w:rPr>
      </w:pPr>
      <w:r w:rsidRPr="003F597D">
        <w:rPr>
          <w:noProof/>
          <w:kern w:val="0"/>
        </w:rPr>
        <w:t>Address number</w:t>
      </w:r>
      <w:r>
        <w:rPr>
          <w:noProof/>
        </w:rPr>
        <w:t>, 18</w:t>
      </w:r>
    </w:p>
    <w:p w14:paraId="5BB1A78B" w14:textId="77777777" w:rsidR="00596F91" w:rsidRDefault="00596F91">
      <w:pPr>
        <w:pStyle w:val="Index1"/>
        <w:tabs>
          <w:tab w:val="right" w:leader="dot" w:pos="4310"/>
        </w:tabs>
        <w:rPr>
          <w:noProof/>
        </w:rPr>
      </w:pPr>
      <w:r w:rsidRPr="003F597D">
        <w:rPr>
          <w:rFonts w:ascii="Aptos" w:eastAsia="Aptos" w:hAnsi="Aptos" w:cs="Aptos"/>
          <w:noProof/>
        </w:rPr>
        <w:t>adjacent houses</w:t>
      </w:r>
      <w:r>
        <w:rPr>
          <w:noProof/>
        </w:rPr>
        <w:t>, 23</w:t>
      </w:r>
    </w:p>
    <w:p w14:paraId="49755524" w14:textId="77777777" w:rsidR="00596F91" w:rsidRDefault="00596F91">
      <w:pPr>
        <w:pStyle w:val="Index1"/>
        <w:tabs>
          <w:tab w:val="right" w:leader="dot" w:pos="4310"/>
        </w:tabs>
        <w:rPr>
          <w:noProof/>
        </w:rPr>
      </w:pPr>
      <w:r w:rsidRPr="003F597D">
        <w:rPr>
          <w:rFonts w:ascii="Aptos" w:eastAsia="Aptos" w:hAnsi="Aptos" w:cs="Aptos"/>
          <w:noProof/>
        </w:rPr>
        <w:t>adjacent properties</w:t>
      </w:r>
      <w:r>
        <w:rPr>
          <w:noProof/>
        </w:rPr>
        <w:t>, 3, 7, 25, 26, 28, 31, 36, 38</w:t>
      </w:r>
    </w:p>
    <w:p w14:paraId="35501128" w14:textId="77777777" w:rsidR="00596F91" w:rsidRDefault="00596F91">
      <w:pPr>
        <w:pStyle w:val="Index1"/>
        <w:tabs>
          <w:tab w:val="right" w:leader="dot" w:pos="4310"/>
        </w:tabs>
        <w:rPr>
          <w:noProof/>
        </w:rPr>
      </w:pPr>
      <w:r>
        <w:rPr>
          <w:noProof/>
        </w:rPr>
        <w:t>air conditioning, 14, 26</w:t>
      </w:r>
    </w:p>
    <w:p w14:paraId="5BAF0585" w14:textId="7747138F" w:rsidR="00596F91" w:rsidRDefault="00596F91">
      <w:pPr>
        <w:pStyle w:val="Index1"/>
        <w:tabs>
          <w:tab w:val="right" w:leader="dot" w:pos="4310"/>
        </w:tabs>
        <w:rPr>
          <w:noProof/>
        </w:rPr>
      </w:pPr>
      <w:r w:rsidRPr="003F597D">
        <w:rPr>
          <w:rFonts w:eastAsia="Aptos"/>
          <w:noProof/>
        </w:rPr>
        <w:t>Amendments</w:t>
      </w:r>
      <w:r>
        <w:rPr>
          <w:noProof/>
        </w:rPr>
        <w:t>, 5</w:t>
      </w:r>
    </w:p>
    <w:p w14:paraId="64739EEC" w14:textId="7227B359" w:rsidR="00596F91" w:rsidRDefault="00596F91">
      <w:pPr>
        <w:pStyle w:val="Index1"/>
        <w:tabs>
          <w:tab w:val="right" w:leader="dot" w:pos="4310"/>
        </w:tabs>
        <w:rPr>
          <w:noProof/>
        </w:rPr>
      </w:pPr>
      <w:r w:rsidRPr="003F597D">
        <w:rPr>
          <w:rFonts w:eastAsia="Aptos"/>
          <w:noProof/>
        </w:rPr>
        <w:t>Appeal Process</w:t>
      </w:r>
      <w:r>
        <w:rPr>
          <w:noProof/>
        </w:rPr>
        <w:t>, 9</w:t>
      </w:r>
    </w:p>
    <w:p w14:paraId="360298FF" w14:textId="7B153D60" w:rsidR="00596F91" w:rsidRDefault="00596F91" w:rsidP="003758E4">
      <w:pPr>
        <w:pStyle w:val="Index2"/>
        <w:tabs>
          <w:tab w:val="right" w:leader="dot" w:pos="4310"/>
        </w:tabs>
        <w:ind w:left="0" w:firstLine="0"/>
        <w:rPr>
          <w:noProof/>
        </w:rPr>
      </w:pPr>
      <w:r>
        <w:rPr>
          <w:noProof/>
        </w:rPr>
        <w:t xml:space="preserve">ARC Chairperson, </w:t>
      </w:r>
      <w:r w:rsidR="00DF1D76">
        <w:rPr>
          <w:noProof/>
        </w:rPr>
        <w:t xml:space="preserve">10, </w:t>
      </w:r>
      <w:r>
        <w:rPr>
          <w:noProof/>
        </w:rPr>
        <w:t>13, 42</w:t>
      </w:r>
    </w:p>
    <w:p w14:paraId="48CC3ED5" w14:textId="77777777" w:rsidR="00596F91" w:rsidRDefault="00596F91">
      <w:pPr>
        <w:pStyle w:val="Index1"/>
        <w:tabs>
          <w:tab w:val="right" w:leader="dot" w:pos="4310"/>
        </w:tabs>
        <w:rPr>
          <w:noProof/>
        </w:rPr>
      </w:pPr>
      <w:r w:rsidRPr="003F597D">
        <w:rPr>
          <w:rFonts w:ascii="Aptos" w:eastAsia="Aptos" w:hAnsi="Aptos" w:cs="Aptos"/>
          <w:noProof/>
        </w:rPr>
        <w:t>ARC Committee</w:t>
      </w:r>
      <w:r>
        <w:rPr>
          <w:noProof/>
        </w:rPr>
        <w:t>, 6, 8, 9</w:t>
      </w:r>
    </w:p>
    <w:p w14:paraId="5E93490B" w14:textId="0900FBED" w:rsidR="00596F91" w:rsidRDefault="00596F91">
      <w:pPr>
        <w:pStyle w:val="Index1"/>
        <w:tabs>
          <w:tab w:val="right" w:leader="dot" w:pos="4310"/>
        </w:tabs>
        <w:rPr>
          <w:noProof/>
        </w:rPr>
      </w:pPr>
      <w:r>
        <w:rPr>
          <w:noProof/>
        </w:rPr>
        <w:t>ARC Review Timelines, 8</w:t>
      </w:r>
    </w:p>
    <w:p w14:paraId="536618C4" w14:textId="730D57D8" w:rsidR="00596F91" w:rsidRDefault="00596F91">
      <w:pPr>
        <w:pStyle w:val="Index1"/>
        <w:tabs>
          <w:tab w:val="right" w:leader="dot" w:pos="4310"/>
        </w:tabs>
        <w:rPr>
          <w:noProof/>
        </w:rPr>
      </w:pPr>
      <w:r>
        <w:rPr>
          <w:noProof/>
        </w:rPr>
        <w:t>Architectural and Landscape Review Committee, 1, 4, 11, 12, 22</w:t>
      </w:r>
    </w:p>
    <w:p w14:paraId="0ED0F504" w14:textId="3F971037" w:rsidR="00596F91" w:rsidRDefault="00596F91">
      <w:pPr>
        <w:pStyle w:val="Index1"/>
        <w:tabs>
          <w:tab w:val="right" w:leader="dot" w:pos="4310"/>
        </w:tabs>
        <w:rPr>
          <w:noProof/>
        </w:rPr>
      </w:pPr>
      <w:r>
        <w:rPr>
          <w:noProof/>
        </w:rPr>
        <w:t>Art Objects, 37</w:t>
      </w:r>
    </w:p>
    <w:p w14:paraId="01545DD1" w14:textId="77777777" w:rsidR="00596F91" w:rsidRDefault="00596F91">
      <w:pPr>
        <w:pStyle w:val="Index1"/>
        <w:tabs>
          <w:tab w:val="right" w:leader="dot" w:pos="4310"/>
        </w:tabs>
        <w:rPr>
          <w:noProof/>
        </w:rPr>
      </w:pPr>
      <w:r w:rsidRPr="003F597D">
        <w:rPr>
          <w:rFonts w:ascii="Aptos" w:eastAsia="Aptos" w:hAnsi="Aptos" w:cs="Aptos"/>
          <w:noProof/>
        </w:rPr>
        <w:t>atriums</w:t>
      </w:r>
      <w:r>
        <w:rPr>
          <w:noProof/>
        </w:rPr>
        <w:t>, 24</w:t>
      </w:r>
    </w:p>
    <w:p w14:paraId="1C9FD9B8" w14:textId="77777777" w:rsidR="00596F91" w:rsidRDefault="00596F91">
      <w:pPr>
        <w:pStyle w:val="Index1"/>
        <w:tabs>
          <w:tab w:val="right" w:leader="dot" w:pos="4310"/>
        </w:tabs>
        <w:rPr>
          <w:noProof/>
        </w:rPr>
      </w:pPr>
      <w:r>
        <w:rPr>
          <w:noProof/>
        </w:rPr>
        <w:t>awnings, 29</w:t>
      </w:r>
    </w:p>
    <w:p w14:paraId="3B702390" w14:textId="77777777" w:rsidR="00596F91" w:rsidRDefault="00596F91">
      <w:pPr>
        <w:pStyle w:val="Index1"/>
        <w:tabs>
          <w:tab w:val="right" w:leader="dot" w:pos="4310"/>
        </w:tabs>
        <w:rPr>
          <w:noProof/>
        </w:rPr>
      </w:pPr>
      <w:r>
        <w:rPr>
          <w:noProof/>
        </w:rPr>
        <w:t>backflow, 17, 35</w:t>
      </w:r>
    </w:p>
    <w:p w14:paraId="252E4658" w14:textId="5F50614D" w:rsidR="00596F91" w:rsidRDefault="00596F91" w:rsidP="003758E4">
      <w:pPr>
        <w:pStyle w:val="Index2"/>
        <w:tabs>
          <w:tab w:val="right" w:leader="dot" w:pos="4310"/>
        </w:tabs>
        <w:ind w:left="0" w:firstLine="0"/>
        <w:rPr>
          <w:noProof/>
        </w:rPr>
      </w:pPr>
      <w:r>
        <w:rPr>
          <w:noProof/>
        </w:rPr>
        <w:t>Berming, 35</w:t>
      </w:r>
    </w:p>
    <w:p w14:paraId="61540769" w14:textId="77777777" w:rsidR="00596F91" w:rsidRDefault="00596F91">
      <w:pPr>
        <w:pStyle w:val="Index1"/>
        <w:tabs>
          <w:tab w:val="right" w:leader="dot" w:pos="4310"/>
        </w:tabs>
        <w:rPr>
          <w:noProof/>
        </w:rPr>
      </w:pPr>
      <w:r w:rsidRPr="003F597D">
        <w:rPr>
          <w:rFonts w:ascii="Aptos" w:eastAsia="Aptos" w:hAnsi="Aptos" w:cs="Aptos"/>
          <w:noProof/>
        </w:rPr>
        <w:t>Board</w:t>
      </w:r>
      <w:r>
        <w:rPr>
          <w:noProof/>
        </w:rPr>
        <w:t>, 5, 6, 9, 10, 11, 30, 43</w:t>
      </w:r>
    </w:p>
    <w:p w14:paraId="6FAD32AA" w14:textId="75216D2F" w:rsidR="00596F91" w:rsidRDefault="00596F91">
      <w:pPr>
        <w:pStyle w:val="Index1"/>
        <w:tabs>
          <w:tab w:val="right" w:leader="dot" w:pos="4310"/>
        </w:tabs>
        <w:rPr>
          <w:noProof/>
        </w:rPr>
      </w:pPr>
      <w:r>
        <w:rPr>
          <w:noProof/>
        </w:rPr>
        <w:t xml:space="preserve">boulders, 17, </w:t>
      </w:r>
      <w:r w:rsidR="003758E4">
        <w:rPr>
          <w:noProof/>
        </w:rPr>
        <w:t xml:space="preserve">18, </w:t>
      </w:r>
      <w:r>
        <w:rPr>
          <w:noProof/>
        </w:rPr>
        <w:t>33, 36</w:t>
      </w:r>
    </w:p>
    <w:p w14:paraId="070B1D15" w14:textId="77777777" w:rsidR="00596F91" w:rsidRDefault="00596F91">
      <w:pPr>
        <w:pStyle w:val="Index1"/>
        <w:tabs>
          <w:tab w:val="right" w:leader="dot" w:pos="4310"/>
        </w:tabs>
        <w:rPr>
          <w:noProof/>
        </w:rPr>
      </w:pPr>
      <w:r w:rsidRPr="003F597D">
        <w:rPr>
          <w:rFonts w:ascii="Aptos" w:eastAsia="Aptos" w:hAnsi="Aptos" w:cs="Aptos"/>
          <w:noProof/>
        </w:rPr>
        <w:t>building pads</w:t>
      </w:r>
      <w:r>
        <w:rPr>
          <w:noProof/>
        </w:rPr>
        <w:t>, 23</w:t>
      </w:r>
    </w:p>
    <w:p w14:paraId="2B44FF4C" w14:textId="77777777" w:rsidR="00596F91" w:rsidRDefault="00596F91" w:rsidP="003758E4">
      <w:pPr>
        <w:pStyle w:val="Index2"/>
        <w:tabs>
          <w:tab w:val="right" w:leader="dot" w:pos="4310"/>
        </w:tabs>
        <w:ind w:left="0" w:firstLine="0"/>
        <w:rPr>
          <w:noProof/>
        </w:rPr>
      </w:pPr>
      <w:r>
        <w:rPr>
          <w:noProof/>
        </w:rPr>
        <w:t>Permits, 14</w:t>
      </w:r>
    </w:p>
    <w:p w14:paraId="1102DCA1" w14:textId="677843D3" w:rsidR="00596F91" w:rsidRDefault="00596F91">
      <w:pPr>
        <w:pStyle w:val="Index1"/>
        <w:tabs>
          <w:tab w:val="right" w:leader="dot" w:pos="4310"/>
        </w:tabs>
        <w:rPr>
          <w:noProof/>
        </w:rPr>
      </w:pPr>
      <w:r>
        <w:rPr>
          <w:noProof/>
        </w:rPr>
        <w:t>Building Setbacks, 23</w:t>
      </w:r>
    </w:p>
    <w:p w14:paraId="35D6D40C" w14:textId="77777777" w:rsidR="00596F91" w:rsidRDefault="00596F91">
      <w:pPr>
        <w:pStyle w:val="Index1"/>
        <w:tabs>
          <w:tab w:val="right" w:leader="dot" w:pos="4310"/>
        </w:tabs>
        <w:rPr>
          <w:noProof/>
        </w:rPr>
      </w:pPr>
      <w:r>
        <w:rPr>
          <w:noProof/>
        </w:rPr>
        <w:t>cacti, 7, 34</w:t>
      </w:r>
    </w:p>
    <w:p w14:paraId="0D9195BF" w14:textId="77777777" w:rsidR="00596F91" w:rsidRDefault="00596F91">
      <w:pPr>
        <w:pStyle w:val="Index1"/>
        <w:tabs>
          <w:tab w:val="right" w:leader="dot" w:pos="4310"/>
        </w:tabs>
        <w:rPr>
          <w:noProof/>
        </w:rPr>
      </w:pPr>
      <w:r>
        <w:rPr>
          <w:noProof/>
        </w:rPr>
        <w:t>Carports, 29</w:t>
      </w:r>
    </w:p>
    <w:p w14:paraId="69D0E9C3" w14:textId="77777777" w:rsidR="00596F91" w:rsidRDefault="00596F91">
      <w:pPr>
        <w:pStyle w:val="Index1"/>
        <w:tabs>
          <w:tab w:val="right" w:leader="dot" w:pos="4310"/>
        </w:tabs>
        <w:rPr>
          <w:noProof/>
        </w:rPr>
      </w:pPr>
      <w:r w:rsidRPr="003F597D">
        <w:rPr>
          <w:rFonts w:ascii="Aptos" w:eastAsia="Aptos" w:hAnsi="Aptos" w:cs="Aptos"/>
          <w:noProof/>
        </w:rPr>
        <w:t>chimneys</w:t>
      </w:r>
      <w:r>
        <w:rPr>
          <w:noProof/>
        </w:rPr>
        <w:t>, 23, 27</w:t>
      </w:r>
    </w:p>
    <w:p w14:paraId="0EA4DF3F" w14:textId="77777777" w:rsidR="00596F91" w:rsidRDefault="00596F91">
      <w:pPr>
        <w:pStyle w:val="Index1"/>
        <w:tabs>
          <w:tab w:val="right" w:leader="dot" w:pos="4310"/>
        </w:tabs>
        <w:rPr>
          <w:noProof/>
        </w:rPr>
      </w:pPr>
      <w:r w:rsidRPr="003F597D">
        <w:rPr>
          <w:rFonts w:ascii="Aptos" w:eastAsia="Aptos" w:hAnsi="Aptos" w:cs="Aptos"/>
          <w:noProof/>
        </w:rPr>
        <w:t>claims</w:t>
      </w:r>
      <w:r>
        <w:rPr>
          <w:noProof/>
        </w:rPr>
        <w:t>, 9</w:t>
      </w:r>
    </w:p>
    <w:p w14:paraId="66151B99" w14:textId="77777777" w:rsidR="00596F91" w:rsidRDefault="00596F91">
      <w:pPr>
        <w:pStyle w:val="Index1"/>
        <w:tabs>
          <w:tab w:val="right" w:leader="dot" w:pos="4310"/>
        </w:tabs>
        <w:rPr>
          <w:noProof/>
        </w:rPr>
      </w:pPr>
      <w:r w:rsidRPr="003F597D">
        <w:rPr>
          <w:rFonts w:ascii="Aptos" w:eastAsia="Aptos" w:hAnsi="Aptos" w:cs="Aptos"/>
          <w:noProof/>
        </w:rPr>
        <w:t>codes</w:t>
      </w:r>
      <w:r>
        <w:rPr>
          <w:noProof/>
        </w:rPr>
        <w:t>, 10, 31</w:t>
      </w:r>
    </w:p>
    <w:p w14:paraId="52D0A0C3" w14:textId="77777777" w:rsidR="00596F91" w:rsidRDefault="00596F91">
      <w:pPr>
        <w:pStyle w:val="Index1"/>
        <w:tabs>
          <w:tab w:val="right" w:leader="dot" w:pos="4310"/>
        </w:tabs>
        <w:rPr>
          <w:noProof/>
        </w:rPr>
      </w:pPr>
      <w:r>
        <w:rPr>
          <w:noProof/>
        </w:rPr>
        <w:t>color, 7, 8, 14, 15, 17, 18, 26, 27, 30, 32, 33, 34</w:t>
      </w:r>
    </w:p>
    <w:p w14:paraId="28B42D10" w14:textId="77777777" w:rsidR="00596F91" w:rsidRDefault="00596F91">
      <w:pPr>
        <w:pStyle w:val="Index1"/>
        <w:tabs>
          <w:tab w:val="right" w:leader="dot" w:pos="4310"/>
        </w:tabs>
        <w:rPr>
          <w:noProof/>
        </w:rPr>
      </w:pPr>
      <w:r w:rsidRPr="003F597D">
        <w:rPr>
          <w:rFonts w:ascii="Aptos" w:eastAsia="Aptos" w:hAnsi="Aptos" w:cs="Aptos"/>
          <w:noProof/>
        </w:rPr>
        <w:t>color pallet</w:t>
      </w:r>
      <w:r>
        <w:rPr>
          <w:noProof/>
        </w:rPr>
        <w:t>, 8</w:t>
      </w:r>
    </w:p>
    <w:p w14:paraId="3BEBC7B1" w14:textId="0CF99070" w:rsidR="00596F91" w:rsidRDefault="00596F91">
      <w:pPr>
        <w:pStyle w:val="Index1"/>
        <w:tabs>
          <w:tab w:val="right" w:leader="dot" w:pos="4310"/>
        </w:tabs>
        <w:rPr>
          <w:noProof/>
        </w:rPr>
      </w:pPr>
      <w:r>
        <w:rPr>
          <w:noProof/>
        </w:rPr>
        <w:t>columns, 15, 16</w:t>
      </w:r>
      <w:r w:rsidR="003758E4">
        <w:rPr>
          <w:noProof/>
        </w:rPr>
        <w:t>, 29</w:t>
      </w:r>
    </w:p>
    <w:p w14:paraId="67769813" w14:textId="77777777" w:rsidR="00596F91" w:rsidRDefault="00596F91">
      <w:pPr>
        <w:pStyle w:val="Index1"/>
        <w:tabs>
          <w:tab w:val="right" w:leader="dot" w:pos="4310"/>
        </w:tabs>
        <w:rPr>
          <w:noProof/>
        </w:rPr>
      </w:pPr>
      <w:r w:rsidRPr="003F597D">
        <w:rPr>
          <w:noProof/>
          <w:kern w:val="0"/>
        </w:rPr>
        <w:t>completion</w:t>
      </w:r>
      <w:r>
        <w:rPr>
          <w:noProof/>
        </w:rPr>
        <w:t>, 8, 11, 12, 40</w:t>
      </w:r>
    </w:p>
    <w:p w14:paraId="4BB50E1B" w14:textId="77777777" w:rsidR="00596F91" w:rsidRDefault="00596F91">
      <w:pPr>
        <w:pStyle w:val="Index1"/>
        <w:tabs>
          <w:tab w:val="right" w:leader="dot" w:pos="4310"/>
        </w:tabs>
        <w:rPr>
          <w:noProof/>
        </w:rPr>
      </w:pPr>
      <w:r>
        <w:rPr>
          <w:noProof/>
        </w:rPr>
        <w:t>compressor, 16</w:t>
      </w:r>
    </w:p>
    <w:p w14:paraId="7BEB0FA6" w14:textId="77777777" w:rsidR="00596F91" w:rsidRDefault="00596F91">
      <w:pPr>
        <w:pStyle w:val="Index1"/>
        <w:tabs>
          <w:tab w:val="right" w:leader="dot" w:pos="4310"/>
        </w:tabs>
        <w:rPr>
          <w:noProof/>
        </w:rPr>
      </w:pPr>
      <w:r w:rsidRPr="003F597D">
        <w:rPr>
          <w:rFonts w:ascii="Aptos" w:eastAsia="Aptos" w:hAnsi="Aptos" w:cs="Aptos"/>
          <w:noProof/>
        </w:rPr>
        <w:t>conceptual design</w:t>
      </w:r>
      <w:r>
        <w:rPr>
          <w:noProof/>
        </w:rPr>
        <w:t>, 10</w:t>
      </w:r>
    </w:p>
    <w:p w14:paraId="03C45E73" w14:textId="04356C42" w:rsidR="00596F91" w:rsidRDefault="00596F91">
      <w:pPr>
        <w:pStyle w:val="Index1"/>
        <w:tabs>
          <w:tab w:val="right" w:leader="dot" w:pos="4310"/>
        </w:tabs>
        <w:rPr>
          <w:noProof/>
        </w:rPr>
      </w:pPr>
      <w:r>
        <w:rPr>
          <w:noProof/>
        </w:rPr>
        <w:t>Conceptual Plan, 12, 13, 14, 19</w:t>
      </w:r>
    </w:p>
    <w:p w14:paraId="1F682118" w14:textId="77777777" w:rsidR="00596F91" w:rsidRDefault="00596F91">
      <w:pPr>
        <w:pStyle w:val="Index1"/>
        <w:tabs>
          <w:tab w:val="right" w:leader="dot" w:pos="4310"/>
        </w:tabs>
        <w:rPr>
          <w:noProof/>
        </w:rPr>
      </w:pPr>
      <w:r>
        <w:rPr>
          <w:noProof/>
        </w:rPr>
        <w:t>concrete, 15, 28, 43</w:t>
      </w:r>
    </w:p>
    <w:p w14:paraId="78CA5BD9" w14:textId="77777777" w:rsidR="00596F91" w:rsidRDefault="00596F91">
      <w:pPr>
        <w:pStyle w:val="Index1"/>
        <w:tabs>
          <w:tab w:val="right" w:leader="dot" w:pos="4310"/>
        </w:tabs>
        <w:rPr>
          <w:noProof/>
        </w:rPr>
      </w:pPr>
      <w:r w:rsidRPr="003F597D">
        <w:rPr>
          <w:noProof/>
          <w:lang w:val="fr-FR"/>
        </w:rPr>
        <w:t>Construction Hours</w:t>
      </w:r>
      <w:r>
        <w:rPr>
          <w:noProof/>
        </w:rPr>
        <w:t>, viii, 43</w:t>
      </w:r>
    </w:p>
    <w:p w14:paraId="063294A3" w14:textId="77777777" w:rsidR="00596F91" w:rsidRDefault="00596F91">
      <w:pPr>
        <w:pStyle w:val="Index1"/>
        <w:tabs>
          <w:tab w:val="right" w:leader="dot" w:pos="4310"/>
        </w:tabs>
        <w:rPr>
          <w:noProof/>
        </w:rPr>
      </w:pPr>
      <w:r>
        <w:rPr>
          <w:noProof/>
        </w:rPr>
        <w:t>consultant, 13, 19</w:t>
      </w:r>
    </w:p>
    <w:p w14:paraId="70E51349" w14:textId="193E29C0" w:rsidR="00596F91" w:rsidRDefault="00596F91" w:rsidP="003758E4">
      <w:pPr>
        <w:pStyle w:val="Index2"/>
        <w:tabs>
          <w:tab w:val="right" w:leader="dot" w:pos="4310"/>
        </w:tabs>
        <w:ind w:left="0" w:firstLine="0"/>
        <w:rPr>
          <w:noProof/>
        </w:rPr>
      </w:pPr>
      <w:r>
        <w:rPr>
          <w:noProof/>
        </w:rPr>
        <w:t>consultant</w:t>
      </w:r>
      <w:r w:rsidR="003758E4">
        <w:rPr>
          <w:noProof/>
        </w:rPr>
        <w:t>s</w:t>
      </w:r>
      <w:r>
        <w:rPr>
          <w:noProof/>
        </w:rPr>
        <w:t>, 13, 14</w:t>
      </w:r>
    </w:p>
    <w:p w14:paraId="1F21D434" w14:textId="77777777" w:rsidR="00596F91" w:rsidRDefault="00596F91">
      <w:pPr>
        <w:pStyle w:val="Index1"/>
        <w:tabs>
          <w:tab w:val="right" w:leader="dot" w:pos="4310"/>
        </w:tabs>
        <w:rPr>
          <w:noProof/>
        </w:rPr>
      </w:pPr>
      <w:r>
        <w:rPr>
          <w:noProof/>
        </w:rPr>
        <w:t>contractors, 17, 19, 39, 40, 42, 44</w:t>
      </w:r>
    </w:p>
    <w:p w14:paraId="6FD68BF4" w14:textId="77777777" w:rsidR="00596F91" w:rsidRDefault="00596F91">
      <w:pPr>
        <w:pStyle w:val="Index1"/>
        <w:tabs>
          <w:tab w:val="right" w:leader="dot" w:pos="4310"/>
        </w:tabs>
        <w:rPr>
          <w:noProof/>
        </w:rPr>
      </w:pPr>
      <w:r>
        <w:rPr>
          <w:noProof/>
        </w:rPr>
        <w:t>counter flashing, 16</w:t>
      </w:r>
    </w:p>
    <w:p w14:paraId="14C41145" w14:textId="77777777" w:rsidR="00596F91" w:rsidRDefault="00596F91">
      <w:pPr>
        <w:pStyle w:val="Index1"/>
        <w:tabs>
          <w:tab w:val="right" w:leader="dot" w:pos="4310"/>
        </w:tabs>
        <w:rPr>
          <w:noProof/>
        </w:rPr>
      </w:pPr>
      <w:r w:rsidRPr="003F597D">
        <w:rPr>
          <w:rFonts w:ascii="Aptos" w:eastAsia="Aptos" w:hAnsi="Aptos" w:cs="Aptos"/>
          <w:noProof/>
        </w:rPr>
        <w:t>courtyards</w:t>
      </w:r>
      <w:r>
        <w:rPr>
          <w:noProof/>
        </w:rPr>
        <w:t>, 28, 37</w:t>
      </w:r>
    </w:p>
    <w:p w14:paraId="40D740D5" w14:textId="77777777" w:rsidR="00596F91" w:rsidRDefault="00596F91">
      <w:pPr>
        <w:pStyle w:val="Index1"/>
        <w:tabs>
          <w:tab w:val="right" w:leader="dot" w:pos="4310"/>
        </w:tabs>
        <w:rPr>
          <w:noProof/>
        </w:rPr>
      </w:pPr>
      <w:r w:rsidRPr="003F597D">
        <w:rPr>
          <w:noProof/>
          <w:kern w:val="0"/>
        </w:rPr>
        <w:t>date of commencement</w:t>
      </w:r>
      <w:r>
        <w:rPr>
          <w:noProof/>
        </w:rPr>
        <w:t>, 11, 12</w:t>
      </w:r>
    </w:p>
    <w:p w14:paraId="1CDF1122" w14:textId="77777777" w:rsidR="00596F91" w:rsidRDefault="00596F91">
      <w:pPr>
        <w:pStyle w:val="Index1"/>
        <w:tabs>
          <w:tab w:val="right" w:leader="dot" w:pos="4310"/>
        </w:tabs>
        <w:rPr>
          <w:noProof/>
        </w:rPr>
      </w:pPr>
      <w:r w:rsidRPr="003F597D">
        <w:rPr>
          <w:rFonts w:ascii="Aptos" w:eastAsia="Aptos" w:hAnsi="Aptos" w:cs="Aptos"/>
          <w:noProof/>
        </w:rPr>
        <w:t>Date of Completion</w:t>
      </w:r>
      <w:r>
        <w:rPr>
          <w:noProof/>
        </w:rPr>
        <w:t>, 12</w:t>
      </w:r>
    </w:p>
    <w:p w14:paraId="34A11274" w14:textId="77777777" w:rsidR="00596F91" w:rsidRDefault="00596F91">
      <w:pPr>
        <w:pStyle w:val="Index1"/>
        <w:tabs>
          <w:tab w:val="right" w:leader="dot" w:pos="4310"/>
        </w:tabs>
        <w:rPr>
          <w:noProof/>
        </w:rPr>
      </w:pPr>
      <w:r w:rsidRPr="003F597D">
        <w:rPr>
          <w:rFonts w:ascii="Aptos" w:eastAsia="Aptos" w:hAnsi="Aptos" w:cs="Aptos"/>
          <w:noProof/>
        </w:rPr>
        <w:t>Declaration</w:t>
      </w:r>
      <w:r>
        <w:rPr>
          <w:noProof/>
        </w:rPr>
        <w:t>, 2, 3, 4, 5, 7, 8, 9, 10, 11, 44</w:t>
      </w:r>
    </w:p>
    <w:p w14:paraId="224DC276" w14:textId="77777777" w:rsidR="00596F91" w:rsidRDefault="00596F91">
      <w:pPr>
        <w:pStyle w:val="Index1"/>
        <w:tabs>
          <w:tab w:val="right" w:leader="dot" w:pos="4310"/>
        </w:tabs>
        <w:rPr>
          <w:noProof/>
        </w:rPr>
      </w:pPr>
      <w:r w:rsidRPr="003F597D">
        <w:rPr>
          <w:noProof/>
          <w:kern w:val="0"/>
        </w:rPr>
        <w:t>decomposed granite</w:t>
      </w:r>
      <w:r>
        <w:rPr>
          <w:noProof/>
        </w:rPr>
        <w:t>, 18</w:t>
      </w:r>
    </w:p>
    <w:p w14:paraId="1C29E5F0" w14:textId="77777777" w:rsidR="00596F91" w:rsidRDefault="00596F91">
      <w:pPr>
        <w:pStyle w:val="Index1"/>
        <w:tabs>
          <w:tab w:val="right" w:leader="dot" w:pos="4310"/>
        </w:tabs>
        <w:rPr>
          <w:noProof/>
        </w:rPr>
      </w:pPr>
      <w:r w:rsidRPr="003F597D">
        <w:rPr>
          <w:rFonts w:ascii="Aptos" w:eastAsia="Aptos" w:hAnsi="Aptos" w:cs="Aptos"/>
          <w:noProof/>
        </w:rPr>
        <w:t>deed restrictions</w:t>
      </w:r>
      <w:r>
        <w:rPr>
          <w:noProof/>
        </w:rPr>
        <w:t>, 23</w:t>
      </w:r>
    </w:p>
    <w:p w14:paraId="0E66DD17" w14:textId="77777777" w:rsidR="00596F91" w:rsidRDefault="00596F91">
      <w:pPr>
        <w:pStyle w:val="Index1"/>
        <w:tabs>
          <w:tab w:val="right" w:leader="dot" w:pos="4310"/>
        </w:tabs>
        <w:rPr>
          <w:noProof/>
        </w:rPr>
      </w:pPr>
      <w:r w:rsidRPr="003F597D">
        <w:rPr>
          <w:rFonts w:ascii="Aptos" w:eastAsia="Aptos" w:hAnsi="Aptos" w:cs="Aptos"/>
          <w:noProof/>
        </w:rPr>
        <w:t>deny</w:t>
      </w:r>
      <w:r>
        <w:rPr>
          <w:noProof/>
        </w:rPr>
        <w:t>, 10, 11, 12</w:t>
      </w:r>
    </w:p>
    <w:p w14:paraId="1B3C77FA" w14:textId="77777777" w:rsidR="00596F91" w:rsidRDefault="00596F91">
      <w:pPr>
        <w:pStyle w:val="Index1"/>
        <w:tabs>
          <w:tab w:val="right" w:leader="dot" w:pos="4310"/>
        </w:tabs>
        <w:rPr>
          <w:noProof/>
        </w:rPr>
      </w:pPr>
      <w:r>
        <w:rPr>
          <w:noProof/>
        </w:rPr>
        <w:t>desert environment, 1, 26, 27</w:t>
      </w:r>
    </w:p>
    <w:p w14:paraId="79D36345" w14:textId="77777777" w:rsidR="00596F91" w:rsidRDefault="00596F91">
      <w:pPr>
        <w:pStyle w:val="Index1"/>
        <w:tabs>
          <w:tab w:val="right" w:leader="dot" w:pos="4310"/>
        </w:tabs>
        <w:rPr>
          <w:noProof/>
        </w:rPr>
      </w:pPr>
      <w:r w:rsidRPr="0094083D">
        <w:rPr>
          <w:rFonts w:ascii="Aptos" w:eastAsia="Aptos" w:hAnsi="Aptos" w:cs="Aptos"/>
          <w:noProof/>
        </w:rPr>
        <w:t>Desert landscaping</w:t>
      </w:r>
      <w:r>
        <w:rPr>
          <w:noProof/>
        </w:rPr>
        <w:t>, 2</w:t>
      </w:r>
    </w:p>
    <w:p w14:paraId="758C6C79" w14:textId="77777777" w:rsidR="0094083D" w:rsidRDefault="00596F91">
      <w:pPr>
        <w:pStyle w:val="Index1"/>
        <w:tabs>
          <w:tab w:val="right" w:leader="dot" w:pos="4310"/>
        </w:tabs>
        <w:rPr>
          <w:rFonts w:ascii="Aptos" w:eastAsia="Aptos" w:hAnsi="Aptos" w:cs="Aptos"/>
          <w:noProof/>
        </w:rPr>
      </w:pPr>
      <w:r w:rsidRPr="003F597D">
        <w:rPr>
          <w:rFonts w:ascii="Aptos" w:eastAsia="Aptos" w:hAnsi="Aptos" w:cs="Aptos"/>
          <w:noProof/>
        </w:rPr>
        <w:t>Design Development &amp; Working</w:t>
      </w:r>
    </w:p>
    <w:p w14:paraId="3D9449C6" w14:textId="0C2C67BE" w:rsidR="00596F91" w:rsidRDefault="00596F91">
      <w:pPr>
        <w:pStyle w:val="Index1"/>
        <w:tabs>
          <w:tab w:val="right" w:leader="dot" w:pos="4310"/>
        </w:tabs>
        <w:rPr>
          <w:noProof/>
        </w:rPr>
      </w:pPr>
      <w:r w:rsidRPr="003F597D">
        <w:rPr>
          <w:rFonts w:ascii="Aptos" w:eastAsia="Aptos" w:hAnsi="Aptos" w:cs="Aptos"/>
          <w:noProof/>
        </w:rPr>
        <w:t>Drawings</w:t>
      </w:r>
      <w:r>
        <w:rPr>
          <w:noProof/>
        </w:rPr>
        <w:t>, 10, 13, 14, 18, 19, 20, 40</w:t>
      </w:r>
    </w:p>
    <w:p w14:paraId="7CDF0692" w14:textId="77777777" w:rsidR="00596F91" w:rsidRDefault="00596F91">
      <w:pPr>
        <w:pStyle w:val="Index1"/>
        <w:tabs>
          <w:tab w:val="right" w:leader="dot" w:pos="4310"/>
        </w:tabs>
        <w:rPr>
          <w:noProof/>
        </w:rPr>
      </w:pPr>
      <w:r w:rsidRPr="003F597D">
        <w:rPr>
          <w:rFonts w:ascii="Aptos" w:eastAsia="Aptos" w:hAnsi="Aptos" w:cs="Aptos"/>
          <w:noProof/>
        </w:rPr>
        <w:t>Design Guidelines</w:t>
      </w:r>
      <w:r>
        <w:rPr>
          <w:noProof/>
        </w:rPr>
        <w:t>, 1, 2, 3, 4, 5, 7, 8, 9, 10, 13, 18, 19, 28, 40, 43, 44</w:t>
      </w:r>
    </w:p>
    <w:p w14:paraId="130C007C" w14:textId="77777777" w:rsidR="00596F91" w:rsidRDefault="00596F91">
      <w:pPr>
        <w:pStyle w:val="Index1"/>
        <w:tabs>
          <w:tab w:val="right" w:leader="dot" w:pos="4310"/>
        </w:tabs>
        <w:rPr>
          <w:noProof/>
        </w:rPr>
      </w:pPr>
      <w:r w:rsidRPr="003F597D">
        <w:rPr>
          <w:rFonts w:ascii="Aptos" w:eastAsia="Aptos" w:hAnsi="Aptos" w:cs="Aptos"/>
          <w:noProof/>
        </w:rPr>
        <w:t>digital copies</w:t>
      </w:r>
      <w:r>
        <w:rPr>
          <w:noProof/>
        </w:rPr>
        <w:t>, 7, 13</w:t>
      </w:r>
    </w:p>
    <w:p w14:paraId="4E7B48D2" w14:textId="77777777" w:rsidR="00596F91" w:rsidRDefault="00596F91">
      <w:pPr>
        <w:pStyle w:val="Index1"/>
        <w:tabs>
          <w:tab w:val="right" w:leader="dot" w:pos="4310"/>
        </w:tabs>
        <w:rPr>
          <w:noProof/>
        </w:rPr>
      </w:pPr>
      <w:r w:rsidRPr="003F597D">
        <w:rPr>
          <w:rFonts w:ascii="Aptos" w:eastAsia="Aptos" w:hAnsi="Aptos" w:cs="Aptos"/>
          <w:noProof/>
        </w:rPr>
        <w:t>disputes</w:t>
      </w:r>
      <w:r>
        <w:rPr>
          <w:noProof/>
        </w:rPr>
        <w:t>, 9</w:t>
      </w:r>
    </w:p>
    <w:p w14:paraId="6C3F13A5" w14:textId="0A4383B9" w:rsidR="00596F91" w:rsidRDefault="00596F91">
      <w:pPr>
        <w:pStyle w:val="Index1"/>
        <w:tabs>
          <w:tab w:val="right" w:leader="dot" w:pos="4310"/>
        </w:tabs>
        <w:rPr>
          <w:noProof/>
        </w:rPr>
      </w:pPr>
      <w:r w:rsidRPr="003F597D">
        <w:rPr>
          <w:rFonts w:ascii="Aptos" w:eastAsia="Aptos" w:hAnsi="Aptos" w:cs="Aptos"/>
          <w:noProof/>
        </w:rPr>
        <w:t>doors</w:t>
      </w:r>
      <w:r>
        <w:rPr>
          <w:noProof/>
        </w:rPr>
        <w:t xml:space="preserve">, 7, </w:t>
      </w:r>
      <w:r w:rsidR="0094083D">
        <w:rPr>
          <w:noProof/>
        </w:rPr>
        <w:t xml:space="preserve">15, </w:t>
      </w:r>
      <w:r>
        <w:rPr>
          <w:noProof/>
        </w:rPr>
        <w:t>16, 17, 18, 26, 29</w:t>
      </w:r>
    </w:p>
    <w:p w14:paraId="4AE19707" w14:textId="77777777" w:rsidR="00596F91" w:rsidRDefault="00596F91">
      <w:pPr>
        <w:pStyle w:val="Index1"/>
        <w:tabs>
          <w:tab w:val="right" w:leader="dot" w:pos="4310"/>
        </w:tabs>
        <w:rPr>
          <w:noProof/>
        </w:rPr>
      </w:pPr>
      <w:r>
        <w:rPr>
          <w:noProof/>
        </w:rPr>
        <w:t>drain inlets, 15</w:t>
      </w:r>
    </w:p>
    <w:p w14:paraId="4B6BCB92" w14:textId="77777777" w:rsidR="00596F91" w:rsidRDefault="00596F91">
      <w:pPr>
        <w:pStyle w:val="Index1"/>
        <w:tabs>
          <w:tab w:val="right" w:leader="dot" w:pos="4310"/>
        </w:tabs>
        <w:rPr>
          <w:noProof/>
        </w:rPr>
      </w:pPr>
      <w:r>
        <w:rPr>
          <w:noProof/>
        </w:rPr>
        <w:t>drainage, 6, 15, 19, 22, 28, 35, 36</w:t>
      </w:r>
    </w:p>
    <w:p w14:paraId="62BAFDF3" w14:textId="77777777" w:rsidR="00596F91" w:rsidRDefault="00596F91">
      <w:pPr>
        <w:pStyle w:val="Index1"/>
        <w:tabs>
          <w:tab w:val="right" w:leader="dot" w:pos="4310"/>
        </w:tabs>
        <w:rPr>
          <w:noProof/>
        </w:rPr>
      </w:pPr>
      <w:r>
        <w:rPr>
          <w:noProof/>
        </w:rPr>
        <w:t>drains, 15, 16, 17</w:t>
      </w:r>
    </w:p>
    <w:p w14:paraId="3AAD2E18" w14:textId="08FEE89D" w:rsidR="00596F91" w:rsidRDefault="00596F91">
      <w:pPr>
        <w:pStyle w:val="Index1"/>
        <w:tabs>
          <w:tab w:val="right" w:leader="dot" w:pos="4310"/>
        </w:tabs>
        <w:rPr>
          <w:noProof/>
        </w:rPr>
      </w:pPr>
      <w:r w:rsidRPr="003F597D">
        <w:rPr>
          <w:rFonts w:ascii="Aptos" w:eastAsia="Aptos" w:hAnsi="Aptos" w:cs="Aptos"/>
          <w:noProof/>
        </w:rPr>
        <w:t>driveways</w:t>
      </w:r>
      <w:r>
        <w:rPr>
          <w:noProof/>
        </w:rPr>
        <w:t xml:space="preserve">, </w:t>
      </w:r>
      <w:r w:rsidR="00A86026">
        <w:rPr>
          <w:noProof/>
        </w:rPr>
        <w:t xml:space="preserve">7, </w:t>
      </w:r>
      <w:r>
        <w:rPr>
          <w:noProof/>
        </w:rPr>
        <w:t>22, 28, 32, 37, 38</w:t>
      </w:r>
    </w:p>
    <w:p w14:paraId="1CC94C39" w14:textId="77777777" w:rsidR="00596F91" w:rsidRDefault="00596F91">
      <w:pPr>
        <w:pStyle w:val="Index1"/>
        <w:tabs>
          <w:tab w:val="right" w:leader="dot" w:pos="4310"/>
        </w:tabs>
        <w:rPr>
          <w:noProof/>
        </w:rPr>
      </w:pPr>
      <w:r>
        <w:rPr>
          <w:noProof/>
        </w:rPr>
        <w:t>dry wells, 15</w:t>
      </w:r>
    </w:p>
    <w:p w14:paraId="717DE917" w14:textId="77777777" w:rsidR="00596F91" w:rsidRDefault="00596F91">
      <w:pPr>
        <w:pStyle w:val="Index1"/>
        <w:tabs>
          <w:tab w:val="right" w:leader="dot" w:pos="4310"/>
        </w:tabs>
        <w:rPr>
          <w:noProof/>
        </w:rPr>
      </w:pPr>
      <w:r>
        <w:rPr>
          <w:noProof/>
        </w:rPr>
        <w:t>ducts, 16</w:t>
      </w:r>
    </w:p>
    <w:p w14:paraId="06641504" w14:textId="3194B5F6" w:rsidR="00596F91" w:rsidRDefault="00596F91">
      <w:pPr>
        <w:pStyle w:val="Index1"/>
        <w:tabs>
          <w:tab w:val="right" w:leader="dot" w:pos="4310"/>
        </w:tabs>
        <w:rPr>
          <w:noProof/>
        </w:rPr>
      </w:pPr>
      <w:r w:rsidRPr="003F597D">
        <w:rPr>
          <w:noProof/>
          <w:lang w:val="nl-NL"/>
        </w:rPr>
        <w:t>Dumpster</w:t>
      </w:r>
      <w:r>
        <w:rPr>
          <w:noProof/>
        </w:rPr>
        <w:t>, 41</w:t>
      </w:r>
    </w:p>
    <w:p w14:paraId="79296EBC" w14:textId="0BB8D386" w:rsidR="00596F91" w:rsidRDefault="00596F91">
      <w:pPr>
        <w:pStyle w:val="Index1"/>
        <w:tabs>
          <w:tab w:val="right" w:leader="dot" w:pos="4310"/>
        </w:tabs>
        <w:rPr>
          <w:noProof/>
        </w:rPr>
      </w:pPr>
      <w:r>
        <w:rPr>
          <w:noProof/>
        </w:rPr>
        <w:t>Easements, 2, 3, 14, 22</w:t>
      </w:r>
    </w:p>
    <w:p w14:paraId="458A2C64" w14:textId="77777777" w:rsidR="00596F91" w:rsidRDefault="00596F91">
      <w:pPr>
        <w:pStyle w:val="Index1"/>
        <w:tabs>
          <w:tab w:val="right" w:leader="dot" w:pos="4310"/>
        </w:tabs>
        <w:rPr>
          <w:noProof/>
        </w:rPr>
      </w:pPr>
      <w:r w:rsidRPr="003F597D">
        <w:rPr>
          <w:rFonts w:ascii="Aptos" w:eastAsia="Aptos" w:hAnsi="Aptos" w:cs="Aptos"/>
          <w:noProof/>
        </w:rPr>
        <w:t>Electric meters</w:t>
      </w:r>
      <w:r>
        <w:rPr>
          <w:noProof/>
        </w:rPr>
        <w:t>, 26</w:t>
      </w:r>
    </w:p>
    <w:p w14:paraId="60D5C92D" w14:textId="77777777" w:rsidR="00596F91" w:rsidRDefault="00596F91">
      <w:pPr>
        <w:pStyle w:val="Index1"/>
        <w:tabs>
          <w:tab w:val="right" w:leader="dot" w:pos="4310"/>
        </w:tabs>
        <w:rPr>
          <w:noProof/>
        </w:rPr>
      </w:pPr>
      <w:r>
        <w:rPr>
          <w:noProof/>
        </w:rPr>
        <w:t>electrical fixtures, 16</w:t>
      </w:r>
    </w:p>
    <w:p w14:paraId="2DF3ACC2" w14:textId="75357765" w:rsidR="00596F91" w:rsidRDefault="00596F91">
      <w:pPr>
        <w:pStyle w:val="Index1"/>
        <w:tabs>
          <w:tab w:val="right" w:leader="dot" w:pos="4310"/>
        </w:tabs>
        <w:rPr>
          <w:noProof/>
        </w:rPr>
      </w:pPr>
      <w:r>
        <w:rPr>
          <w:noProof/>
        </w:rPr>
        <w:t>elevations, 8, 14, 15, 23</w:t>
      </w:r>
      <w:r w:rsidR="00A86026">
        <w:rPr>
          <w:noProof/>
        </w:rPr>
        <w:t>, 29</w:t>
      </w:r>
    </w:p>
    <w:p w14:paraId="7837561B" w14:textId="77777777" w:rsidR="00596F91" w:rsidRDefault="00596F91">
      <w:pPr>
        <w:pStyle w:val="Index1"/>
        <w:tabs>
          <w:tab w:val="right" w:leader="dot" w:pos="4310"/>
        </w:tabs>
        <w:rPr>
          <w:noProof/>
        </w:rPr>
      </w:pPr>
      <w:r>
        <w:rPr>
          <w:noProof/>
        </w:rPr>
        <w:t>emitters, 17, 38</w:t>
      </w:r>
    </w:p>
    <w:p w14:paraId="7DEF3C85" w14:textId="36AB8607" w:rsidR="00596F91" w:rsidRDefault="00596F91">
      <w:pPr>
        <w:pStyle w:val="Index1"/>
        <w:tabs>
          <w:tab w:val="right" w:leader="dot" w:pos="4310"/>
        </w:tabs>
        <w:rPr>
          <w:noProof/>
        </w:rPr>
      </w:pPr>
      <w:r>
        <w:rPr>
          <w:noProof/>
        </w:rPr>
        <w:t>Enforcement, 5</w:t>
      </w:r>
    </w:p>
    <w:p w14:paraId="5DF1BE1D" w14:textId="77777777" w:rsidR="00596F91" w:rsidRDefault="00596F91">
      <w:pPr>
        <w:pStyle w:val="Index1"/>
        <w:tabs>
          <w:tab w:val="right" w:leader="dot" w:pos="4310"/>
        </w:tabs>
        <w:rPr>
          <w:noProof/>
        </w:rPr>
      </w:pPr>
      <w:r w:rsidRPr="003F597D">
        <w:rPr>
          <w:rFonts w:ascii="Aptos" w:eastAsia="Aptos" w:hAnsi="Aptos" w:cs="Aptos"/>
          <w:noProof/>
        </w:rPr>
        <w:t>erosion</w:t>
      </w:r>
      <w:r>
        <w:rPr>
          <w:noProof/>
        </w:rPr>
        <w:t>, 33, 36, 38</w:t>
      </w:r>
    </w:p>
    <w:p w14:paraId="7EC5EAEB" w14:textId="77777777" w:rsidR="00596F91" w:rsidRDefault="00596F91" w:rsidP="00A86026">
      <w:pPr>
        <w:pStyle w:val="Index2"/>
        <w:tabs>
          <w:tab w:val="right" w:leader="dot" w:pos="4310"/>
        </w:tabs>
        <w:ind w:left="0" w:firstLine="0"/>
        <w:rPr>
          <w:noProof/>
        </w:rPr>
      </w:pPr>
      <w:r>
        <w:rPr>
          <w:noProof/>
        </w:rPr>
        <w:t>Timelines, 10</w:t>
      </w:r>
    </w:p>
    <w:p w14:paraId="09D23BD3" w14:textId="77777777" w:rsidR="00596F91" w:rsidRDefault="00596F91">
      <w:pPr>
        <w:pStyle w:val="Index1"/>
        <w:tabs>
          <w:tab w:val="right" w:leader="dot" w:pos="4310"/>
        </w:tabs>
        <w:rPr>
          <w:noProof/>
        </w:rPr>
      </w:pPr>
      <w:r>
        <w:rPr>
          <w:noProof/>
        </w:rPr>
        <w:t>expansion joints, 14, 16</w:t>
      </w:r>
    </w:p>
    <w:p w14:paraId="614DCA45" w14:textId="77777777" w:rsidR="00596F91" w:rsidRDefault="00596F91">
      <w:pPr>
        <w:pStyle w:val="Index1"/>
        <w:tabs>
          <w:tab w:val="right" w:leader="dot" w:pos="4310"/>
        </w:tabs>
        <w:rPr>
          <w:noProof/>
        </w:rPr>
      </w:pPr>
      <w:r w:rsidRPr="003F597D">
        <w:rPr>
          <w:rFonts w:ascii="Aptos" w:eastAsia="Aptos" w:hAnsi="Aptos" w:cs="Aptos"/>
          <w:noProof/>
        </w:rPr>
        <w:t>exterior finish</w:t>
      </w:r>
      <w:r>
        <w:rPr>
          <w:noProof/>
        </w:rPr>
        <w:t>, 8</w:t>
      </w:r>
    </w:p>
    <w:p w14:paraId="005590E3" w14:textId="77777777" w:rsidR="00596F91" w:rsidRDefault="00596F91">
      <w:pPr>
        <w:pStyle w:val="Index1"/>
        <w:tabs>
          <w:tab w:val="right" w:leader="dot" w:pos="4310"/>
        </w:tabs>
        <w:rPr>
          <w:noProof/>
        </w:rPr>
      </w:pPr>
      <w:r>
        <w:rPr>
          <w:noProof/>
        </w:rPr>
        <w:t>exterior hardscape, 14</w:t>
      </w:r>
    </w:p>
    <w:p w14:paraId="6DA40371" w14:textId="77777777" w:rsidR="00596F91" w:rsidRDefault="00596F91">
      <w:pPr>
        <w:pStyle w:val="Index1"/>
        <w:tabs>
          <w:tab w:val="right" w:leader="dot" w:pos="4310"/>
        </w:tabs>
        <w:rPr>
          <w:noProof/>
        </w:rPr>
      </w:pPr>
      <w:r>
        <w:rPr>
          <w:noProof/>
        </w:rPr>
        <w:t>exterior materials, 15, 16, 26, 27</w:t>
      </w:r>
    </w:p>
    <w:p w14:paraId="482501FC" w14:textId="6D9AC906" w:rsidR="00596F91" w:rsidRDefault="00596F91">
      <w:pPr>
        <w:pStyle w:val="Index1"/>
        <w:tabs>
          <w:tab w:val="right" w:leader="dot" w:pos="4310"/>
        </w:tabs>
        <w:rPr>
          <w:noProof/>
        </w:rPr>
      </w:pPr>
      <w:r>
        <w:rPr>
          <w:noProof/>
        </w:rPr>
        <w:t>Exterior Showers, 28</w:t>
      </w:r>
    </w:p>
    <w:p w14:paraId="4EC9F30B" w14:textId="77777777" w:rsidR="00596F91" w:rsidRDefault="00596F91">
      <w:pPr>
        <w:pStyle w:val="Index1"/>
        <w:tabs>
          <w:tab w:val="right" w:leader="dot" w:pos="4310"/>
        </w:tabs>
        <w:rPr>
          <w:noProof/>
        </w:rPr>
      </w:pPr>
      <w:r>
        <w:rPr>
          <w:noProof/>
        </w:rPr>
        <w:t>exterior trim, 16</w:t>
      </w:r>
    </w:p>
    <w:p w14:paraId="347DC650" w14:textId="77777777" w:rsidR="00596F91" w:rsidRDefault="00596F91">
      <w:pPr>
        <w:pStyle w:val="Index1"/>
        <w:tabs>
          <w:tab w:val="right" w:leader="dot" w:pos="4310"/>
        </w:tabs>
        <w:rPr>
          <w:noProof/>
        </w:rPr>
      </w:pPr>
      <w:r w:rsidRPr="003F597D">
        <w:rPr>
          <w:rFonts w:ascii="Aptos" w:eastAsia="Aptos" w:hAnsi="Aptos" w:cs="Aptos"/>
          <w:noProof/>
        </w:rPr>
        <w:t>Exterior trim</w:t>
      </w:r>
      <w:r>
        <w:rPr>
          <w:noProof/>
        </w:rPr>
        <w:t>, 29</w:t>
      </w:r>
    </w:p>
    <w:p w14:paraId="582DB251" w14:textId="77777777" w:rsidR="00596F91" w:rsidRDefault="00596F91">
      <w:pPr>
        <w:pStyle w:val="Index1"/>
        <w:tabs>
          <w:tab w:val="right" w:leader="dot" w:pos="4310"/>
        </w:tabs>
        <w:rPr>
          <w:noProof/>
        </w:rPr>
      </w:pPr>
      <w:r>
        <w:rPr>
          <w:noProof/>
        </w:rPr>
        <w:t>fascia, 15, 16, 18, 27</w:t>
      </w:r>
    </w:p>
    <w:p w14:paraId="73451C5C" w14:textId="1C9A7066" w:rsidR="00596F91" w:rsidRDefault="00596F91">
      <w:pPr>
        <w:pStyle w:val="Index1"/>
        <w:tabs>
          <w:tab w:val="right" w:leader="dot" w:pos="4310"/>
        </w:tabs>
        <w:rPr>
          <w:noProof/>
        </w:rPr>
      </w:pPr>
      <w:r w:rsidRPr="003F597D">
        <w:rPr>
          <w:rFonts w:ascii="Aptos" w:eastAsia="Aptos" w:hAnsi="Aptos" w:cs="Aptos"/>
          <w:noProof/>
        </w:rPr>
        <w:t>fees</w:t>
      </w:r>
      <w:r>
        <w:rPr>
          <w:noProof/>
        </w:rPr>
        <w:t xml:space="preserve">, 7, </w:t>
      </w:r>
      <w:r w:rsidR="00A86026">
        <w:rPr>
          <w:noProof/>
        </w:rPr>
        <w:t xml:space="preserve">10, </w:t>
      </w:r>
      <w:r>
        <w:rPr>
          <w:noProof/>
        </w:rPr>
        <w:t>13, 19</w:t>
      </w:r>
    </w:p>
    <w:p w14:paraId="3D5DD9E7" w14:textId="77777777" w:rsidR="00596F91" w:rsidRDefault="00596F91">
      <w:pPr>
        <w:pStyle w:val="Index1"/>
        <w:tabs>
          <w:tab w:val="right" w:leader="dot" w:pos="4310"/>
        </w:tabs>
        <w:rPr>
          <w:noProof/>
        </w:rPr>
      </w:pPr>
      <w:r w:rsidRPr="003F597D">
        <w:rPr>
          <w:rFonts w:ascii="Aptos" w:eastAsia="Aptos" w:hAnsi="Aptos" w:cs="Aptos"/>
          <w:noProof/>
        </w:rPr>
        <w:t>Fencing</w:t>
      </w:r>
      <w:r>
        <w:rPr>
          <w:noProof/>
        </w:rPr>
        <w:t>, 7</w:t>
      </w:r>
    </w:p>
    <w:p w14:paraId="547D3CB9" w14:textId="77777777" w:rsidR="00596F91" w:rsidRDefault="00596F91">
      <w:pPr>
        <w:pStyle w:val="Index1"/>
        <w:tabs>
          <w:tab w:val="right" w:leader="dot" w:pos="4310"/>
        </w:tabs>
        <w:rPr>
          <w:noProof/>
        </w:rPr>
      </w:pPr>
      <w:r w:rsidRPr="003F597D">
        <w:rPr>
          <w:rFonts w:ascii="Aptos" w:eastAsia="Aptos" w:hAnsi="Aptos" w:cs="Aptos"/>
          <w:noProof/>
        </w:rPr>
        <w:t>Final approvals</w:t>
      </w:r>
      <w:r>
        <w:rPr>
          <w:noProof/>
        </w:rPr>
        <w:t>, 9</w:t>
      </w:r>
    </w:p>
    <w:p w14:paraId="638F5BD3" w14:textId="77777777" w:rsidR="00596F91" w:rsidRDefault="00596F91">
      <w:pPr>
        <w:pStyle w:val="Index1"/>
        <w:tabs>
          <w:tab w:val="right" w:leader="dot" w:pos="4310"/>
        </w:tabs>
        <w:rPr>
          <w:noProof/>
        </w:rPr>
      </w:pPr>
      <w:r w:rsidRPr="003F597D">
        <w:rPr>
          <w:noProof/>
          <w:kern w:val="0"/>
        </w:rPr>
        <w:t>fire</w:t>
      </w:r>
      <w:r>
        <w:rPr>
          <w:noProof/>
        </w:rPr>
        <w:t>, 3, 12, 17</w:t>
      </w:r>
    </w:p>
    <w:p w14:paraId="0DC28698" w14:textId="77777777" w:rsidR="00596F91" w:rsidRDefault="00596F91">
      <w:pPr>
        <w:pStyle w:val="Index1"/>
        <w:tabs>
          <w:tab w:val="right" w:leader="dot" w:pos="4310"/>
        </w:tabs>
        <w:rPr>
          <w:noProof/>
        </w:rPr>
      </w:pPr>
      <w:r>
        <w:rPr>
          <w:noProof/>
        </w:rPr>
        <w:t>fireplace, 16</w:t>
      </w:r>
    </w:p>
    <w:p w14:paraId="7AB23FFE" w14:textId="77777777" w:rsidR="00596F91" w:rsidRDefault="00596F91">
      <w:pPr>
        <w:pStyle w:val="Index1"/>
        <w:tabs>
          <w:tab w:val="right" w:leader="dot" w:pos="4310"/>
        </w:tabs>
        <w:rPr>
          <w:noProof/>
        </w:rPr>
      </w:pPr>
      <w:r w:rsidRPr="003F597D">
        <w:rPr>
          <w:rFonts w:ascii="Aptos" w:eastAsia="Aptos" w:hAnsi="Aptos" w:cs="Aptos"/>
          <w:noProof/>
        </w:rPr>
        <w:lastRenderedPageBreak/>
        <w:t>Fireplaces</w:t>
      </w:r>
      <w:r>
        <w:rPr>
          <w:noProof/>
        </w:rPr>
        <w:t>, 27</w:t>
      </w:r>
    </w:p>
    <w:p w14:paraId="234DFE1E" w14:textId="77777777" w:rsidR="00596F91" w:rsidRDefault="00596F91">
      <w:pPr>
        <w:pStyle w:val="Index1"/>
        <w:tabs>
          <w:tab w:val="right" w:leader="dot" w:pos="4310"/>
        </w:tabs>
        <w:rPr>
          <w:noProof/>
        </w:rPr>
      </w:pPr>
      <w:r>
        <w:rPr>
          <w:noProof/>
        </w:rPr>
        <w:t>fixtures, 7, 16, 17, 18, 36, 37</w:t>
      </w:r>
    </w:p>
    <w:p w14:paraId="021A8EB5" w14:textId="14CAB9CC" w:rsidR="00596F91" w:rsidRDefault="00596F91">
      <w:pPr>
        <w:pStyle w:val="Index1"/>
        <w:tabs>
          <w:tab w:val="right" w:leader="dot" w:pos="4310"/>
        </w:tabs>
        <w:rPr>
          <w:noProof/>
        </w:rPr>
      </w:pPr>
      <w:r>
        <w:rPr>
          <w:noProof/>
        </w:rPr>
        <w:t>Flag Poles, 30</w:t>
      </w:r>
    </w:p>
    <w:p w14:paraId="4FE16602" w14:textId="145A9779" w:rsidR="00596F91" w:rsidRDefault="00596F91">
      <w:pPr>
        <w:pStyle w:val="Index1"/>
        <w:tabs>
          <w:tab w:val="right" w:leader="dot" w:pos="4310"/>
        </w:tabs>
        <w:rPr>
          <w:noProof/>
        </w:rPr>
      </w:pPr>
      <w:r>
        <w:rPr>
          <w:noProof/>
        </w:rPr>
        <w:t>Flags, 30</w:t>
      </w:r>
    </w:p>
    <w:p w14:paraId="151333AC" w14:textId="77777777" w:rsidR="00596F91" w:rsidRDefault="00596F91">
      <w:pPr>
        <w:pStyle w:val="Index1"/>
        <w:tabs>
          <w:tab w:val="right" w:leader="dot" w:pos="4310"/>
        </w:tabs>
        <w:rPr>
          <w:noProof/>
        </w:rPr>
      </w:pPr>
      <w:r>
        <w:rPr>
          <w:noProof/>
        </w:rPr>
        <w:t>flashing, 16, 27</w:t>
      </w:r>
    </w:p>
    <w:p w14:paraId="1CB208E8" w14:textId="77777777" w:rsidR="00596F91" w:rsidRDefault="00596F91">
      <w:pPr>
        <w:pStyle w:val="Index1"/>
        <w:tabs>
          <w:tab w:val="right" w:leader="dot" w:pos="4310"/>
        </w:tabs>
        <w:rPr>
          <w:noProof/>
        </w:rPr>
      </w:pPr>
      <w:r w:rsidRPr="003F597D">
        <w:rPr>
          <w:rFonts w:ascii="Aptos" w:eastAsia="Aptos" w:hAnsi="Aptos" w:cs="Aptos"/>
          <w:noProof/>
        </w:rPr>
        <w:t>flood analysis</w:t>
      </w:r>
      <w:r>
        <w:rPr>
          <w:noProof/>
        </w:rPr>
        <w:t>, 22</w:t>
      </w:r>
    </w:p>
    <w:p w14:paraId="750C6154" w14:textId="5536919A" w:rsidR="00596F91" w:rsidRDefault="00596F91">
      <w:pPr>
        <w:pStyle w:val="Index1"/>
        <w:tabs>
          <w:tab w:val="right" w:leader="dot" w:pos="4310"/>
        </w:tabs>
        <w:rPr>
          <w:noProof/>
        </w:rPr>
      </w:pPr>
      <w:r>
        <w:rPr>
          <w:noProof/>
        </w:rPr>
        <w:t>Floor Plan, 14, 15</w:t>
      </w:r>
    </w:p>
    <w:p w14:paraId="76FEC46E" w14:textId="77777777" w:rsidR="00596F91" w:rsidRDefault="00596F91">
      <w:pPr>
        <w:pStyle w:val="Index1"/>
        <w:tabs>
          <w:tab w:val="right" w:leader="dot" w:pos="4310"/>
        </w:tabs>
        <w:rPr>
          <w:noProof/>
        </w:rPr>
      </w:pPr>
      <w:r>
        <w:rPr>
          <w:noProof/>
        </w:rPr>
        <w:t>floors, 16</w:t>
      </w:r>
    </w:p>
    <w:p w14:paraId="26C2A5FA" w14:textId="77777777" w:rsidR="00596F91" w:rsidRDefault="00596F91">
      <w:pPr>
        <w:pStyle w:val="Index1"/>
        <w:tabs>
          <w:tab w:val="right" w:leader="dot" w:pos="4310"/>
        </w:tabs>
        <w:rPr>
          <w:noProof/>
        </w:rPr>
      </w:pPr>
      <w:r w:rsidRPr="003F597D">
        <w:rPr>
          <w:rFonts w:ascii="Aptos" w:eastAsia="Aptos" w:hAnsi="Aptos" w:cs="Aptos"/>
          <w:noProof/>
        </w:rPr>
        <w:t>footings</w:t>
      </w:r>
      <w:r>
        <w:rPr>
          <w:noProof/>
        </w:rPr>
        <w:t>, 25</w:t>
      </w:r>
    </w:p>
    <w:p w14:paraId="14661E99" w14:textId="77777777" w:rsidR="00596F91" w:rsidRDefault="00596F91">
      <w:pPr>
        <w:pStyle w:val="Index1"/>
        <w:tabs>
          <w:tab w:val="right" w:leader="dot" w:pos="4310"/>
        </w:tabs>
        <w:rPr>
          <w:noProof/>
        </w:rPr>
      </w:pPr>
      <w:r>
        <w:rPr>
          <w:noProof/>
        </w:rPr>
        <w:t>fountains, 17</w:t>
      </w:r>
    </w:p>
    <w:p w14:paraId="2CB07E98" w14:textId="77777777" w:rsidR="00596F91" w:rsidRDefault="00596F91">
      <w:pPr>
        <w:pStyle w:val="Index1"/>
        <w:tabs>
          <w:tab w:val="right" w:leader="dot" w:pos="4310"/>
        </w:tabs>
        <w:rPr>
          <w:noProof/>
        </w:rPr>
      </w:pPr>
      <w:r>
        <w:rPr>
          <w:noProof/>
        </w:rPr>
        <w:t>frieze boards, 16</w:t>
      </w:r>
    </w:p>
    <w:p w14:paraId="09F54ABD" w14:textId="77777777" w:rsidR="00596F91" w:rsidRDefault="00596F91">
      <w:pPr>
        <w:pStyle w:val="Index1"/>
        <w:tabs>
          <w:tab w:val="right" w:leader="dot" w:pos="4310"/>
        </w:tabs>
        <w:rPr>
          <w:noProof/>
        </w:rPr>
      </w:pPr>
      <w:r w:rsidRPr="003F597D">
        <w:rPr>
          <w:noProof/>
          <w:kern w:val="0"/>
        </w:rPr>
        <w:t>garage</w:t>
      </w:r>
      <w:r>
        <w:rPr>
          <w:noProof/>
        </w:rPr>
        <w:t>, 2, 16, 18, 26, 29</w:t>
      </w:r>
    </w:p>
    <w:p w14:paraId="2240ED02" w14:textId="77777777" w:rsidR="00596F91" w:rsidRDefault="00596F91">
      <w:pPr>
        <w:pStyle w:val="Index1"/>
        <w:tabs>
          <w:tab w:val="right" w:leader="dot" w:pos="4310"/>
        </w:tabs>
        <w:rPr>
          <w:noProof/>
        </w:rPr>
      </w:pPr>
      <w:r>
        <w:rPr>
          <w:noProof/>
        </w:rPr>
        <w:t>Garage, 14, 29</w:t>
      </w:r>
    </w:p>
    <w:p w14:paraId="2FD12FFB" w14:textId="77777777" w:rsidR="00596F91" w:rsidRDefault="00596F91">
      <w:pPr>
        <w:pStyle w:val="Index1"/>
        <w:tabs>
          <w:tab w:val="right" w:leader="dot" w:pos="4310"/>
        </w:tabs>
        <w:rPr>
          <w:noProof/>
        </w:rPr>
      </w:pPr>
      <w:r>
        <w:rPr>
          <w:noProof/>
        </w:rPr>
        <w:t>Garage doors, 29</w:t>
      </w:r>
    </w:p>
    <w:p w14:paraId="072A8A40" w14:textId="7A1C88C0" w:rsidR="00596F91" w:rsidRDefault="00596F91">
      <w:pPr>
        <w:pStyle w:val="Index1"/>
        <w:tabs>
          <w:tab w:val="right" w:leader="dot" w:pos="4310"/>
        </w:tabs>
        <w:rPr>
          <w:noProof/>
        </w:rPr>
      </w:pPr>
      <w:r>
        <w:rPr>
          <w:noProof/>
        </w:rPr>
        <w:t>Garages, 7, 29</w:t>
      </w:r>
    </w:p>
    <w:p w14:paraId="06067978" w14:textId="348F20DB" w:rsidR="00596F91" w:rsidRDefault="00596F91">
      <w:pPr>
        <w:pStyle w:val="Index1"/>
        <w:tabs>
          <w:tab w:val="right" w:leader="dot" w:pos="4310"/>
        </w:tabs>
        <w:rPr>
          <w:noProof/>
        </w:rPr>
      </w:pPr>
      <w:r w:rsidRPr="003F597D">
        <w:rPr>
          <w:rFonts w:ascii="Aptos" w:eastAsia="Aptos" w:hAnsi="Aptos" w:cs="Aptos"/>
          <w:noProof/>
        </w:rPr>
        <w:t>Garden</w:t>
      </w:r>
      <w:r>
        <w:rPr>
          <w:noProof/>
        </w:rPr>
        <w:t>, 24, 25, 26</w:t>
      </w:r>
    </w:p>
    <w:p w14:paraId="416E9742" w14:textId="77777777" w:rsidR="00596F91" w:rsidRDefault="00596F91">
      <w:pPr>
        <w:pStyle w:val="Index1"/>
        <w:tabs>
          <w:tab w:val="right" w:leader="dot" w:pos="4310"/>
        </w:tabs>
        <w:rPr>
          <w:noProof/>
        </w:rPr>
      </w:pPr>
      <w:r w:rsidRPr="003F597D">
        <w:rPr>
          <w:rFonts w:ascii="Aptos" w:eastAsia="Aptos" w:hAnsi="Aptos" w:cs="Aptos"/>
          <w:noProof/>
        </w:rPr>
        <w:t>garden wall</w:t>
      </w:r>
      <w:r>
        <w:rPr>
          <w:noProof/>
        </w:rPr>
        <w:t>, 14, 25</w:t>
      </w:r>
    </w:p>
    <w:p w14:paraId="7F39EDB3" w14:textId="77777777" w:rsidR="00596F91" w:rsidRDefault="00596F91">
      <w:pPr>
        <w:pStyle w:val="Index1"/>
        <w:tabs>
          <w:tab w:val="right" w:leader="dot" w:pos="4310"/>
        </w:tabs>
        <w:rPr>
          <w:noProof/>
        </w:rPr>
      </w:pPr>
      <w:r w:rsidRPr="003F597D">
        <w:rPr>
          <w:rFonts w:ascii="Aptos" w:eastAsia="Aptos" w:hAnsi="Aptos" w:cs="Aptos"/>
          <w:noProof/>
        </w:rPr>
        <w:t>gas meters</w:t>
      </w:r>
      <w:r>
        <w:rPr>
          <w:noProof/>
        </w:rPr>
        <w:t>, 26</w:t>
      </w:r>
    </w:p>
    <w:p w14:paraId="6C60ED47" w14:textId="77777777" w:rsidR="00596F91" w:rsidRDefault="00596F91">
      <w:pPr>
        <w:pStyle w:val="Index1"/>
        <w:tabs>
          <w:tab w:val="right" w:leader="dot" w:pos="4310"/>
        </w:tabs>
        <w:rPr>
          <w:noProof/>
        </w:rPr>
      </w:pPr>
      <w:r>
        <w:rPr>
          <w:noProof/>
        </w:rPr>
        <w:t>gates, 14, 16, 18, 26</w:t>
      </w:r>
    </w:p>
    <w:p w14:paraId="5D7BA35E" w14:textId="77777777" w:rsidR="00596F91" w:rsidRDefault="00596F91">
      <w:pPr>
        <w:pStyle w:val="Index1"/>
        <w:tabs>
          <w:tab w:val="right" w:leader="dot" w:pos="4310"/>
        </w:tabs>
        <w:rPr>
          <w:noProof/>
        </w:rPr>
      </w:pPr>
      <w:r w:rsidRPr="003F597D">
        <w:rPr>
          <w:rFonts w:ascii="Aptos" w:eastAsia="Aptos" w:hAnsi="Aptos" w:cs="Aptos"/>
          <w:noProof/>
        </w:rPr>
        <w:t>gazebos</w:t>
      </w:r>
      <w:r>
        <w:rPr>
          <w:noProof/>
        </w:rPr>
        <w:t>, 24</w:t>
      </w:r>
    </w:p>
    <w:p w14:paraId="6B37409C" w14:textId="77777777" w:rsidR="00596F91" w:rsidRDefault="00596F91">
      <w:pPr>
        <w:pStyle w:val="Index1"/>
        <w:tabs>
          <w:tab w:val="right" w:leader="dot" w:pos="4310"/>
        </w:tabs>
        <w:rPr>
          <w:noProof/>
        </w:rPr>
      </w:pPr>
      <w:r>
        <w:rPr>
          <w:noProof/>
        </w:rPr>
        <w:t>glazing, 17, 18, 28</w:t>
      </w:r>
    </w:p>
    <w:p w14:paraId="41B69D5A" w14:textId="77777777" w:rsidR="00596F91" w:rsidRDefault="00596F91">
      <w:pPr>
        <w:pStyle w:val="Index1"/>
        <w:tabs>
          <w:tab w:val="right" w:leader="dot" w:pos="4310"/>
        </w:tabs>
        <w:rPr>
          <w:noProof/>
        </w:rPr>
      </w:pPr>
      <w:r w:rsidRPr="003F597D">
        <w:rPr>
          <w:rFonts w:ascii="Aptos" w:eastAsia="Aptos" w:hAnsi="Aptos" w:cs="Aptos"/>
          <w:noProof/>
        </w:rPr>
        <w:t>Globe lights</w:t>
      </w:r>
      <w:r>
        <w:rPr>
          <w:noProof/>
        </w:rPr>
        <w:t>, 37</w:t>
      </w:r>
    </w:p>
    <w:p w14:paraId="15BF6921" w14:textId="77777777" w:rsidR="00596F91" w:rsidRDefault="00596F91">
      <w:pPr>
        <w:pStyle w:val="Index1"/>
        <w:tabs>
          <w:tab w:val="right" w:leader="dot" w:pos="4310"/>
        </w:tabs>
        <w:rPr>
          <w:noProof/>
        </w:rPr>
      </w:pPr>
      <w:r w:rsidRPr="003F597D">
        <w:rPr>
          <w:rFonts w:ascii="Aptos" w:eastAsia="Aptos" w:hAnsi="Aptos" w:cs="Aptos"/>
          <w:noProof/>
        </w:rPr>
        <w:t>government codes</w:t>
      </w:r>
      <w:r>
        <w:rPr>
          <w:noProof/>
        </w:rPr>
        <w:t>, 10</w:t>
      </w:r>
    </w:p>
    <w:p w14:paraId="6B30CBE3" w14:textId="77777777" w:rsidR="00596F91" w:rsidRDefault="00596F91">
      <w:pPr>
        <w:pStyle w:val="Index1"/>
        <w:tabs>
          <w:tab w:val="right" w:leader="dot" w:pos="4310"/>
        </w:tabs>
        <w:rPr>
          <w:noProof/>
        </w:rPr>
      </w:pPr>
      <w:r w:rsidRPr="003F597D">
        <w:rPr>
          <w:rFonts w:ascii="Aptos" w:eastAsia="Aptos" w:hAnsi="Aptos" w:cs="Aptos"/>
          <w:noProof/>
        </w:rPr>
        <w:t>grading</w:t>
      </w:r>
      <w:r>
        <w:rPr>
          <w:noProof/>
        </w:rPr>
        <w:t>, 6, 7, 22, 34, 36</w:t>
      </w:r>
    </w:p>
    <w:p w14:paraId="4A0AA672" w14:textId="2937A163" w:rsidR="00596F91" w:rsidRDefault="00596F91">
      <w:pPr>
        <w:pStyle w:val="Index1"/>
        <w:tabs>
          <w:tab w:val="right" w:leader="dot" w:pos="4310"/>
        </w:tabs>
        <w:rPr>
          <w:noProof/>
        </w:rPr>
      </w:pPr>
      <w:r>
        <w:rPr>
          <w:noProof/>
        </w:rPr>
        <w:t>Grading, 15, 19, 23, 35, 36</w:t>
      </w:r>
    </w:p>
    <w:p w14:paraId="15A03B4F" w14:textId="20EA082D" w:rsidR="00596F91" w:rsidRDefault="00596F91">
      <w:pPr>
        <w:pStyle w:val="Index1"/>
        <w:tabs>
          <w:tab w:val="right" w:leader="dot" w:pos="4310"/>
        </w:tabs>
        <w:rPr>
          <w:noProof/>
        </w:rPr>
      </w:pPr>
      <w:r w:rsidRPr="00DD31C9">
        <w:rPr>
          <w:noProof/>
        </w:rPr>
        <w:t>G</w:t>
      </w:r>
      <w:r w:rsidR="00DD31C9">
        <w:rPr>
          <w:noProof/>
        </w:rPr>
        <w:t xml:space="preserve">round Covers, </w:t>
      </w:r>
      <w:r>
        <w:rPr>
          <w:noProof/>
        </w:rPr>
        <w:t>48</w:t>
      </w:r>
    </w:p>
    <w:p w14:paraId="3F0FFBA6" w14:textId="77777777" w:rsidR="00596F91" w:rsidRDefault="00596F91">
      <w:pPr>
        <w:pStyle w:val="Index1"/>
        <w:tabs>
          <w:tab w:val="right" w:leader="dot" w:pos="4310"/>
        </w:tabs>
        <w:rPr>
          <w:noProof/>
        </w:rPr>
      </w:pPr>
      <w:r w:rsidRPr="003F597D">
        <w:rPr>
          <w:rFonts w:ascii="Aptos" w:eastAsia="Aptos" w:hAnsi="Aptos" w:cs="Aptos"/>
          <w:noProof/>
        </w:rPr>
        <w:t>Guest houses</w:t>
      </w:r>
      <w:r>
        <w:rPr>
          <w:noProof/>
        </w:rPr>
        <w:t>, 28</w:t>
      </w:r>
    </w:p>
    <w:p w14:paraId="6335E0C0" w14:textId="77777777" w:rsidR="00596F91" w:rsidRDefault="00596F91">
      <w:pPr>
        <w:pStyle w:val="Index1"/>
        <w:tabs>
          <w:tab w:val="right" w:leader="dot" w:pos="4310"/>
        </w:tabs>
        <w:rPr>
          <w:noProof/>
        </w:rPr>
      </w:pPr>
      <w:r>
        <w:rPr>
          <w:noProof/>
        </w:rPr>
        <w:t>gutter, 16</w:t>
      </w:r>
    </w:p>
    <w:p w14:paraId="24FC109A" w14:textId="77777777" w:rsidR="00596F91" w:rsidRDefault="00596F91">
      <w:pPr>
        <w:pStyle w:val="Index1"/>
        <w:tabs>
          <w:tab w:val="right" w:leader="dot" w:pos="4310"/>
        </w:tabs>
        <w:rPr>
          <w:noProof/>
        </w:rPr>
      </w:pPr>
      <w:r>
        <w:rPr>
          <w:noProof/>
        </w:rPr>
        <w:t>hardscape, 15, 17, 18, 24, 26, 27</w:t>
      </w:r>
    </w:p>
    <w:p w14:paraId="7515982B" w14:textId="77777777" w:rsidR="00596F91" w:rsidRDefault="00596F91">
      <w:pPr>
        <w:pStyle w:val="Index1"/>
        <w:tabs>
          <w:tab w:val="right" w:leader="dot" w:pos="4310"/>
        </w:tabs>
        <w:rPr>
          <w:noProof/>
        </w:rPr>
      </w:pPr>
      <w:r w:rsidRPr="003F597D">
        <w:rPr>
          <w:rFonts w:ascii="Aptos" w:eastAsia="Aptos" w:hAnsi="Aptos" w:cs="Aptos"/>
          <w:noProof/>
        </w:rPr>
        <w:t>Hardscape</w:t>
      </w:r>
      <w:r>
        <w:rPr>
          <w:noProof/>
        </w:rPr>
        <w:t>, 7, 14</w:t>
      </w:r>
    </w:p>
    <w:p w14:paraId="587B9A9D" w14:textId="77777777" w:rsidR="00596F91" w:rsidRDefault="00596F91">
      <w:pPr>
        <w:pStyle w:val="Index1"/>
        <w:tabs>
          <w:tab w:val="right" w:leader="dot" w:pos="4310"/>
        </w:tabs>
        <w:rPr>
          <w:noProof/>
        </w:rPr>
      </w:pPr>
      <w:r>
        <w:rPr>
          <w:noProof/>
        </w:rPr>
        <w:t>hardscape elevations, 15</w:t>
      </w:r>
    </w:p>
    <w:p w14:paraId="18E74F94" w14:textId="4900BC80" w:rsidR="00596F91" w:rsidRDefault="00596F91">
      <w:pPr>
        <w:pStyle w:val="Index1"/>
        <w:tabs>
          <w:tab w:val="right" w:leader="dot" w:pos="4310"/>
        </w:tabs>
        <w:rPr>
          <w:noProof/>
        </w:rPr>
      </w:pPr>
      <w:r>
        <w:rPr>
          <w:noProof/>
        </w:rPr>
        <w:t>HVAC, 16</w:t>
      </w:r>
    </w:p>
    <w:p w14:paraId="7CE4B2BC" w14:textId="77777777" w:rsidR="00596F91" w:rsidRDefault="00596F91">
      <w:pPr>
        <w:pStyle w:val="Index1"/>
        <w:tabs>
          <w:tab w:val="right" w:leader="dot" w:pos="4310"/>
        </w:tabs>
        <w:rPr>
          <w:noProof/>
        </w:rPr>
      </w:pPr>
      <w:r w:rsidRPr="003F597D">
        <w:rPr>
          <w:rFonts w:ascii="Aptos" w:eastAsia="Aptos" w:hAnsi="Aptos" w:cs="Aptos"/>
          <w:noProof/>
        </w:rPr>
        <w:t>imported soil</w:t>
      </w:r>
      <w:r>
        <w:rPr>
          <w:noProof/>
        </w:rPr>
        <w:t>, 36</w:t>
      </w:r>
    </w:p>
    <w:p w14:paraId="6CA9CB8F" w14:textId="77777777" w:rsidR="00596F91" w:rsidRDefault="00596F91">
      <w:pPr>
        <w:pStyle w:val="Index1"/>
        <w:tabs>
          <w:tab w:val="right" w:leader="dot" w:pos="4310"/>
        </w:tabs>
        <w:rPr>
          <w:noProof/>
        </w:rPr>
      </w:pPr>
      <w:r w:rsidRPr="003F597D">
        <w:rPr>
          <w:rFonts w:ascii="Aptos" w:eastAsia="Aptos" w:hAnsi="Aptos" w:cs="Aptos"/>
          <w:noProof/>
        </w:rPr>
        <w:t>inspection</w:t>
      </w:r>
      <w:r>
        <w:rPr>
          <w:noProof/>
        </w:rPr>
        <w:t>, 11, 18, 39, 42</w:t>
      </w:r>
    </w:p>
    <w:p w14:paraId="48F31121" w14:textId="77777777" w:rsidR="00596F91" w:rsidRDefault="00596F91">
      <w:pPr>
        <w:pStyle w:val="Index1"/>
        <w:tabs>
          <w:tab w:val="right" w:leader="dot" w:pos="4310"/>
        </w:tabs>
        <w:rPr>
          <w:noProof/>
        </w:rPr>
      </w:pPr>
      <w:r w:rsidRPr="003F597D">
        <w:rPr>
          <w:rFonts w:ascii="Aptos" w:eastAsia="Aptos" w:hAnsi="Aptos" w:cs="Aptos"/>
          <w:noProof/>
          <w:color w:val="000000"/>
          <w:u w:color="000000"/>
        </w:rPr>
        <w:t>Interior improvements</w:t>
      </w:r>
      <w:r>
        <w:rPr>
          <w:noProof/>
        </w:rPr>
        <w:t>, 6</w:t>
      </w:r>
    </w:p>
    <w:p w14:paraId="2FE4F349" w14:textId="77777777" w:rsidR="00596F91" w:rsidRDefault="00596F91">
      <w:pPr>
        <w:pStyle w:val="Index1"/>
        <w:tabs>
          <w:tab w:val="right" w:leader="dot" w:pos="4310"/>
        </w:tabs>
        <w:rPr>
          <w:noProof/>
        </w:rPr>
      </w:pPr>
      <w:r>
        <w:rPr>
          <w:noProof/>
        </w:rPr>
        <w:t>iron work, 16</w:t>
      </w:r>
    </w:p>
    <w:p w14:paraId="7D55F841" w14:textId="77777777" w:rsidR="00596F91" w:rsidRDefault="00596F91">
      <w:pPr>
        <w:pStyle w:val="Index1"/>
        <w:tabs>
          <w:tab w:val="right" w:leader="dot" w:pos="4310"/>
        </w:tabs>
        <w:rPr>
          <w:noProof/>
        </w:rPr>
      </w:pPr>
      <w:r>
        <w:rPr>
          <w:noProof/>
        </w:rPr>
        <w:t>irrigation, 14, 17, 22, 26, 33, 35, 36, 38, 41</w:t>
      </w:r>
    </w:p>
    <w:p w14:paraId="3AB888D0" w14:textId="17DE30EF" w:rsidR="00596F91" w:rsidRDefault="00596F91">
      <w:pPr>
        <w:pStyle w:val="Index1"/>
        <w:tabs>
          <w:tab w:val="right" w:leader="dot" w:pos="4310"/>
        </w:tabs>
        <w:rPr>
          <w:noProof/>
        </w:rPr>
      </w:pPr>
      <w:r>
        <w:rPr>
          <w:noProof/>
        </w:rPr>
        <w:t>Landscape</w:t>
      </w:r>
      <w:r w:rsidRPr="003F597D">
        <w:rPr>
          <w:noProof/>
          <w:spacing w:val="-1"/>
        </w:rPr>
        <w:t xml:space="preserve"> </w:t>
      </w:r>
      <w:r w:rsidRPr="003F597D">
        <w:rPr>
          <w:noProof/>
          <w:lang w:val="fr-FR"/>
        </w:rPr>
        <w:t>Maintenance</w:t>
      </w:r>
      <w:r>
        <w:rPr>
          <w:noProof/>
        </w:rPr>
        <w:t>, 38</w:t>
      </w:r>
    </w:p>
    <w:p w14:paraId="54655E57" w14:textId="61D38793" w:rsidR="00596F91" w:rsidRDefault="00596F91">
      <w:pPr>
        <w:pStyle w:val="Index1"/>
        <w:tabs>
          <w:tab w:val="right" w:leader="dot" w:pos="4310"/>
        </w:tabs>
        <w:rPr>
          <w:noProof/>
        </w:rPr>
      </w:pPr>
      <w:r w:rsidRPr="003F597D">
        <w:rPr>
          <w:rFonts w:ascii="Aptos" w:eastAsia="Aptos" w:hAnsi="Aptos" w:cs="Aptos"/>
          <w:noProof/>
        </w:rPr>
        <w:t>Landscaping</w:t>
      </w:r>
      <w:r>
        <w:rPr>
          <w:noProof/>
        </w:rPr>
        <w:t>, 2, 7, 18, 22, 24, 26</w:t>
      </w:r>
    </w:p>
    <w:p w14:paraId="4FE11415" w14:textId="77777777" w:rsidR="00596F91" w:rsidRDefault="00596F91">
      <w:pPr>
        <w:pStyle w:val="Index1"/>
        <w:tabs>
          <w:tab w:val="right" w:leader="dot" w:pos="4310"/>
        </w:tabs>
        <w:rPr>
          <w:noProof/>
        </w:rPr>
      </w:pPr>
      <w:r w:rsidRPr="003F597D">
        <w:rPr>
          <w:rFonts w:ascii="Aptos" w:eastAsia="Aptos" w:hAnsi="Aptos" w:cs="Aptos"/>
          <w:noProof/>
        </w:rPr>
        <w:t>lawsuits</w:t>
      </w:r>
      <w:r>
        <w:rPr>
          <w:noProof/>
        </w:rPr>
        <w:t>, 9</w:t>
      </w:r>
    </w:p>
    <w:p w14:paraId="08CC59BA" w14:textId="77777777" w:rsidR="00596F91" w:rsidRDefault="00596F91">
      <w:pPr>
        <w:pStyle w:val="Index1"/>
        <w:tabs>
          <w:tab w:val="right" w:leader="dot" w:pos="4310"/>
        </w:tabs>
        <w:rPr>
          <w:noProof/>
        </w:rPr>
      </w:pPr>
      <w:r w:rsidRPr="003F597D">
        <w:rPr>
          <w:rFonts w:ascii="Aptos" w:eastAsia="Aptos" w:hAnsi="Aptos" w:cs="Aptos"/>
          <w:noProof/>
        </w:rPr>
        <w:t>liabilities</w:t>
      </w:r>
      <w:r>
        <w:rPr>
          <w:noProof/>
        </w:rPr>
        <w:t>, 9</w:t>
      </w:r>
    </w:p>
    <w:p w14:paraId="2A3DF79F" w14:textId="4D53F49C" w:rsidR="00596F91" w:rsidRDefault="00596F91">
      <w:pPr>
        <w:pStyle w:val="Index1"/>
        <w:tabs>
          <w:tab w:val="right" w:leader="dot" w:pos="4310"/>
        </w:tabs>
        <w:rPr>
          <w:noProof/>
        </w:rPr>
      </w:pPr>
      <w:r>
        <w:rPr>
          <w:noProof/>
        </w:rPr>
        <w:t>License numbers, 14</w:t>
      </w:r>
      <w:r w:rsidR="00DD31C9">
        <w:rPr>
          <w:noProof/>
        </w:rPr>
        <w:t>, 19</w:t>
      </w:r>
    </w:p>
    <w:p w14:paraId="2651592B" w14:textId="77777777" w:rsidR="00596F91" w:rsidRDefault="00596F91">
      <w:pPr>
        <w:pStyle w:val="Index1"/>
        <w:tabs>
          <w:tab w:val="right" w:leader="dot" w:pos="4310"/>
        </w:tabs>
        <w:rPr>
          <w:noProof/>
        </w:rPr>
      </w:pPr>
      <w:r>
        <w:rPr>
          <w:noProof/>
        </w:rPr>
        <w:t>lighting, 7, 16, 17, 18, 30, 36, 37</w:t>
      </w:r>
    </w:p>
    <w:p w14:paraId="56362A4F" w14:textId="4E79F314" w:rsidR="00596F91" w:rsidRDefault="00596F91">
      <w:pPr>
        <w:pStyle w:val="Index1"/>
        <w:tabs>
          <w:tab w:val="right" w:leader="dot" w:pos="4310"/>
        </w:tabs>
        <w:rPr>
          <w:noProof/>
        </w:rPr>
      </w:pPr>
      <w:r w:rsidRPr="003F597D">
        <w:rPr>
          <w:rFonts w:ascii="Aptos" w:eastAsia="Aptos" w:hAnsi="Aptos" w:cs="Aptos"/>
          <w:noProof/>
        </w:rPr>
        <w:t>lot</w:t>
      </w:r>
      <w:r>
        <w:rPr>
          <w:noProof/>
        </w:rPr>
        <w:t xml:space="preserve">, 3, </w:t>
      </w:r>
      <w:r w:rsidR="00CC7A58">
        <w:rPr>
          <w:noProof/>
        </w:rPr>
        <w:t xml:space="preserve">6, </w:t>
      </w:r>
      <w:r>
        <w:rPr>
          <w:noProof/>
        </w:rPr>
        <w:t>11, 14, 15, 17, 22, 23, 24, 25, 30, 32, 33, 34, 36, 38, 39, 40, 41, 42, 43, 44</w:t>
      </w:r>
    </w:p>
    <w:p w14:paraId="77020CD6" w14:textId="77777777" w:rsidR="00596F91" w:rsidRDefault="00596F91">
      <w:pPr>
        <w:pStyle w:val="Index1"/>
        <w:tabs>
          <w:tab w:val="right" w:leader="dot" w:pos="4310"/>
        </w:tabs>
        <w:rPr>
          <w:noProof/>
        </w:rPr>
      </w:pPr>
      <w:r>
        <w:rPr>
          <w:noProof/>
        </w:rPr>
        <w:t>lot line, 15</w:t>
      </w:r>
    </w:p>
    <w:p w14:paraId="0FED0CED" w14:textId="77777777" w:rsidR="00596F91" w:rsidRDefault="00596F91">
      <w:pPr>
        <w:pStyle w:val="Index1"/>
        <w:tabs>
          <w:tab w:val="right" w:leader="dot" w:pos="4310"/>
        </w:tabs>
        <w:rPr>
          <w:noProof/>
        </w:rPr>
      </w:pPr>
      <w:r>
        <w:rPr>
          <w:noProof/>
        </w:rPr>
        <w:t>louvers, 16, 29</w:t>
      </w:r>
    </w:p>
    <w:p w14:paraId="14159F57" w14:textId="379D2E48" w:rsidR="00596F91" w:rsidRDefault="00596F91">
      <w:pPr>
        <w:pStyle w:val="Index1"/>
        <w:tabs>
          <w:tab w:val="right" w:leader="dot" w:pos="4310"/>
        </w:tabs>
        <w:rPr>
          <w:noProof/>
        </w:rPr>
      </w:pPr>
      <w:r>
        <w:rPr>
          <w:noProof/>
        </w:rPr>
        <w:t>Mailbox Design, 30</w:t>
      </w:r>
    </w:p>
    <w:p w14:paraId="1C8E8BC6" w14:textId="77777777" w:rsidR="00596F91" w:rsidRDefault="00596F91">
      <w:pPr>
        <w:pStyle w:val="Index1"/>
        <w:tabs>
          <w:tab w:val="right" w:leader="dot" w:pos="4310"/>
        </w:tabs>
        <w:rPr>
          <w:noProof/>
        </w:rPr>
      </w:pPr>
      <w:r w:rsidRPr="003F597D">
        <w:rPr>
          <w:rFonts w:ascii="Aptos" w:eastAsia="Aptos" w:hAnsi="Aptos" w:cs="Aptos"/>
          <w:noProof/>
        </w:rPr>
        <w:t>Major improvements</w:t>
      </w:r>
      <w:r>
        <w:rPr>
          <w:noProof/>
        </w:rPr>
        <w:t>, 6</w:t>
      </w:r>
    </w:p>
    <w:p w14:paraId="2394E321" w14:textId="77777777" w:rsidR="00596F91" w:rsidRDefault="00596F91">
      <w:pPr>
        <w:pStyle w:val="Index1"/>
        <w:tabs>
          <w:tab w:val="right" w:leader="dot" w:pos="4310"/>
        </w:tabs>
        <w:rPr>
          <w:noProof/>
        </w:rPr>
      </w:pPr>
      <w:r>
        <w:rPr>
          <w:noProof/>
        </w:rPr>
        <w:t>Mansards, 27</w:t>
      </w:r>
    </w:p>
    <w:p w14:paraId="21DA254F" w14:textId="77777777" w:rsidR="00596F91" w:rsidRDefault="00596F91">
      <w:pPr>
        <w:pStyle w:val="Index1"/>
        <w:tabs>
          <w:tab w:val="right" w:leader="dot" w:pos="4310"/>
        </w:tabs>
        <w:rPr>
          <w:noProof/>
        </w:rPr>
      </w:pPr>
      <w:r>
        <w:rPr>
          <w:noProof/>
        </w:rPr>
        <w:t>masonry, 15, 16, 24, 25, 27, 28</w:t>
      </w:r>
    </w:p>
    <w:p w14:paraId="48D603A4" w14:textId="77777777" w:rsidR="00596F91" w:rsidRDefault="00596F91">
      <w:pPr>
        <w:pStyle w:val="Index1"/>
        <w:tabs>
          <w:tab w:val="right" w:leader="dot" w:pos="4310"/>
        </w:tabs>
        <w:rPr>
          <w:noProof/>
        </w:rPr>
      </w:pPr>
      <w:r w:rsidRPr="003F597D">
        <w:rPr>
          <w:rFonts w:ascii="Aptos" w:eastAsia="Aptos" w:hAnsi="Aptos" w:cs="Aptos"/>
          <w:noProof/>
        </w:rPr>
        <w:t>mechanical equipment</w:t>
      </w:r>
      <w:r>
        <w:rPr>
          <w:noProof/>
        </w:rPr>
        <w:t>, 26, 28</w:t>
      </w:r>
    </w:p>
    <w:p w14:paraId="74EEB9D9" w14:textId="77777777" w:rsidR="00596F91" w:rsidRDefault="00596F91">
      <w:pPr>
        <w:pStyle w:val="Index1"/>
        <w:tabs>
          <w:tab w:val="right" w:leader="dot" w:pos="4310"/>
        </w:tabs>
        <w:rPr>
          <w:noProof/>
        </w:rPr>
      </w:pPr>
      <w:r w:rsidRPr="003F597D">
        <w:rPr>
          <w:rFonts w:ascii="Aptos" w:eastAsia="Aptos" w:hAnsi="Aptos" w:cs="Aptos"/>
          <w:noProof/>
        </w:rPr>
        <w:t>Members</w:t>
      </w:r>
      <w:r>
        <w:rPr>
          <w:noProof/>
        </w:rPr>
        <w:t>, 4, 5, 9</w:t>
      </w:r>
    </w:p>
    <w:p w14:paraId="055CB265" w14:textId="77777777" w:rsidR="00596F91" w:rsidRDefault="00596F91">
      <w:pPr>
        <w:pStyle w:val="Index1"/>
        <w:tabs>
          <w:tab w:val="right" w:leader="dot" w:pos="4310"/>
        </w:tabs>
        <w:rPr>
          <w:noProof/>
        </w:rPr>
      </w:pPr>
      <w:r>
        <w:rPr>
          <w:noProof/>
        </w:rPr>
        <w:t>meter boxes, 16</w:t>
      </w:r>
    </w:p>
    <w:p w14:paraId="50348A35" w14:textId="77777777" w:rsidR="00596F91" w:rsidRDefault="00596F91">
      <w:pPr>
        <w:pStyle w:val="Index1"/>
        <w:tabs>
          <w:tab w:val="right" w:leader="dot" w:pos="4310"/>
        </w:tabs>
        <w:rPr>
          <w:noProof/>
        </w:rPr>
      </w:pPr>
      <w:r w:rsidRPr="003F597D">
        <w:rPr>
          <w:rFonts w:ascii="Aptos" w:eastAsia="Aptos" w:hAnsi="Aptos" w:cs="Aptos"/>
          <w:noProof/>
        </w:rPr>
        <w:t>minimum floor area</w:t>
      </w:r>
      <w:r>
        <w:rPr>
          <w:noProof/>
        </w:rPr>
        <w:t>, 24</w:t>
      </w:r>
    </w:p>
    <w:p w14:paraId="0AA6F1F8" w14:textId="77777777" w:rsidR="00596F91" w:rsidRDefault="00596F91">
      <w:pPr>
        <w:pStyle w:val="Index1"/>
        <w:tabs>
          <w:tab w:val="right" w:leader="dot" w:pos="4310"/>
        </w:tabs>
        <w:rPr>
          <w:noProof/>
        </w:rPr>
      </w:pPr>
      <w:r w:rsidRPr="003F597D">
        <w:rPr>
          <w:rFonts w:ascii="Aptos" w:eastAsia="Aptos" w:hAnsi="Aptos" w:cs="Aptos"/>
          <w:noProof/>
        </w:rPr>
        <w:t>Minor improvements</w:t>
      </w:r>
      <w:r>
        <w:rPr>
          <w:noProof/>
        </w:rPr>
        <w:t>, 5, 6</w:t>
      </w:r>
    </w:p>
    <w:p w14:paraId="419D5AFC" w14:textId="77777777" w:rsidR="00596F91" w:rsidRDefault="00596F91">
      <w:pPr>
        <w:pStyle w:val="Index1"/>
        <w:tabs>
          <w:tab w:val="right" w:leader="dot" w:pos="4310"/>
        </w:tabs>
        <w:rPr>
          <w:noProof/>
        </w:rPr>
      </w:pPr>
      <w:r w:rsidRPr="003F597D">
        <w:rPr>
          <w:rFonts w:ascii="Aptos" w:eastAsia="Aptos" w:hAnsi="Aptos" w:cs="Aptos"/>
          <w:noProof/>
        </w:rPr>
        <w:t>mountain views</w:t>
      </w:r>
      <w:r>
        <w:rPr>
          <w:noProof/>
        </w:rPr>
        <w:t>, 1, 23</w:t>
      </w:r>
    </w:p>
    <w:p w14:paraId="4CB84F9C" w14:textId="77777777" w:rsidR="00596F91" w:rsidRDefault="00596F91">
      <w:pPr>
        <w:pStyle w:val="Index1"/>
        <w:tabs>
          <w:tab w:val="right" w:leader="dot" w:pos="4310"/>
        </w:tabs>
        <w:rPr>
          <w:noProof/>
        </w:rPr>
      </w:pPr>
      <w:r>
        <w:rPr>
          <w:noProof/>
        </w:rPr>
        <w:t>mounted equipment, 15, 16, 23, 27</w:t>
      </w:r>
    </w:p>
    <w:p w14:paraId="55D2FA3F" w14:textId="77777777" w:rsidR="00596F91" w:rsidRDefault="00596F91">
      <w:pPr>
        <w:pStyle w:val="Index1"/>
        <w:tabs>
          <w:tab w:val="right" w:leader="dot" w:pos="4310"/>
        </w:tabs>
        <w:rPr>
          <w:noProof/>
        </w:rPr>
      </w:pPr>
      <w:r w:rsidRPr="003F597D">
        <w:rPr>
          <w:rFonts w:ascii="Aptos" w:eastAsia="Aptos" w:hAnsi="Aptos" w:cs="Aptos"/>
          <w:noProof/>
        </w:rPr>
        <w:t>multi-family residences</w:t>
      </w:r>
      <w:r>
        <w:rPr>
          <w:noProof/>
        </w:rPr>
        <w:t>, 23</w:t>
      </w:r>
    </w:p>
    <w:p w14:paraId="19D73647" w14:textId="77777777" w:rsidR="00596F91" w:rsidRDefault="00596F91">
      <w:pPr>
        <w:pStyle w:val="Index1"/>
        <w:tabs>
          <w:tab w:val="right" w:leader="dot" w:pos="4310"/>
        </w:tabs>
        <w:rPr>
          <w:noProof/>
        </w:rPr>
      </w:pPr>
      <w:r w:rsidRPr="003F597D">
        <w:rPr>
          <w:rFonts w:ascii="Aptos" w:eastAsia="Aptos" w:hAnsi="Aptos" w:cs="Aptos"/>
          <w:noProof/>
        </w:rPr>
        <w:t>native vegetation</w:t>
      </w:r>
      <w:r>
        <w:rPr>
          <w:noProof/>
        </w:rPr>
        <w:t>, 1, 3, 4</w:t>
      </w:r>
    </w:p>
    <w:p w14:paraId="704A1124" w14:textId="77777777" w:rsidR="00596F91" w:rsidRDefault="00596F91">
      <w:pPr>
        <w:pStyle w:val="Index1"/>
        <w:tabs>
          <w:tab w:val="right" w:leader="dot" w:pos="4310"/>
        </w:tabs>
        <w:rPr>
          <w:noProof/>
        </w:rPr>
      </w:pPr>
      <w:r w:rsidRPr="00CC7A58">
        <w:rPr>
          <w:rFonts w:ascii="Aptos" w:eastAsia="Aptos" w:hAnsi="Aptos" w:cs="Aptos"/>
          <w:noProof/>
          <w:lang w:val="it-IT"/>
        </w:rPr>
        <w:t>Natural</w:t>
      </w:r>
      <w:r w:rsidRPr="00CC7A58">
        <w:rPr>
          <w:rFonts w:ascii="Aptos" w:eastAsia="Aptos" w:hAnsi="Aptos" w:cs="Aptos"/>
          <w:noProof/>
        </w:rPr>
        <w:t xml:space="preserve"> landscaping</w:t>
      </w:r>
      <w:r>
        <w:rPr>
          <w:noProof/>
        </w:rPr>
        <w:t>, 2</w:t>
      </w:r>
    </w:p>
    <w:p w14:paraId="648079A1" w14:textId="16BFEBCB" w:rsidR="00596F91" w:rsidRDefault="00596F91">
      <w:pPr>
        <w:pStyle w:val="Index1"/>
        <w:tabs>
          <w:tab w:val="right" w:leader="dot" w:pos="4310"/>
        </w:tabs>
        <w:rPr>
          <w:noProof/>
        </w:rPr>
      </w:pPr>
      <w:r w:rsidRPr="003F597D">
        <w:rPr>
          <w:rFonts w:ascii="Aptos" w:eastAsia="Aptos" w:hAnsi="Aptos" w:cs="Aptos"/>
          <w:noProof/>
        </w:rPr>
        <w:t>Natural Open Space</w:t>
      </w:r>
      <w:r>
        <w:rPr>
          <w:noProof/>
        </w:rPr>
        <w:t>,</w:t>
      </w:r>
      <w:r w:rsidR="00CC7A58">
        <w:rPr>
          <w:noProof/>
        </w:rPr>
        <w:t xml:space="preserve"> 2</w:t>
      </w:r>
      <w:r>
        <w:rPr>
          <w:noProof/>
        </w:rPr>
        <w:t>, 3, 32</w:t>
      </w:r>
    </w:p>
    <w:p w14:paraId="7E06391D" w14:textId="77777777" w:rsidR="00596F91" w:rsidRDefault="00596F91">
      <w:pPr>
        <w:pStyle w:val="Index1"/>
        <w:tabs>
          <w:tab w:val="right" w:leader="dot" w:pos="4310"/>
        </w:tabs>
        <w:rPr>
          <w:noProof/>
        </w:rPr>
      </w:pPr>
      <w:r w:rsidRPr="003F597D">
        <w:rPr>
          <w:rFonts w:ascii="Aptos" w:eastAsia="Aptos" w:hAnsi="Aptos" w:cs="Aptos"/>
          <w:noProof/>
        </w:rPr>
        <w:t>negligence</w:t>
      </w:r>
      <w:r>
        <w:rPr>
          <w:noProof/>
        </w:rPr>
        <w:t>, 9</w:t>
      </w:r>
    </w:p>
    <w:p w14:paraId="4FCA1814" w14:textId="77777777" w:rsidR="00596F91" w:rsidRDefault="00596F91">
      <w:pPr>
        <w:pStyle w:val="Index1"/>
        <w:tabs>
          <w:tab w:val="right" w:leader="dot" w:pos="4310"/>
        </w:tabs>
        <w:rPr>
          <w:noProof/>
        </w:rPr>
      </w:pPr>
      <w:r w:rsidRPr="003F597D">
        <w:rPr>
          <w:rFonts w:ascii="Aptos" w:eastAsia="Aptos" w:hAnsi="Aptos" w:cs="Aptos"/>
          <w:noProof/>
        </w:rPr>
        <w:t>noncompliance</w:t>
      </w:r>
      <w:r>
        <w:rPr>
          <w:noProof/>
        </w:rPr>
        <w:t>, 11</w:t>
      </w:r>
    </w:p>
    <w:p w14:paraId="170A8B90" w14:textId="77777777" w:rsidR="00596F91" w:rsidRDefault="00596F91">
      <w:pPr>
        <w:pStyle w:val="Index1"/>
        <w:tabs>
          <w:tab w:val="right" w:leader="dot" w:pos="4310"/>
        </w:tabs>
        <w:rPr>
          <w:noProof/>
        </w:rPr>
      </w:pPr>
      <w:r w:rsidRPr="003F597D">
        <w:rPr>
          <w:rFonts w:ascii="Aptos" w:eastAsia="Aptos" w:hAnsi="Aptos" w:cs="Aptos"/>
          <w:noProof/>
        </w:rPr>
        <w:t>orientation session</w:t>
      </w:r>
      <w:r>
        <w:rPr>
          <w:noProof/>
        </w:rPr>
        <w:t>, 13</w:t>
      </w:r>
    </w:p>
    <w:p w14:paraId="0A98D40E" w14:textId="77777777" w:rsidR="00596F91" w:rsidRDefault="00596F91">
      <w:pPr>
        <w:pStyle w:val="Index1"/>
        <w:tabs>
          <w:tab w:val="right" w:leader="dot" w:pos="4310"/>
        </w:tabs>
        <w:rPr>
          <w:noProof/>
        </w:rPr>
      </w:pPr>
      <w:r w:rsidRPr="003F597D">
        <w:rPr>
          <w:rFonts w:ascii="Aptos" w:eastAsia="Aptos" w:hAnsi="Aptos" w:cs="Aptos"/>
          <w:noProof/>
        </w:rPr>
        <w:t>Outbuildings</w:t>
      </w:r>
      <w:r>
        <w:rPr>
          <w:noProof/>
        </w:rPr>
        <w:t>, 24</w:t>
      </w:r>
    </w:p>
    <w:p w14:paraId="240BCE2A" w14:textId="549BBA05" w:rsidR="00596F91" w:rsidRDefault="00596F91">
      <w:pPr>
        <w:pStyle w:val="Index1"/>
        <w:tabs>
          <w:tab w:val="right" w:leader="dot" w:pos="4310"/>
        </w:tabs>
        <w:rPr>
          <w:noProof/>
        </w:rPr>
      </w:pPr>
      <w:r>
        <w:rPr>
          <w:noProof/>
        </w:rPr>
        <w:t>Outdoor Cooling Systems, 37</w:t>
      </w:r>
    </w:p>
    <w:p w14:paraId="73F0FA1F" w14:textId="77777777" w:rsidR="00596F91" w:rsidRDefault="00596F91">
      <w:pPr>
        <w:pStyle w:val="Index1"/>
        <w:tabs>
          <w:tab w:val="right" w:leader="dot" w:pos="4310"/>
        </w:tabs>
        <w:rPr>
          <w:noProof/>
        </w:rPr>
      </w:pPr>
      <w:r>
        <w:rPr>
          <w:noProof/>
        </w:rPr>
        <w:t>outlets, 15, 16</w:t>
      </w:r>
    </w:p>
    <w:p w14:paraId="7EB8616E" w14:textId="77777777" w:rsidR="00596F91" w:rsidRDefault="00596F91">
      <w:pPr>
        <w:pStyle w:val="Index1"/>
        <w:tabs>
          <w:tab w:val="right" w:leader="dot" w:pos="4310"/>
        </w:tabs>
        <w:rPr>
          <w:noProof/>
        </w:rPr>
      </w:pPr>
      <w:r>
        <w:rPr>
          <w:noProof/>
        </w:rPr>
        <w:t>Overhangs, 16</w:t>
      </w:r>
    </w:p>
    <w:p w14:paraId="54CB7866" w14:textId="15A80D54" w:rsidR="00596F91" w:rsidRDefault="00596F91">
      <w:pPr>
        <w:pStyle w:val="Index1"/>
        <w:tabs>
          <w:tab w:val="right" w:leader="dot" w:pos="4310"/>
        </w:tabs>
        <w:rPr>
          <w:noProof/>
        </w:rPr>
      </w:pPr>
      <w:r w:rsidRPr="003F597D">
        <w:rPr>
          <w:rFonts w:eastAsia="Aptos"/>
          <w:noProof/>
        </w:rPr>
        <w:t>Owner Responsibilities</w:t>
      </w:r>
      <w:r>
        <w:rPr>
          <w:noProof/>
        </w:rPr>
        <w:t xml:space="preserve">, </w:t>
      </w:r>
      <w:r w:rsidR="00CC7A58">
        <w:rPr>
          <w:noProof/>
        </w:rPr>
        <w:t>1</w:t>
      </w:r>
      <w:r>
        <w:rPr>
          <w:noProof/>
        </w:rPr>
        <w:t>0</w:t>
      </w:r>
      <w:r w:rsidR="00CC7A58">
        <w:rPr>
          <w:noProof/>
        </w:rPr>
        <w:t>, 13,14, 39</w:t>
      </w:r>
    </w:p>
    <w:p w14:paraId="743A3276" w14:textId="77777777" w:rsidR="00596F91" w:rsidRDefault="00596F91">
      <w:pPr>
        <w:pStyle w:val="Index1"/>
        <w:tabs>
          <w:tab w:val="right" w:leader="dot" w:pos="4310"/>
        </w:tabs>
        <w:rPr>
          <w:noProof/>
        </w:rPr>
      </w:pPr>
      <w:r w:rsidRPr="003F597D">
        <w:rPr>
          <w:rFonts w:ascii="Aptos" w:eastAsia="Aptos" w:hAnsi="Aptos" w:cs="Aptos"/>
          <w:noProof/>
        </w:rPr>
        <w:t>Painting</w:t>
      </w:r>
      <w:r>
        <w:rPr>
          <w:noProof/>
        </w:rPr>
        <w:t>, 7</w:t>
      </w:r>
    </w:p>
    <w:p w14:paraId="77AEBB8B" w14:textId="77777777" w:rsidR="00596F91" w:rsidRDefault="00596F91">
      <w:pPr>
        <w:pStyle w:val="Index1"/>
        <w:tabs>
          <w:tab w:val="right" w:leader="dot" w:pos="4310"/>
        </w:tabs>
        <w:rPr>
          <w:noProof/>
        </w:rPr>
      </w:pPr>
      <w:r w:rsidRPr="003F597D">
        <w:rPr>
          <w:rFonts w:ascii="Aptos" w:eastAsia="Aptos" w:hAnsi="Aptos" w:cs="Aptos"/>
          <w:noProof/>
        </w:rPr>
        <w:t>panels</w:t>
      </w:r>
      <w:r>
        <w:rPr>
          <w:noProof/>
        </w:rPr>
        <w:t>, 26, 32</w:t>
      </w:r>
    </w:p>
    <w:p w14:paraId="055DCC3E" w14:textId="77777777" w:rsidR="00596F91" w:rsidRDefault="00596F91">
      <w:pPr>
        <w:pStyle w:val="Index1"/>
        <w:tabs>
          <w:tab w:val="right" w:leader="dot" w:pos="4310"/>
        </w:tabs>
        <w:rPr>
          <w:noProof/>
        </w:rPr>
      </w:pPr>
      <w:r>
        <w:rPr>
          <w:noProof/>
        </w:rPr>
        <w:t>Parapet, 27</w:t>
      </w:r>
    </w:p>
    <w:p w14:paraId="7A712D07" w14:textId="0D8E331F" w:rsidR="00596F91" w:rsidRDefault="00596F91">
      <w:pPr>
        <w:pStyle w:val="Index1"/>
        <w:tabs>
          <w:tab w:val="right" w:leader="dot" w:pos="4310"/>
        </w:tabs>
        <w:rPr>
          <w:noProof/>
        </w:rPr>
      </w:pPr>
      <w:r>
        <w:rPr>
          <w:noProof/>
        </w:rPr>
        <w:t>Parking, 43</w:t>
      </w:r>
    </w:p>
    <w:p w14:paraId="62D962D2" w14:textId="77777777" w:rsidR="00596F91" w:rsidRDefault="00596F91">
      <w:pPr>
        <w:pStyle w:val="Index1"/>
        <w:tabs>
          <w:tab w:val="right" w:leader="dot" w:pos="4310"/>
        </w:tabs>
        <w:rPr>
          <w:noProof/>
        </w:rPr>
      </w:pPr>
      <w:r>
        <w:rPr>
          <w:noProof/>
        </w:rPr>
        <w:t>patio, 14</w:t>
      </w:r>
    </w:p>
    <w:p w14:paraId="48B1071A" w14:textId="77777777" w:rsidR="00596F91" w:rsidRDefault="00596F91">
      <w:pPr>
        <w:pStyle w:val="Index1"/>
        <w:tabs>
          <w:tab w:val="right" w:leader="dot" w:pos="4310"/>
        </w:tabs>
        <w:rPr>
          <w:noProof/>
        </w:rPr>
      </w:pPr>
      <w:r w:rsidRPr="003F597D">
        <w:rPr>
          <w:rFonts w:ascii="Aptos" w:eastAsia="Aptos" w:hAnsi="Aptos" w:cs="Aptos"/>
          <w:noProof/>
        </w:rPr>
        <w:t>patios</w:t>
      </w:r>
      <w:r>
        <w:rPr>
          <w:noProof/>
        </w:rPr>
        <w:t>, 7, 24, 32</w:t>
      </w:r>
    </w:p>
    <w:p w14:paraId="4A6A511A" w14:textId="6F66DE39" w:rsidR="00596F91" w:rsidRDefault="00596F91">
      <w:pPr>
        <w:pStyle w:val="Index1"/>
        <w:tabs>
          <w:tab w:val="right" w:leader="dot" w:pos="4310"/>
        </w:tabs>
        <w:rPr>
          <w:noProof/>
        </w:rPr>
      </w:pPr>
      <w:r w:rsidRPr="003F597D">
        <w:rPr>
          <w:rFonts w:eastAsia="Aptos"/>
          <w:noProof/>
        </w:rPr>
        <w:t>Permits</w:t>
      </w:r>
      <w:r>
        <w:rPr>
          <w:noProof/>
        </w:rPr>
        <w:t>, 10</w:t>
      </w:r>
    </w:p>
    <w:p w14:paraId="6BB6386C" w14:textId="77777777" w:rsidR="00596F91" w:rsidRDefault="00596F91">
      <w:pPr>
        <w:pStyle w:val="Index1"/>
        <w:tabs>
          <w:tab w:val="right" w:leader="dot" w:pos="4310"/>
        </w:tabs>
        <w:rPr>
          <w:noProof/>
        </w:rPr>
      </w:pPr>
      <w:r w:rsidRPr="003F597D">
        <w:rPr>
          <w:rFonts w:ascii="Aptos" w:eastAsia="Aptos" w:hAnsi="Aptos" w:cs="Aptos"/>
          <w:noProof/>
        </w:rPr>
        <w:t>Pima County</w:t>
      </w:r>
      <w:r>
        <w:rPr>
          <w:noProof/>
        </w:rPr>
        <w:t>, 2, 3, 4, 5, 9, 10, 14, 19, 20, 34, 36, 39, 40, 43</w:t>
      </w:r>
    </w:p>
    <w:p w14:paraId="489F693E" w14:textId="77777777" w:rsidR="00596F91" w:rsidRDefault="00596F91">
      <w:pPr>
        <w:pStyle w:val="Index1"/>
        <w:tabs>
          <w:tab w:val="right" w:leader="dot" w:pos="4310"/>
        </w:tabs>
        <w:rPr>
          <w:noProof/>
        </w:rPr>
      </w:pPr>
      <w:r>
        <w:rPr>
          <w:noProof/>
        </w:rPr>
        <w:t>pipes, 16, 27, 28, 32</w:t>
      </w:r>
    </w:p>
    <w:p w14:paraId="45CAE1E0" w14:textId="6EF3C7AC" w:rsidR="00596F91" w:rsidRDefault="00596F91">
      <w:pPr>
        <w:pStyle w:val="Index1"/>
        <w:tabs>
          <w:tab w:val="right" w:leader="dot" w:pos="4310"/>
        </w:tabs>
        <w:rPr>
          <w:noProof/>
        </w:rPr>
      </w:pPr>
      <w:r>
        <w:rPr>
          <w:noProof/>
        </w:rPr>
        <w:t xml:space="preserve">plants, 2, 3, 7, 17, 32, </w:t>
      </w:r>
      <w:r w:rsidR="00B32EDA">
        <w:rPr>
          <w:noProof/>
        </w:rPr>
        <w:t xml:space="preserve">33, </w:t>
      </w:r>
      <w:r>
        <w:rPr>
          <w:noProof/>
        </w:rPr>
        <w:t>38</w:t>
      </w:r>
      <w:r w:rsidR="00B32EDA">
        <w:rPr>
          <w:noProof/>
        </w:rPr>
        <w:t>,45, 48, 49</w:t>
      </w:r>
    </w:p>
    <w:p w14:paraId="13481F13" w14:textId="77777777" w:rsidR="00596F91" w:rsidRDefault="00596F91">
      <w:pPr>
        <w:pStyle w:val="Index1"/>
        <w:tabs>
          <w:tab w:val="right" w:leader="dot" w:pos="4310"/>
        </w:tabs>
        <w:rPr>
          <w:noProof/>
        </w:rPr>
      </w:pPr>
      <w:r w:rsidRPr="003F597D">
        <w:rPr>
          <w:rFonts w:ascii="Aptos" w:eastAsia="Aptos" w:hAnsi="Aptos" w:cs="Aptos"/>
          <w:noProof/>
        </w:rPr>
        <w:t>plat maps</w:t>
      </w:r>
      <w:r>
        <w:rPr>
          <w:noProof/>
        </w:rPr>
        <w:t>, 3</w:t>
      </w:r>
    </w:p>
    <w:p w14:paraId="45A74466" w14:textId="2B78D3FB" w:rsidR="00596F91" w:rsidRDefault="00596F91">
      <w:pPr>
        <w:pStyle w:val="Index1"/>
        <w:tabs>
          <w:tab w:val="right" w:leader="dot" w:pos="4310"/>
        </w:tabs>
        <w:rPr>
          <w:noProof/>
        </w:rPr>
      </w:pPr>
      <w:r w:rsidRPr="003F597D">
        <w:rPr>
          <w:rFonts w:ascii="Aptos" w:eastAsia="Aptos" w:hAnsi="Aptos" w:cs="Aptos"/>
          <w:noProof/>
        </w:rPr>
        <w:t>Pool</w:t>
      </w:r>
      <w:r>
        <w:rPr>
          <w:noProof/>
        </w:rPr>
        <w:t xml:space="preserve">, 7, </w:t>
      </w:r>
      <w:r w:rsidR="00452675">
        <w:rPr>
          <w:noProof/>
        </w:rPr>
        <w:t xml:space="preserve">14, </w:t>
      </w:r>
      <w:r>
        <w:rPr>
          <w:noProof/>
        </w:rPr>
        <w:t>17, 24, 26</w:t>
      </w:r>
    </w:p>
    <w:p w14:paraId="0057B157" w14:textId="77777777" w:rsidR="00596F91" w:rsidRDefault="00596F91">
      <w:pPr>
        <w:pStyle w:val="Index1"/>
        <w:tabs>
          <w:tab w:val="right" w:leader="dot" w:pos="4310"/>
        </w:tabs>
        <w:rPr>
          <w:noProof/>
        </w:rPr>
      </w:pPr>
      <w:r w:rsidRPr="003F597D">
        <w:rPr>
          <w:rFonts w:ascii="Aptos" w:eastAsia="Aptos" w:hAnsi="Aptos" w:cs="Aptos"/>
          <w:noProof/>
        </w:rPr>
        <w:t>porches</w:t>
      </w:r>
      <w:r>
        <w:rPr>
          <w:noProof/>
        </w:rPr>
        <w:t>, 24</w:t>
      </w:r>
    </w:p>
    <w:p w14:paraId="3F3B12C6" w14:textId="77777777" w:rsidR="00596F91" w:rsidRDefault="00596F91">
      <w:pPr>
        <w:pStyle w:val="Index1"/>
        <w:tabs>
          <w:tab w:val="right" w:leader="dot" w:pos="4310"/>
        </w:tabs>
        <w:rPr>
          <w:noProof/>
        </w:rPr>
      </w:pPr>
      <w:r>
        <w:rPr>
          <w:noProof/>
        </w:rPr>
        <w:t>prohibited plant materials, 49</w:t>
      </w:r>
    </w:p>
    <w:p w14:paraId="78340210" w14:textId="77777777" w:rsidR="00596F91" w:rsidRDefault="00596F91" w:rsidP="00452675">
      <w:pPr>
        <w:pStyle w:val="Index2"/>
        <w:tabs>
          <w:tab w:val="right" w:leader="dot" w:pos="4310"/>
        </w:tabs>
        <w:ind w:left="0" w:firstLine="0"/>
        <w:rPr>
          <w:noProof/>
        </w:rPr>
      </w:pPr>
      <w:r>
        <w:rPr>
          <w:noProof/>
        </w:rPr>
        <w:t>Timelines, 11, 12</w:t>
      </w:r>
    </w:p>
    <w:p w14:paraId="7E4014B2" w14:textId="77777777" w:rsidR="00596F91" w:rsidRDefault="00596F91">
      <w:pPr>
        <w:pStyle w:val="Index1"/>
        <w:tabs>
          <w:tab w:val="right" w:leader="dot" w:pos="4310"/>
        </w:tabs>
        <w:rPr>
          <w:noProof/>
        </w:rPr>
      </w:pPr>
      <w:r w:rsidRPr="003F597D">
        <w:rPr>
          <w:rFonts w:ascii="Aptos" w:eastAsia="Aptos" w:hAnsi="Aptos" w:cs="Aptos"/>
          <w:noProof/>
        </w:rPr>
        <w:t>property lines</w:t>
      </w:r>
      <w:r>
        <w:rPr>
          <w:noProof/>
        </w:rPr>
        <w:t>, 24, 35</w:t>
      </w:r>
    </w:p>
    <w:p w14:paraId="7B66FEA6" w14:textId="77777777" w:rsidR="00596F91" w:rsidRDefault="00596F91">
      <w:pPr>
        <w:pStyle w:val="Index1"/>
        <w:tabs>
          <w:tab w:val="right" w:leader="dot" w:pos="4310"/>
        </w:tabs>
        <w:rPr>
          <w:noProof/>
        </w:rPr>
      </w:pPr>
      <w:r w:rsidRPr="003F597D">
        <w:rPr>
          <w:rFonts w:ascii="Aptos" w:eastAsia="Aptos" w:hAnsi="Aptos" w:cs="Aptos"/>
          <w:noProof/>
        </w:rPr>
        <w:t>Property Management Company</w:t>
      </w:r>
      <w:r>
        <w:rPr>
          <w:noProof/>
        </w:rPr>
        <w:t>, 5</w:t>
      </w:r>
    </w:p>
    <w:p w14:paraId="39442E9A" w14:textId="77777777" w:rsidR="00596F91" w:rsidRDefault="00596F91">
      <w:pPr>
        <w:pStyle w:val="Index1"/>
        <w:tabs>
          <w:tab w:val="right" w:leader="dot" w:pos="4310"/>
        </w:tabs>
        <w:rPr>
          <w:noProof/>
        </w:rPr>
      </w:pPr>
      <w:r w:rsidRPr="003F597D">
        <w:rPr>
          <w:rFonts w:ascii="Aptos" w:eastAsia="Aptos" w:hAnsi="Aptos" w:cs="Aptos"/>
          <w:noProof/>
        </w:rPr>
        <w:t>provisional approval</w:t>
      </w:r>
      <w:r>
        <w:rPr>
          <w:noProof/>
        </w:rPr>
        <w:t>, 6, 8, 10, 19</w:t>
      </w:r>
    </w:p>
    <w:p w14:paraId="07BC8D03" w14:textId="77777777" w:rsidR="00596F91" w:rsidRDefault="00596F91">
      <w:pPr>
        <w:pStyle w:val="Index1"/>
        <w:tabs>
          <w:tab w:val="right" w:leader="dot" w:pos="4310"/>
        </w:tabs>
        <w:rPr>
          <w:noProof/>
        </w:rPr>
      </w:pPr>
      <w:r w:rsidRPr="003F597D">
        <w:rPr>
          <w:rFonts w:ascii="Aptos" w:eastAsia="Aptos" w:hAnsi="Aptos" w:cs="Aptos"/>
          <w:noProof/>
        </w:rPr>
        <w:t>Rainwater harvesting</w:t>
      </w:r>
      <w:r>
        <w:rPr>
          <w:noProof/>
        </w:rPr>
        <w:t>, 31, 36</w:t>
      </w:r>
    </w:p>
    <w:p w14:paraId="677A4F01" w14:textId="77777777" w:rsidR="00596F91" w:rsidRDefault="00596F91">
      <w:pPr>
        <w:pStyle w:val="Index1"/>
        <w:tabs>
          <w:tab w:val="right" w:leader="dot" w:pos="4310"/>
        </w:tabs>
        <w:rPr>
          <w:noProof/>
        </w:rPr>
      </w:pPr>
      <w:r w:rsidRPr="003F597D">
        <w:rPr>
          <w:rFonts w:ascii="Aptos" w:eastAsia="Aptos" w:hAnsi="Aptos" w:cs="Aptos"/>
          <w:noProof/>
        </w:rPr>
        <w:t>Rainwater harvesting systems</w:t>
      </w:r>
      <w:r>
        <w:rPr>
          <w:noProof/>
        </w:rPr>
        <w:t>, 31</w:t>
      </w:r>
    </w:p>
    <w:p w14:paraId="5A35CBED" w14:textId="4059CC12" w:rsidR="00596F91" w:rsidRDefault="00596F91">
      <w:pPr>
        <w:pStyle w:val="Index1"/>
        <w:tabs>
          <w:tab w:val="right" w:leader="dot" w:pos="4310"/>
        </w:tabs>
        <w:rPr>
          <w:noProof/>
        </w:rPr>
      </w:pPr>
      <w:r>
        <w:rPr>
          <w:noProof/>
        </w:rPr>
        <w:t>Rear Yard, 23</w:t>
      </w:r>
    </w:p>
    <w:p w14:paraId="5CDD38E2" w14:textId="5872FC76" w:rsidR="00596F91" w:rsidRDefault="00596F91">
      <w:pPr>
        <w:pStyle w:val="Index1"/>
        <w:tabs>
          <w:tab w:val="right" w:leader="dot" w:pos="4310"/>
        </w:tabs>
        <w:rPr>
          <w:noProof/>
        </w:rPr>
      </w:pPr>
      <w:r>
        <w:rPr>
          <w:noProof/>
        </w:rPr>
        <w:lastRenderedPageBreak/>
        <w:t>Recycle Containers, 26</w:t>
      </w:r>
    </w:p>
    <w:p w14:paraId="2DDC249F" w14:textId="77777777" w:rsidR="00596F91" w:rsidRDefault="00596F91">
      <w:pPr>
        <w:pStyle w:val="Index1"/>
        <w:tabs>
          <w:tab w:val="right" w:leader="dot" w:pos="4310"/>
        </w:tabs>
        <w:rPr>
          <w:noProof/>
        </w:rPr>
      </w:pPr>
      <w:r>
        <w:rPr>
          <w:noProof/>
        </w:rPr>
        <w:t>registers, 16</w:t>
      </w:r>
    </w:p>
    <w:p w14:paraId="7175BE87" w14:textId="77777777" w:rsidR="00596F91" w:rsidRDefault="00596F91">
      <w:pPr>
        <w:pStyle w:val="Index1"/>
        <w:tabs>
          <w:tab w:val="right" w:leader="dot" w:pos="4310"/>
        </w:tabs>
        <w:rPr>
          <w:noProof/>
        </w:rPr>
      </w:pPr>
      <w:r w:rsidRPr="003F597D">
        <w:rPr>
          <w:rFonts w:ascii="Aptos" w:eastAsia="Aptos" w:hAnsi="Aptos" w:cs="Aptos"/>
          <w:noProof/>
        </w:rPr>
        <w:t>repainting</w:t>
      </w:r>
      <w:r>
        <w:rPr>
          <w:noProof/>
        </w:rPr>
        <w:t>, 7</w:t>
      </w:r>
    </w:p>
    <w:p w14:paraId="4D1B27EB" w14:textId="77777777" w:rsidR="00596F91" w:rsidRDefault="00596F91">
      <w:pPr>
        <w:pStyle w:val="Index1"/>
        <w:tabs>
          <w:tab w:val="right" w:leader="dot" w:pos="4310"/>
        </w:tabs>
        <w:rPr>
          <w:noProof/>
        </w:rPr>
      </w:pPr>
      <w:r>
        <w:rPr>
          <w:noProof/>
        </w:rPr>
        <w:t>retaining wall, 15, 25</w:t>
      </w:r>
    </w:p>
    <w:p w14:paraId="25D74B59" w14:textId="77777777" w:rsidR="00596F91" w:rsidRDefault="00596F91">
      <w:pPr>
        <w:pStyle w:val="Index1"/>
        <w:tabs>
          <w:tab w:val="right" w:leader="dot" w:pos="4310"/>
        </w:tabs>
        <w:rPr>
          <w:noProof/>
        </w:rPr>
      </w:pPr>
      <w:r>
        <w:rPr>
          <w:noProof/>
        </w:rPr>
        <w:t>roof, 14, 15, 16, 18, 23, 27, 28, 30, 31, 32</w:t>
      </w:r>
    </w:p>
    <w:p w14:paraId="71203F2F" w14:textId="77777777" w:rsidR="00596F91" w:rsidRDefault="00596F91">
      <w:pPr>
        <w:pStyle w:val="Index1"/>
        <w:tabs>
          <w:tab w:val="right" w:leader="dot" w:pos="4310"/>
        </w:tabs>
        <w:rPr>
          <w:noProof/>
        </w:rPr>
      </w:pPr>
      <w:r>
        <w:rPr>
          <w:noProof/>
        </w:rPr>
        <w:t>Roof pitch, 16</w:t>
      </w:r>
    </w:p>
    <w:p w14:paraId="7D24E19C" w14:textId="77777777" w:rsidR="00596F91" w:rsidRDefault="00596F91">
      <w:pPr>
        <w:pStyle w:val="Index1"/>
        <w:tabs>
          <w:tab w:val="right" w:leader="dot" w:pos="4310"/>
        </w:tabs>
        <w:rPr>
          <w:noProof/>
        </w:rPr>
      </w:pPr>
      <w:r w:rsidRPr="003F597D">
        <w:rPr>
          <w:rFonts w:ascii="Aptos" w:eastAsia="Aptos" w:hAnsi="Aptos" w:cs="Aptos"/>
          <w:noProof/>
        </w:rPr>
        <w:t>Roofing</w:t>
      </w:r>
      <w:r>
        <w:rPr>
          <w:noProof/>
        </w:rPr>
        <w:t>, 7, 16</w:t>
      </w:r>
    </w:p>
    <w:p w14:paraId="0AF02179" w14:textId="77777777" w:rsidR="00596F91" w:rsidRDefault="00596F91">
      <w:pPr>
        <w:pStyle w:val="Index1"/>
        <w:tabs>
          <w:tab w:val="right" w:leader="dot" w:pos="4310"/>
        </w:tabs>
        <w:rPr>
          <w:noProof/>
        </w:rPr>
      </w:pPr>
      <w:r>
        <w:rPr>
          <w:noProof/>
        </w:rPr>
        <w:t>roofing material, 27</w:t>
      </w:r>
    </w:p>
    <w:p w14:paraId="3940E5EA" w14:textId="77777777" w:rsidR="00596F91" w:rsidRDefault="00596F91">
      <w:pPr>
        <w:pStyle w:val="Index1"/>
        <w:tabs>
          <w:tab w:val="right" w:leader="dot" w:pos="4310"/>
        </w:tabs>
        <w:rPr>
          <w:noProof/>
        </w:rPr>
      </w:pPr>
      <w:r>
        <w:rPr>
          <w:noProof/>
        </w:rPr>
        <w:t>Rooms, 14</w:t>
      </w:r>
    </w:p>
    <w:p w14:paraId="506A4499" w14:textId="77777777" w:rsidR="00596F91" w:rsidRDefault="00596F91">
      <w:pPr>
        <w:pStyle w:val="Index1"/>
        <w:tabs>
          <w:tab w:val="right" w:leader="dot" w:pos="4310"/>
        </w:tabs>
        <w:rPr>
          <w:noProof/>
        </w:rPr>
      </w:pPr>
      <w:r>
        <w:rPr>
          <w:noProof/>
        </w:rPr>
        <w:t>Saguaros, 34</w:t>
      </w:r>
    </w:p>
    <w:p w14:paraId="17D6847D" w14:textId="77777777" w:rsidR="00596F91" w:rsidRDefault="00596F91">
      <w:pPr>
        <w:pStyle w:val="Index1"/>
        <w:tabs>
          <w:tab w:val="right" w:leader="dot" w:pos="4310"/>
        </w:tabs>
        <w:rPr>
          <w:noProof/>
        </w:rPr>
      </w:pPr>
      <w:r w:rsidRPr="003F597D">
        <w:rPr>
          <w:rFonts w:ascii="Aptos" w:eastAsia="Aptos" w:hAnsi="Aptos" w:cs="Aptos"/>
          <w:noProof/>
        </w:rPr>
        <w:t>satellite dishes</w:t>
      </w:r>
      <w:r>
        <w:rPr>
          <w:noProof/>
        </w:rPr>
        <w:t>, 31</w:t>
      </w:r>
    </w:p>
    <w:p w14:paraId="1BA58043" w14:textId="2DF6DB71" w:rsidR="00596F91" w:rsidRDefault="00596F91">
      <w:pPr>
        <w:pStyle w:val="Index1"/>
        <w:tabs>
          <w:tab w:val="right" w:leader="dot" w:pos="4310"/>
        </w:tabs>
        <w:rPr>
          <w:noProof/>
        </w:rPr>
      </w:pPr>
      <w:r>
        <w:rPr>
          <w:noProof/>
        </w:rPr>
        <w:t>Security Systems, 17</w:t>
      </w:r>
    </w:p>
    <w:p w14:paraId="37363D71" w14:textId="77777777" w:rsidR="00596F91" w:rsidRDefault="00596F91">
      <w:pPr>
        <w:pStyle w:val="Index1"/>
        <w:tabs>
          <w:tab w:val="right" w:leader="dot" w:pos="4310"/>
        </w:tabs>
        <w:rPr>
          <w:noProof/>
        </w:rPr>
      </w:pPr>
      <w:r w:rsidRPr="003F597D">
        <w:rPr>
          <w:rFonts w:ascii="Aptos" w:eastAsia="Aptos" w:hAnsi="Aptos" w:cs="Aptos"/>
          <w:noProof/>
        </w:rPr>
        <w:t>service areas</w:t>
      </w:r>
      <w:r>
        <w:rPr>
          <w:noProof/>
        </w:rPr>
        <w:t>, 26</w:t>
      </w:r>
    </w:p>
    <w:p w14:paraId="1FF7A87C" w14:textId="77777777" w:rsidR="00596F91" w:rsidRDefault="00596F91">
      <w:pPr>
        <w:pStyle w:val="Index1"/>
        <w:tabs>
          <w:tab w:val="right" w:leader="dot" w:pos="4310"/>
        </w:tabs>
        <w:rPr>
          <w:noProof/>
        </w:rPr>
      </w:pPr>
      <w:r w:rsidRPr="003F597D">
        <w:rPr>
          <w:rFonts w:ascii="Aptos" w:eastAsia="Aptos" w:hAnsi="Aptos" w:cs="Aptos"/>
          <w:noProof/>
        </w:rPr>
        <w:t>Setback lines</w:t>
      </w:r>
      <w:r>
        <w:rPr>
          <w:noProof/>
        </w:rPr>
        <w:t>, 23</w:t>
      </w:r>
    </w:p>
    <w:p w14:paraId="7B075D1B" w14:textId="77777777" w:rsidR="00596F91" w:rsidRDefault="00596F91">
      <w:pPr>
        <w:pStyle w:val="Index1"/>
        <w:tabs>
          <w:tab w:val="right" w:leader="dot" w:pos="4310"/>
        </w:tabs>
        <w:rPr>
          <w:noProof/>
        </w:rPr>
      </w:pPr>
      <w:r w:rsidRPr="003F597D">
        <w:rPr>
          <w:rFonts w:ascii="Aptos" w:eastAsia="Aptos" w:hAnsi="Aptos" w:cs="Aptos"/>
          <w:noProof/>
        </w:rPr>
        <w:t>sewers</w:t>
      </w:r>
      <w:r>
        <w:rPr>
          <w:noProof/>
        </w:rPr>
        <w:t>, 22</w:t>
      </w:r>
    </w:p>
    <w:p w14:paraId="648BE09F" w14:textId="6DBE8E37" w:rsidR="00596F91" w:rsidRDefault="00596F91">
      <w:pPr>
        <w:pStyle w:val="Index1"/>
        <w:tabs>
          <w:tab w:val="right" w:leader="dot" w:pos="4310"/>
        </w:tabs>
        <w:rPr>
          <w:noProof/>
        </w:rPr>
      </w:pPr>
      <w:r>
        <w:rPr>
          <w:noProof/>
        </w:rPr>
        <w:t>sheet</w:t>
      </w:r>
      <w:r w:rsidRPr="003F597D">
        <w:rPr>
          <w:noProof/>
          <w:spacing w:val="-1"/>
        </w:rPr>
        <w:t xml:space="preserve"> </w:t>
      </w:r>
      <w:r>
        <w:rPr>
          <w:noProof/>
        </w:rPr>
        <w:t xml:space="preserve">metal, 16, </w:t>
      </w:r>
      <w:r w:rsidR="00DA336F">
        <w:rPr>
          <w:noProof/>
        </w:rPr>
        <w:t xml:space="preserve">27, </w:t>
      </w:r>
      <w:r>
        <w:rPr>
          <w:noProof/>
        </w:rPr>
        <w:t>28</w:t>
      </w:r>
    </w:p>
    <w:p w14:paraId="44C6E006" w14:textId="1788061C" w:rsidR="00596F91" w:rsidRDefault="00596F91">
      <w:pPr>
        <w:pStyle w:val="Index1"/>
        <w:tabs>
          <w:tab w:val="right" w:leader="dot" w:pos="4310"/>
        </w:tabs>
        <w:rPr>
          <w:noProof/>
        </w:rPr>
      </w:pPr>
      <w:r w:rsidRPr="003F597D">
        <w:rPr>
          <w:rFonts w:ascii="Aptos" w:eastAsia="Aptos" w:hAnsi="Aptos" w:cs="Aptos"/>
          <w:noProof/>
        </w:rPr>
        <w:t>Shrubs</w:t>
      </w:r>
      <w:r>
        <w:rPr>
          <w:noProof/>
        </w:rPr>
        <w:t>, 7, 33, 34</w:t>
      </w:r>
      <w:r w:rsidR="00DA336F">
        <w:rPr>
          <w:noProof/>
        </w:rPr>
        <w:t>, 46</w:t>
      </w:r>
    </w:p>
    <w:p w14:paraId="6D0C71BF" w14:textId="77777777" w:rsidR="00596F91" w:rsidRDefault="00596F91">
      <w:pPr>
        <w:pStyle w:val="Index1"/>
        <w:tabs>
          <w:tab w:val="right" w:leader="dot" w:pos="4310"/>
        </w:tabs>
        <w:rPr>
          <w:noProof/>
        </w:rPr>
      </w:pPr>
      <w:r w:rsidRPr="003F597D">
        <w:rPr>
          <w:rFonts w:ascii="Aptos" w:eastAsia="Aptos" w:hAnsi="Aptos" w:cs="Aptos"/>
          <w:noProof/>
        </w:rPr>
        <w:t>side yard</w:t>
      </w:r>
      <w:r>
        <w:rPr>
          <w:noProof/>
        </w:rPr>
        <w:t>, 25, 26</w:t>
      </w:r>
    </w:p>
    <w:p w14:paraId="3F79235E" w14:textId="179C1BC7" w:rsidR="00596F91" w:rsidRDefault="00596F91">
      <w:pPr>
        <w:pStyle w:val="Index1"/>
        <w:tabs>
          <w:tab w:val="right" w:leader="dot" w:pos="4310"/>
        </w:tabs>
        <w:rPr>
          <w:noProof/>
        </w:rPr>
      </w:pPr>
      <w:r w:rsidRPr="003F597D">
        <w:rPr>
          <w:noProof/>
          <w:lang w:val="fr-FR"/>
        </w:rPr>
        <w:t>Signage</w:t>
      </w:r>
      <w:r>
        <w:rPr>
          <w:noProof/>
        </w:rPr>
        <w:t>, 30, 43</w:t>
      </w:r>
    </w:p>
    <w:p w14:paraId="254EA6EA" w14:textId="700FB9A4" w:rsidR="00596F91" w:rsidRDefault="00596F91">
      <w:pPr>
        <w:pStyle w:val="Index1"/>
        <w:tabs>
          <w:tab w:val="right" w:leader="dot" w:pos="4310"/>
        </w:tabs>
        <w:rPr>
          <w:noProof/>
        </w:rPr>
      </w:pPr>
      <w:r>
        <w:rPr>
          <w:noProof/>
        </w:rPr>
        <w:t>skylights, 15, 16</w:t>
      </w:r>
      <w:r w:rsidR="00DA336F">
        <w:rPr>
          <w:noProof/>
        </w:rPr>
        <w:t>, 28</w:t>
      </w:r>
    </w:p>
    <w:p w14:paraId="4B5B08A1" w14:textId="77777777" w:rsidR="00596F91" w:rsidRDefault="00596F91">
      <w:pPr>
        <w:pStyle w:val="Index1"/>
        <w:tabs>
          <w:tab w:val="right" w:leader="dot" w:pos="4310"/>
        </w:tabs>
        <w:rPr>
          <w:noProof/>
        </w:rPr>
      </w:pPr>
      <w:r>
        <w:rPr>
          <w:noProof/>
        </w:rPr>
        <w:t>slab, 15, 29</w:t>
      </w:r>
    </w:p>
    <w:p w14:paraId="7E66D656" w14:textId="77777777" w:rsidR="00596F91" w:rsidRDefault="00596F91">
      <w:pPr>
        <w:pStyle w:val="Index1"/>
        <w:tabs>
          <w:tab w:val="right" w:leader="dot" w:pos="4310"/>
        </w:tabs>
        <w:rPr>
          <w:noProof/>
        </w:rPr>
      </w:pPr>
      <w:r>
        <w:rPr>
          <w:noProof/>
        </w:rPr>
        <w:t>slope line, 15</w:t>
      </w:r>
    </w:p>
    <w:p w14:paraId="4A3996E1" w14:textId="77777777" w:rsidR="00596F91" w:rsidRDefault="00596F91">
      <w:pPr>
        <w:pStyle w:val="Index1"/>
        <w:tabs>
          <w:tab w:val="right" w:leader="dot" w:pos="4310"/>
        </w:tabs>
        <w:rPr>
          <w:noProof/>
        </w:rPr>
      </w:pPr>
      <w:r w:rsidRPr="003F597D">
        <w:rPr>
          <w:rFonts w:ascii="Aptos" w:eastAsia="Aptos" w:hAnsi="Aptos" w:cs="Aptos"/>
          <w:noProof/>
        </w:rPr>
        <w:t>slump block</w:t>
      </w:r>
      <w:r>
        <w:rPr>
          <w:noProof/>
        </w:rPr>
        <w:t>, 25</w:t>
      </w:r>
    </w:p>
    <w:p w14:paraId="1E5E1679" w14:textId="77777777" w:rsidR="00596F91" w:rsidRDefault="00596F91">
      <w:pPr>
        <w:pStyle w:val="Index1"/>
        <w:tabs>
          <w:tab w:val="right" w:leader="dot" w:pos="4310"/>
        </w:tabs>
        <w:rPr>
          <w:noProof/>
        </w:rPr>
      </w:pPr>
      <w:r w:rsidRPr="003F597D">
        <w:rPr>
          <w:noProof/>
          <w:kern w:val="0"/>
        </w:rPr>
        <w:t>Smoke and heat detectors</w:t>
      </w:r>
      <w:r>
        <w:rPr>
          <w:noProof/>
        </w:rPr>
        <w:t>, 17</w:t>
      </w:r>
    </w:p>
    <w:p w14:paraId="1A90E68B" w14:textId="5AE87183" w:rsidR="00596F91" w:rsidRDefault="00596F91">
      <w:pPr>
        <w:pStyle w:val="Index1"/>
        <w:tabs>
          <w:tab w:val="right" w:leader="dot" w:pos="4310"/>
        </w:tabs>
        <w:rPr>
          <w:noProof/>
        </w:rPr>
      </w:pPr>
      <w:r>
        <w:rPr>
          <w:noProof/>
        </w:rPr>
        <w:t>soffit, 15</w:t>
      </w:r>
      <w:r w:rsidR="00DA336F">
        <w:rPr>
          <w:noProof/>
        </w:rPr>
        <w:t>, 16</w:t>
      </w:r>
    </w:p>
    <w:p w14:paraId="6097FC25" w14:textId="33384A7E" w:rsidR="00596F91" w:rsidRDefault="00596F91">
      <w:pPr>
        <w:pStyle w:val="Index1"/>
        <w:tabs>
          <w:tab w:val="right" w:leader="dot" w:pos="4310"/>
        </w:tabs>
        <w:rPr>
          <w:noProof/>
        </w:rPr>
      </w:pPr>
      <w:r w:rsidRPr="003F597D">
        <w:rPr>
          <w:rFonts w:ascii="Aptos" w:eastAsia="Aptos" w:hAnsi="Aptos" w:cs="Aptos"/>
          <w:noProof/>
        </w:rPr>
        <w:t>Solar</w:t>
      </w:r>
      <w:r>
        <w:rPr>
          <w:noProof/>
        </w:rPr>
        <w:t xml:space="preserve">, 7, 31, </w:t>
      </w:r>
      <w:r w:rsidR="00DA336F">
        <w:rPr>
          <w:noProof/>
        </w:rPr>
        <w:t xml:space="preserve">32, </w:t>
      </w:r>
      <w:r>
        <w:rPr>
          <w:noProof/>
        </w:rPr>
        <w:t>33</w:t>
      </w:r>
    </w:p>
    <w:p w14:paraId="3D391C6A" w14:textId="77777777" w:rsidR="00596F91" w:rsidRDefault="00596F91">
      <w:pPr>
        <w:pStyle w:val="Index1"/>
        <w:tabs>
          <w:tab w:val="right" w:leader="dot" w:pos="4310"/>
        </w:tabs>
        <w:rPr>
          <w:noProof/>
        </w:rPr>
      </w:pPr>
      <w:r>
        <w:rPr>
          <w:noProof/>
        </w:rPr>
        <w:t>spas, 17, 24</w:t>
      </w:r>
    </w:p>
    <w:p w14:paraId="56184579" w14:textId="77777777" w:rsidR="00596F91" w:rsidRDefault="00596F91">
      <w:pPr>
        <w:pStyle w:val="Index1"/>
        <w:tabs>
          <w:tab w:val="right" w:leader="dot" w:pos="4310"/>
        </w:tabs>
        <w:rPr>
          <w:noProof/>
        </w:rPr>
      </w:pPr>
      <w:r>
        <w:rPr>
          <w:noProof/>
        </w:rPr>
        <w:t>spray heads, 17, 35, 38</w:t>
      </w:r>
    </w:p>
    <w:p w14:paraId="0CA54BAF" w14:textId="77777777" w:rsidR="00596F91" w:rsidRDefault="00596F91">
      <w:pPr>
        <w:pStyle w:val="Index1"/>
        <w:tabs>
          <w:tab w:val="right" w:leader="dot" w:pos="4310"/>
        </w:tabs>
        <w:rPr>
          <w:noProof/>
        </w:rPr>
      </w:pPr>
      <w:r>
        <w:rPr>
          <w:noProof/>
        </w:rPr>
        <w:t>Square footage, 14</w:t>
      </w:r>
    </w:p>
    <w:p w14:paraId="3C552741" w14:textId="77777777" w:rsidR="00596F91" w:rsidRDefault="00596F91">
      <w:pPr>
        <w:pStyle w:val="Index1"/>
        <w:tabs>
          <w:tab w:val="right" w:leader="dot" w:pos="4310"/>
        </w:tabs>
        <w:rPr>
          <w:noProof/>
        </w:rPr>
      </w:pPr>
      <w:r w:rsidRPr="003F597D">
        <w:rPr>
          <w:rFonts w:ascii="Aptos" w:eastAsia="Aptos" w:hAnsi="Aptos" w:cs="Aptos"/>
          <w:noProof/>
        </w:rPr>
        <w:t>Start Date</w:t>
      </w:r>
      <w:r>
        <w:rPr>
          <w:noProof/>
        </w:rPr>
        <w:t>, 12</w:t>
      </w:r>
    </w:p>
    <w:p w14:paraId="29CFC8AC" w14:textId="77777777" w:rsidR="00596F91" w:rsidRDefault="00596F91">
      <w:pPr>
        <w:pStyle w:val="Index1"/>
        <w:tabs>
          <w:tab w:val="right" w:leader="dot" w:pos="4310"/>
        </w:tabs>
        <w:rPr>
          <w:noProof/>
        </w:rPr>
      </w:pPr>
      <w:r>
        <w:rPr>
          <w:noProof/>
        </w:rPr>
        <w:t>State of Arizona, 19</w:t>
      </w:r>
    </w:p>
    <w:p w14:paraId="23524315" w14:textId="77777777" w:rsidR="00596F91" w:rsidRDefault="00596F91">
      <w:pPr>
        <w:pStyle w:val="Index1"/>
        <w:tabs>
          <w:tab w:val="right" w:leader="dot" w:pos="4310"/>
        </w:tabs>
        <w:rPr>
          <w:noProof/>
        </w:rPr>
      </w:pPr>
      <w:r w:rsidRPr="003F597D">
        <w:rPr>
          <w:rFonts w:ascii="Aptos" w:eastAsia="Aptos" w:hAnsi="Aptos" w:cs="Aptos"/>
          <w:noProof/>
        </w:rPr>
        <w:t>street lighting</w:t>
      </w:r>
      <w:r>
        <w:rPr>
          <w:noProof/>
        </w:rPr>
        <w:t>, 30</w:t>
      </w:r>
    </w:p>
    <w:p w14:paraId="25E432E1" w14:textId="77777777" w:rsidR="00596F91" w:rsidRDefault="00596F91">
      <w:pPr>
        <w:pStyle w:val="Index1"/>
        <w:tabs>
          <w:tab w:val="right" w:leader="dot" w:pos="4310"/>
        </w:tabs>
        <w:rPr>
          <w:noProof/>
        </w:rPr>
      </w:pPr>
      <w:r>
        <w:rPr>
          <w:noProof/>
        </w:rPr>
        <w:t>streets, 15, 28, 33, 35, 36, 44</w:t>
      </w:r>
    </w:p>
    <w:p w14:paraId="3E80A8B2" w14:textId="4C88E26E" w:rsidR="00596F91" w:rsidRDefault="00596F91">
      <w:pPr>
        <w:pStyle w:val="Index1"/>
        <w:tabs>
          <w:tab w:val="right" w:leader="dot" w:pos="4310"/>
        </w:tabs>
        <w:rPr>
          <w:noProof/>
        </w:rPr>
      </w:pPr>
      <w:r w:rsidRPr="003F597D">
        <w:rPr>
          <w:rFonts w:eastAsia="Aptos"/>
          <w:noProof/>
          <w:u w:color="0F4761"/>
        </w:rPr>
        <w:t>Structural Damage</w:t>
      </w:r>
      <w:r>
        <w:rPr>
          <w:noProof/>
        </w:rPr>
        <w:t>, 12</w:t>
      </w:r>
    </w:p>
    <w:p w14:paraId="68D48F07" w14:textId="77777777" w:rsidR="00596F91" w:rsidRDefault="00596F91">
      <w:pPr>
        <w:pStyle w:val="Index1"/>
        <w:tabs>
          <w:tab w:val="right" w:leader="dot" w:pos="4310"/>
        </w:tabs>
        <w:rPr>
          <w:noProof/>
        </w:rPr>
      </w:pPr>
      <w:r w:rsidRPr="003F597D">
        <w:rPr>
          <w:rFonts w:ascii="Aptos" w:eastAsia="Aptos" w:hAnsi="Aptos" w:cs="Aptos"/>
          <w:noProof/>
        </w:rPr>
        <w:t>structural design</w:t>
      </w:r>
      <w:r>
        <w:rPr>
          <w:noProof/>
        </w:rPr>
        <w:t>, 10</w:t>
      </w:r>
    </w:p>
    <w:p w14:paraId="3D7FDBA1" w14:textId="77777777" w:rsidR="00596F91" w:rsidRDefault="00596F91">
      <w:pPr>
        <w:pStyle w:val="Index1"/>
        <w:tabs>
          <w:tab w:val="right" w:leader="dot" w:pos="4310"/>
        </w:tabs>
        <w:rPr>
          <w:noProof/>
        </w:rPr>
      </w:pPr>
      <w:r w:rsidRPr="003F597D">
        <w:rPr>
          <w:rFonts w:ascii="Aptos" w:eastAsia="Aptos" w:hAnsi="Aptos" w:cs="Aptos"/>
          <w:noProof/>
        </w:rPr>
        <w:t>Structures</w:t>
      </w:r>
      <w:r>
        <w:rPr>
          <w:noProof/>
        </w:rPr>
        <w:t>, iii, 7, 24</w:t>
      </w:r>
    </w:p>
    <w:p w14:paraId="6D199264" w14:textId="77777777" w:rsidR="00596F91" w:rsidRDefault="00596F91">
      <w:pPr>
        <w:pStyle w:val="Index1"/>
        <w:tabs>
          <w:tab w:val="right" w:leader="dot" w:pos="4310"/>
        </w:tabs>
        <w:rPr>
          <w:noProof/>
        </w:rPr>
      </w:pPr>
      <w:r>
        <w:rPr>
          <w:noProof/>
        </w:rPr>
        <w:t>subcontractors, 17, 39, 40, 42, 44</w:t>
      </w:r>
    </w:p>
    <w:p w14:paraId="0911FD8B" w14:textId="33D13E67" w:rsidR="00596F91" w:rsidRDefault="00596F91">
      <w:pPr>
        <w:pStyle w:val="Index1"/>
        <w:tabs>
          <w:tab w:val="right" w:leader="dot" w:pos="4310"/>
        </w:tabs>
        <w:rPr>
          <w:noProof/>
        </w:rPr>
      </w:pPr>
      <w:r>
        <w:rPr>
          <w:noProof/>
        </w:rPr>
        <w:t>Submittal Requirements, 14</w:t>
      </w:r>
    </w:p>
    <w:p w14:paraId="123870AD" w14:textId="77777777" w:rsidR="00596F91" w:rsidRDefault="00596F91">
      <w:pPr>
        <w:pStyle w:val="Index1"/>
        <w:tabs>
          <w:tab w:val="right" w:leader="dot" w:pos="4310"/>
        </w:tabs>
        <w:rPr>
          <w:noProof/>
        </w:rPr>
      </w:pPr>
      <w:r w:rsidRPr="003F597D">
        <w:rPr>
          <w:rFonts w:ascii="Aptos" w:eastAsia="Aptos" w:hAnsi="Aptos" w:cs="Aptos"/>
          <w:noProof/>
        </w:rPr>
        <w:t>sub-panels</w:t>
      </w:r>
      <w:r>
        <w:rPr>
          <w:noProof/>
        </w:rPr>
        <w:t>, 26</w:t>
      </w:r>
    </w:p>
    <w:p w14:paraId="1A4752A6" w14:textId="77777777" w:rsidR="00596F91" w:rsidRDefault="00596F91">
      <w:pPr>
        <w:pStyle w:val="Index1"/>
        <w:tabs>
          <w:tab w:val="right" w:leader="dot" w:pos="4310"/>
        </w:tabs>
        <w:rPr>
          <w:noProof/>
        </w:rPr>
      </w:pPr>
      <w:r w:rsidRPr="003F597D">
        <w:rPr>
          <w:rFonts w:ascii="Aptos" w:eastAsia="Aptos" w:hAnsi="Aptos" w:cs="Aptos"/>
          <w:noProof/>
        </w:rPr>
        <w:t>telephone and television entrance panels</w:t>
      </w:r>
      <w:r>
        <w:rPr>
          <w:noProof/>
        </w:rPr>
        <w:t>, 26</w:t>
      </w:r>
    </w:p>
    <w:p w14:paraId="3D3A6DD1" w14:textId="4FAF8A9C" w:rsidR="00596F91" w:rsidRDefault="00596F91">
      <w:pPr>
        <w:pStyle w:val="Index1"/>
        <w:tabs>
          <w:tab w:val="right" w:leader="dot" w:pos="4310"/>
        </w:tabs>
        <w:rPr>
          <w:noProof/>
        </w:rPr>
      </w:pPr>
      <w:r w:rsidRPr="003F597D">
        <w:rPr>
          <w:rFonts w:eastAsia="Aptos"/>
          <w:noProof/>
        </w:rPr>
        <w:t>Temporary Construction Facilities</w:t>
      </w:r>
      <w:r>
        <w:rPr>
          <w:noProof/>
        </w:rPr>
        <w:t>, 19, 40, 41, 42</w:t>
      </w:r>
    </w:p>
    <w:p w14:paraId="0593B7A8" w14:textId="01B33833" w:rsidR="00596F91" w:rsidRDefault="00596F91">
      <w:pPr>
        <w:pStyle w:val="Index1"/>
        <w:tabs>
          <w:tab w:val="right" w:leader="dot" w:pos="4310"/>
        </w:tabs>
        <w:rPr>
          <w:noProof/>
        </w:rPr>
      </w:pPr>
      <w:r w:rsidRPr="003F597D">
        <w:rPr>
          <w:rFonts w:eastAsia="Aptos"/>
          <w:noProof/>
        </w:rPr>
        <w:t>Tennis Courts</w:t>
      </w:r>
      <w:r>
        <w:rPr>
          <w:noProof/>
        </w:rPr>
        <w:t>, 30</w:t>
      </w:r>
    </w:p>
    <w:p w14:paraId="0EF95B83" w14:textId="77777777" w:rsidR="00596F91" w:rsidRDefault="00596F91">
      <w:pPr>
        <w:pStyle w:val="Index1"/>
        <w:tabs>
          <w:tab w:val="right" w:leader="dot" w:pos="4310"/>
        </w:tabs>
        <w:rPr>
          <w:noProof/>
        </w:rPr>
      </w:pPr>
      <w:r w:rsidRPr="003F597D">
        <w:rPr>
          <w:rFonts w:ascii="Aptos" w:eastAsia="Aptos" w:hAnsi="Aptos" w:cs="Aptos"/>
          <w:noProof/>
        </w:rPr>
        <w:t>terraces</w:t>
      </w:r>
      <w:r>
        <w:rPr>
          <w:noProof/>
        </w:rPr>
        <w:t>, 24, 27</w:t>
      </w:r>
    </w:p>
    <w:p w14:paraId="0F385BE7" w14:textId="32497FE7" w:rsidR="00596F91" w:rsidRDefault="00596F91">
      <w:pPr>
        <w:pStyle w:val="Index1"/>
        <w:tabs>
          <w:tab w:val="right" w:leader="dot" w:pos="4310"/>
        </w:tabs>
        <w:rPr>
          <w:noProof/>
        </w:rPr>
      </w:pPr>
      <w:r w:rsidRPr="003F597D">
        <w:rPr>
          <w:rFonts w:ascii="Aptos" w:eastAsia="Aptos" w:hAnsi="Aptos" w:cs="Aptos"/>
          <w:noProof/>
        </w:rPr>
        <w:t>timeline</w:t>
      </w:r>
      <w:r w:rsidR="00DA336F">
        <w:rPr>
          <w:rFonts w:ascii="Aptos" w:eastAsia="Aptos" w:hAnsi="Aptos" w:cs="Aptos"/>
          <w:noProof/>
        </w:rPr>
        <w:t>s</w:t>
      </w:r>
      <w:r>
        <w:rPr>
          <w:noProof/>
        </w:rPr>
        <w:t xml:space="preserve">, </w:t>
      </w:r>
      <w:r w:rsidR="00DA336F">
        <w:rPr>
          <w:noProof/>
        </w:rPr>
        <w:t xml:space="preserve">11, </w:t>
      </w:r>
      <w:r>
        <w:rPr>
          <w:noProof/>
        </w:rPr>
        <w:t>12, 18</w:t>
      </w:r>
    </w:p>
    <w:p w14:paraId="0EF951D6" w14:textId="77777777" w:rsidR="00596F91" w:rsidRDefault="00596F91">
      <w:pPr>
        <w:pStyle w:val="Index1"/>
        <w:tabs>
          <w:tab w:val="right" w:leader="dot" w:pos="4310"/>
        </w:tabs>
        <w:rPr>
          <w:noProof/>
        </w:rPr>
      </w:pPr>
      <w:r w:rsidRPr="003F597D">
        <w:rPr>
          <w:rFonts w:ascii="Aptos" w:eastAsia="Aptos" w:hAnsi="Aptos" w:cs="Aptos"/>
          <w:noProof/>
        </w:rPr>
        <w:t>trash</w:t>
      </w:r>
      <w:r>
        <w:rPr>
          <w:noProof/>
        </w:rPr>
        <w:t>, 3, 4, 14, 26, 44</w:t>
      </w:r>
    </w:p>
    <w:p w14:paraId="613B5EFB" w14:textId="034604E7" w:rsidR="00596F91" w:rsidRDefault="00596F91">
      <w:pPr>
        <w:pStyle w:val="Index1"/>
        <w:tabs>
          <w:tab w:val="right" w:leader="dot" w:pos="4310"/>
        </w:tabs>
        <w:rPr>
          <w:noProof/>
        </w:rPr>
      </w:pPr>
      <w:r>
        <w:rPr>
          <w:noProof/>
        </w:rPr>
        <w:t xml:space="preserve">trees, </w:t>
      </w:r>
      <w:r w:rsidR="00493CC9">
        <w:rPr>
          <w:noProof/>
        </w:rPr>
        <w:t xml:space="preserve">7, </w:t>
      </w:r>
      <w:r>
        <w:rPr>
          <w:noProof/>
        </w:rPr>
        <w:t>33, 34, 35</w:t>
      </w:r>
      <w:r w:rsidR="00493CC9">
        <w:rPr>
          <w:noProof/>
        </w:rPr>
        <w:t>, 45</w:t>
      </w:r>
    </w:p>
    <w:p w14:paraId="0D8D915F" w14:textId="77777777" w:rsidR="00596F91" w:rsidRDefault="00596F91">
      <w:pPr>
        <w:pStyle w:val="Index1"/>
        <w:tabs>
          <w:tab w:val="right" w:leader="dot" w:pos="4310"/>
        </w:tabs>
        <w:rPr>
          <w:noProof/>
        </w:rPr>
      </w:pPr>
      <w:r>
        <w:rPr>
          <w:noProof/>
        </w:rPr>
        <w:t>trellises, 16</w:t>
      </w:r>
    </w:p>
    <w:p w14:paraId="0B0EAA1A" w14:textId="77777777" w:rsidR="00596F91" w:rsidRDefault="00596F91">
      <w:pPr>
        <w:pStyle w:val="Index1"/>
        <w:tabs>
          <w:tab w:val="right" w:leader="dot" w:pos="4310"/>
        </w:tabs>
        <w:rPr>
          <w:noProof/>
        </w:rPr>
      </w:pPr>
      <w:r>
        <w:rPr>
          <w:noProof/>
        </w:rPr>
        <w:t>turf, 3, 17, 33, 35</w:t>
      </w:r>
    </w:p>
    <w:p w14:paraId="4CA070F3" w14:textId="77777777" w:rsidR="00596F91" w:rsidRDefault="00596F91">
      <w:pPr>
        <w:pStyle w:val="Index1"/>
        <w:tabs>
          <w:tab w:val="right" w:leader="dot" w:pos="4310"/>
        </w:tabs>
        <w:rPr>
          <w:noProof/>
        </w:rPr>
      </w:pPr>
      <w:r w:rsidRPr="003F597D">
        <w:rPr>
          <w:rFonts w:ascii="Aptos" w:eastAsia="Aptos" w:hAnsi="Aptos" w:cs="Aptos"/>
          <w:noProof/>
        </w:rPr>
        <w:t>TV antennae</w:t>
      </w:r>
      <w:r>
        <w:rPr>
          <w:noProof/>
        </w:rPr>
        <w:t>, 31</w:t>
      </w:r>
    </w:p>
    <w:p w14:paraId="4219FB62" w14:textId="77777777" w:rsidR="00596F91" w:rsidRDefault="00596F91">
      <w:pPr>
        <w:pStyle w:val="Index1"/>
        <w:tabs>
          <w:tab w:val="right" w:leader="dot" w:pos="4310"/>
        </w:tabs>
        <w:rPr>
          <w:noProof/>
        </w:rPr>
      </w:pPr>
      <w:r w:rsidRPr="003F597D">
        <w:rPr>
          <w:rFonts w:ascii="Aptos" w:eastAsia="Aptos" w:hAnsi="Aptos" w:cs="Aptos"/>
          <w:noProof/>
        </w:rPr>
        <w:t>underground utilities</w:t>
      </w:r>
      <w:r>
        <w:rPr>
          <w:noProof/>
        </w:rPr>
        <w:t>, 22</w:t>
      </w:r>
    </w:p>
    <w:p w14:paraId="79CDC806" w14:textId="76927645" w:rsidR="00596F91" w:rsidRDefault="00596F91">
      <w:pPr>
        <w:pStyle w:val="Index1"/>
        <w:tabs>
          <w:tab w:val="right" w:leader="dot" w:pos="4310"/>
        </w:tabs>
        <w:rPr>
          <w:noProof/>
        </w:rPr>
      </w:pPr>
      <w:r>
        <w:rPr>
          <w:noProof/>
        </w:rPr>
        <w:t xml:space="preserve">Utilities, </w:t>
      </w:r>
      <w:r w:rsidR="00493CC9">
        <w:rPr>
          <w:noProof/>
        </w:rPr>
        <w:t xml:space="preserve">14, </w:t>
      </w:r>
      <w:r>
        <w:rPr>
          <w:noProof/>
        </w:rPr>
        <w:t>22, 26</w:t>
      </w:r>
    </w:p>
    <w:p w14:paraId="440AD401" w14:textId="77777777" w:rsidR="00596F91" w:rsidRDefault="00596F91">
      <w:pPr>
        <w:pStyle w:val="Index1"/>
        <w:tabs>
          <w:tab w:val="right" w:leader="dot" w:pos="4310"/>
        </w:tabs>
        <w:rPr>
          <w:noProof/>
        </w:rPr>
      </w:pPr>
      <w:r>
        <w:rPr>
          <w:noProof/>
        </w:rPr>
        <w:t>valves, 16, 17</w:t>
      </w:r>
    </w:p>
    <w:p w14:paraId="6E7407B9" w14:textId="77777777" w:rsidR="00596F91" w:rsidRDefault="00596F91">
      <w:pPr>
        <w:pStyle w:val="Index1"/>
        <w:tabs>
          <w:tab w:val="right" w:leader="dot" w:pos="4310"/>
        </w:tabs>
        <w:rPr>
          <w:noProof/>
        </w:rPr>
      </w:pPr>
      <w:r w:rsidRPr="003F597D">
        <w:rPr>
          <w:rFonts w:ascii="Aptos" w:eastAsia="Aptos" w:hAnsi="Aptos" w:cs="Aptos"/>
          <w:noProof/>
        </w:rPr>
        <w:t>Vegetation Preservation &amp; Salvage Plan</w:t>
      </w:r>
      <w:r>
        <w:rPr>
          <w:noProof/>
        </w:rPr>
        <w:t>, 13, 14, 17, 19, 20, 32, 34</w:t>
      </w:r>
    </w:p>
    <w:p w14:paraId="74592A7B" w14:textId="77777777" w:rsidR="00596F91" w:rsidRDefault="00596F91">
      <w:pPr>
        <w:pStyle w:val="Index1"/>
        <w:tabs>
          <w:tab w:val="right" w:leader="dot" w:pos="4310"/>
        </w:tabs>
        <w:rPr>
          <w:noProof/>
        </w:rPr>
      </w:pPr>
      <w:r>
        <w:rPr>
          <w:noProof/>
        </w:rPr>
        <w:t>vents, 16, 28, 29</w:t>
      </w:r>
    </w:p>
    <w:p w14:paraId="1BBFAEA4" w14:textId="77777777" w:rsidR="00596F91" w:rsidRDefault="00596F91">
      <w:pPr>
        <w:pStyle w:val="Index1"/>
        <w:tabs>
          <w:tab w:val="right" w:leader="dot" w:pos="4310"/>
        </w:tabs>
        <w:rPr>
          <w:noProof/>
        </w:rPr>
      </w:pPr>
      <w:r w:rsidRPr="003F597D">
        <w:rPr>
          <w:rFonts w:ascii="Aptos" w:eastAsia="Aptos" w:hAnsi="Aptos" w:cs="Aptos"/>
          <w:noProof/>
        </w:rPr>
        <w:t>Verbal approvals</w:t>
      </w:r>
      <w:r>
        <w:rPr>
          <w:noProof/>
        </w:rPr>
        <w:t>, 9</w:t>
      </w:r>
    </w:p>
    <w:p w14:paraId="239B8A18" w14:textId="77777777" w:rsidR="00596F91" w:rsidRDefault="00596F91">
      <w:pPr>
        <w:pStyle w:val="Index1"/>
        <w:tabs>
          <w:tab w:val="right" w:leader="dot" w:pos="4310"/>
        </w:tabs>
        <w:rPr>
          <w:noProof/>
        </w:rPr>
      </w:pPr>
      <w:r w:rsidRPr="003F597D">
        <w:rPr>
          <w:rFonts w:ascii="Aptos" w:eastAsia="Aptos" w:hAnsi="Aptos" w:cs="Aptos"/>
          <w:noProof/>
        </w:rPr>
        <w:t>Walk lights</w:t>
      </w:r>
      <w:r>
        <w:rPr>
          <w:noProof/>
        </w:rPr>
        <w:t>, 37</w:t>
      </w:r>
    </w:p>
    <w:p w14:paraId="210D7D42" w14:textId="77777777" w:rsidR="00596F91" w:rsidRDefault="00596F91">
      <w:pPr>
        <w:pStyle w:val="Index1"/>
        <w:tabs>
          <w:tab w:val="right" w:leader="dot" w:pos="4310"/>
        </w:tabs>
        <w:rPr>
          <w:noProof/>
        </w:rPr>
      </w:pPr>
      <w:r>
        <w:rPr>
          <w:noProof/>
        </w:rPr>
        <w:t>wall fixtures, 15</w:t>
      </w:r>
    </w:p>
    <w:p w14:paraId="1D8B0BD8" w14:textId="77777777" w:rsidR="00596F91" w:rsidRDefault="00596F91">
      <w:pPr>
        <w:pStyle w:val="Index1"/>
        <w:tabs>
          <w:tab w:val="right" w:leader="dot" w:pos="4310"/>
        </w:tabs>
        <w:rPr>
          <w:noProof/>
        </w:rPr>
      </w:pPr>
      <w:r w:rsidRPr="003F597D">
        <w:rPr>
          <w:rFonts w:ascii="Aptos" w:eastAsia="Aptos" w:hAnsi="Aptos" w:cs="Aptos"/>
          <w:noProof/>
        </w:rPr>
        <w:t>walls</w:t>
      </w:r>
      <w:r>
        <w:rPr>
          <w:noProof/>
        </w:rPr>
        <w:t>, 2, 3, 7, 14, 15, 16, 18, 24, 25, 26, 27, 28, 29, 32</w:t>
      </w:r>
    </w:p>
    <w:p w14:paraId="3BA86B55" w14:textId="77777777" w:rsidR="00596F91" w:rsidRDefault="00596F91">
      <w:pPr>
        <w:pStyle w:val="Index1"/>
        <w:tabs>
          <w:tab w:val="right" w:leader="dot" w:pos="4310"/>
        </w:tabs>
        <w:rPr>
          <w:noProof/>
        </w:rPr>
      </w:pPr>
      <w:r>
        <w:rPr>
          <w:noProof/>
        </w:rPr>
        <w:t>water, 2, 3, 16, 17, 22, 32, 35, 36, 37, 38, 41, 42</w:t>
      </w:r>
    </w:p>
    <w:p w14:paraId="472A7CC3" w14:textId="2B762555" w:rsidR="00596F91" w:rsidRDefault="00596F91">
      <w:pPr>
        <w:pStyle w:val="Index1"/>
        <w:tabs>
          <w:tab w:val="right" w:leader="dot" w:pos="4310"/>
        </w:tabs>
        <w:rPr>
          <w:noProof/>
        </w:rPr>
      </w:pPr>
      <w:r>
        <w:rPr>
          <w:noProof/>
        </w:rPr>
        <w:t>Water Features, 37</w:t>
      </w:r>
    </w:p>
    <w:p w14:paraId="7936B410" w14:textId="2F2E5A95" w:rsidR="00596F91" w:rsidRDefault="00596F91">
      <w:pPr>
        <w:pStyle w:val="Index1"/>
        <w:tabs>
          <w:tab w:val="right" w:leader="dot" w:pos="4310"/>
        </w:tabs>
        <w:rPr>
          <w:noProof/>
        </w:rPr>
      </w:pPr>
      <w:r w:rsidRPr="003F597D">
        <w:rPr>
          <w:rFonts w:ascii="Aptos" w:eastAsia="Aptos" w:hAnsi="Aptos" w:cs="Aptos"/>
          <w:noProof/>
        </w:rPr>
        <w:t>weeds</w:t>
      </w:r>
      <w:r>
        <w:rPr>
          <w:noProof/>
        </w:rPr>
        <w:t xml:space="preserve">, 3, 4, </w:t>
      </w:r>
      <w:r w:rsidR="00493CC9">
        <w:rPr>
          <w:noProof/>
        </w:rPr>
        <w:t xml:space="preserve">33, </w:t>
      </w:r>
      <w:r>
        <w:rPr>
          <w:noProof/>
        </w:rPr>
        <w:t>36</w:t>
      </w:r>
    </w:p>
    <w:p w14:paraId="42A6BB41" w14:textId="77777777" w:rsidR="00596F91" w:rsidRDefault="00596F91">
      <w:pPr>
        <w:pStyle w:val="Index1"/>
        <w:tabs>
          <w:tab w:val="right" w:leader="dot" w:pos="4310"/>
        </w:tabs>
        <w:rPr>
          <w:noProof/>
        </w:rPr>
      </w:pPr>
      <w:r w:rsidRPr="003F597D">
        <w:rPr>
          <w:rFonts w:ascii="Aptos" w:eastAsia="Aptos" w:hAnsi="Aptos" w:cs="Aptos"/>
          <w:noProof/>
        </w:rPr>
        <w:t>willful misconduct</w:t>
      </w:r>
      <w:r>
        <w:rPr>
          <w:noProof/>
        </w:rPr>
        <w:t>, 9</w:t>
      </w:r>
    </w:p>
    <w:p w14:paraId="116A86C1" w14:textId="77777777" w:rsidR="00596F91" w:rsidRDefault="00596F91">
      <w:pPr>
        <w:pStyle w:val="Index1"/>
        <w:tabs>
          <w:tab w:val="right" w:leader="dot" w:pos="4310"/>
        </w:tabs>
        <w:rPr>
          <w:noProof/>
        </w:rPr>
      </w:pPr>
      <w:r w:rsidRPr="003F597D">
        <w:rPr>
          <w:noProof/>
          <w:kern w:val="0"/>
        </w:rPr>
        <w:t>windows</w:t>
      </w:r>
      <w:r>
        <w:rPr>
          <w:noProof/>
        </w:rPr>
        <w:t>, 7, 17, 18, 29</w:t>
      </w:r>
    </w:p>
    <w:p w14:paraId="75616983" w14:textId="77777777" w:rsidR="00596F91" w:rsidRDefault="00596F91">
      <w:pPr>
        <w:pStyle w:val="Index1"/>
        <w:tabs>
          <w:tab w:val="right" w:leader="dot" w:pos="4310"/>
        </w:tabs>
        <w:rPr>
          <w:noProof/>
        </w:rPr>
      </w:pPr>
      <w:r w:rsidRPr="003F597D">
        <w:rPr>
          <w:rFonts w:ascii="Aptos" w:eastAsia="Aptos" w:hAnsi="Aptos" w:cs="Aptos"/>
          <w:noProof/>
        </w:rPr>
        <w:t>Xeriscape</w:t>
      </w:r>
      <w:r>
        <w:rPr>
          <w:noProof/>
        </w:rPr>
        <w:t>, 2</w:t>
      </w:r>
    </w:p>
    <w:p w14:paraId="3519BCAE" w14:textId="77777777" w:rsidR="00596F91" w:rsidRDefault="00596F91">
      <w:pPr>
        <w:pStyle w:val="Index1"/>
        <w:tabs>
          <w:tab w:val="right" w:leader="dot" w:pos="4310"/>
        </w:tabs>
        <w:rPr>
          <w:noProof/>
        </w:rPr>
      </w:pPr>
      <w:r>
        <w:rPr>
          <w:noProof/>
        </w:rPr>
        <w:t>yards, 3, 14, 24, 34</w:t>
      </w:r>
    </w:p>
    <w:p w14:paraId="37681CE1" w14:textId="4C554E61" w:rsidR="00596F91" w:rsidRDefault="00596F91">
      <w:pPr>
        <w:pStyle w:val="Index1"/>
        <w:tabs>
          <w:tab w:val="right" w:leader="dot" w:pos="4310"/>
        </w:tabs>
        <w:rPr>
          <w:noProof/>
        </w:rPr>
      </w:pPr>
      <w:r>
        <w:rPr>
          <w:noProof/>
        </w:rPr>
        <w:t>Zone</w:t>
      </w:r>
      <w:r w:rsidR="006E5369">
        <w:rPr>
          <w:noProof/>
        </w:rPr>
        <w:t>s,</w:t>
      </w:r>
      <w:r>
        <w:rPr>
          <w:noProof/>
        </w:rPr>
        <w:t xml:space="preserve">  2, 3, 7, 31</w:t>
      </w:r>
    </w:p>
    <w:p w14:paraId="42BAC7D7" w14:textId="77777777" w:rsidR="00596F91" w:rsidRDefault="00596F91" w:rsidP="001635EA">
      <w:pPr>
        <w:pStyle w:val="BodyA"/>
        <w:rPr>
          <w:noProof/>
          <w:sz w:val="22"/>
          <w:szCs w:val="22"/>
        </w:rPr>
        <w:sectPr w:rsidR="00596F91" w:rsidSect="00596F91">
          <w:type w:val="continuous"/>
          <w:pgSz w:w="12240" w:h="15840"/>
          <w:pgMar w:top="900" w:right="1440" w:bottom="1440" w:left="1440" w:header="720" w:footer="403" w:gutter="0"/>
          <w:cols w:num="2" w:space="720"/>
          <w:titlePg/>
          <w:docGrid w:linePitch="360"/>
        </w:sectPr>
      </w:pPr>
    </w:p>
    <w:p w14:paraId="723345E5" w14:textId="09F67676" w:rsidR="009F6AF2" w:rsidRDefault="00596F91" w:rsidP="001635EA">
      <w:pPr>
        <w:pStyle w:val="BodyA"/>
        <w:rPr>
          <w:sz w:val="22"/>
          <w:szCs w:val="22"/>
        </w:rPr>
      </w:pPr>
      <w:r>
        <w:rPr>
          <w:sz w:val="22"/>
          <w:szCs w:val="22"/>
        </w:rPr>
        <w:fldChar w:fldCharType="end"/>
      </w:r>
    </w:p>
    <w:p w14:paraId="3DE41AE8" w14:textId="77777777" w:rsidR="009F6AF2" w:rsidRDefault="009F6AF2" w:rsidP="001635EA">
      <w:pPr>
        <w:pStyle w:val="BodyA"/>
        <w:rPr>
          <w:sz w:val="22"/>
          <w:szCs w:val="22"/>
        </w:rPr>
      </w:pPr>
    </w:p>
    <w:p w14:paraId="2C6DCD88" w14:textId="77777777" w:rsidR="000954DA" w:rsidRPr="000954DA" w:rsidRDefault="000954DA" w:rsidP="000954DA"/>
    <w:sectPr w:rsidR="000954DA" w:rsidRPr="000954DA" w:rsidSect="00596F91">
      <w:type w:val="continuous"/>
      <w:pgSz w:w="12240" w:h="15840"/>
      <w:pgMar w:top="900" w:right="1440" w:bottom="1440" w:left="1440" w:header="720" w:footer="40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74881" w14:textId="77777777" w:rsidR="0094215B" w:rsidRDefault="0094215B" w:rsidP="009263A3">
      <w:pPr>
        <w:spacing w:after="0" w:line="240" w:lineRule="auto"/>
      </w:pPr>
      <w:r>
        <w:separator/>
      </w:r>
    </w:p>
  </w:endnote>
  <w:endnote w:type="continuationSeparator" w:id="0">
    <w:p w14:paraId="5B1FD749" w14:textId="77777777" w:rsidR="0094215B" w:rsidRDefault="0094215B" w:rsidP="009263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864845"/>
      <w:docPartObj>
        <w:docPartGallery w:val="Page Numbers (Bottom of Page)"/>
        <w:docPartUnique/>
      </w:docPartObj>
    </w:sdtPr>
    <w:sdtEndPr>
      <w:rPr>
        <w:noProof/>
      </w:rPr>
    </w:sdtEndPr>
    <w:sdtContent>
      <w:p w14:paraId="44D5B9CE" w14:textId="5B5C2BDC" w:rsidR="00BD1EDB" w:rsidRDefault="00BD1ED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2F1120F" w14:textId="77777777" w:rsidR="009263A3" w:rsidRDefault="009263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8590385"/>
      <w:docPartObj>
        <w:docPartGallery w:val="Page Numbers (Bottom of Page)"/>
        <w:docPartUnique/>
      </w:docPartObj>
    </w:sdtPr>
    <w:sdtEndPr>
      <w:rPr>
        <w:noProof/>
      </w:rPr>
    </w:sdtEndPr>
    <w:sdtContent>
      <w:p w14:paraId="17E31514" w14:textId="67AA8C36" w:rsidR="00BD1EDB" w:rsidRDefault="00BD1ED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C12811" w14:textId="77777777" w:rsidR="009263A3" w:rsidRDefault="009263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4DFE6" w14:textId="77777777" w:rsidR="0094215B" w:rsidRDefault="0094215B" w:rsidP="009263A3">
      <w:pPr>
        <w:spacing w:after="0" w:line="240" w:lineRule="auto"/>
      </w:pPr>
      <w:r>
        <w:separator/>
      </w:r>
    </w:p>
  </w:footnote>
  <w:footnote w:type="continuationSeparator" w:id="0">
    <w:p w14:paraId="5E9CF8E1" w14:textId="77777777" w:rsidR="0094215B" w:rsidRDefault="0094215B" w:rsidP="009263A3">
      <w:pPr>
        <w:spacing w:after="0" w:line="240" w:lineRule="auto"/>
      </w:pPr>
      <w:r>
        <w:continuationSeparator/>
      </w:r>
    </w:p>
  </w:footnote>
  <w:footnote w:id="1">
    <w:p w14:paraId="3114185D" w14:textId="67FA3F7A" w:rsidR="00EB578F" w:rsidRPr="00B06014" w:rsidRDefault="00EB578F" w:rsidP="00EB578F">
      <w:pPr>
        <w:pStyle w:val="FootnoteText"/>
      </w:pPr>
      <w:r>
        <w:rPr>
          <w:rStyle w:val="FootnoteReference"/>
        </w:rPr>
        <w:footnoteRef/>
      </w:r>
      <w:r>
        <w:t xml:space="preserve"> </w:t>
      </w:r>
      <w:r w:rsidRPr="00B06014">
        <w:t>Pool</w:t>
      </w:r>
      <w:r w:rsidR="00AB4730">
        <w:fldChar w:fldCharType="begin"/>
      </w:r>
      <w:r w:rsidR="00AB4730">
        <w:instrText xml:space="preserve"> XE "</w:instrText>
      </w:r>
      <w:r w:rsidR="00AB4730" w:rsidRPr="00ED76CF">
        <w:instrText>Pool</w:instrText>
      </w:r>
      <w:r w:rsidR="00AB4730">
        <w:instrText xml:space="preserve">" </w:instrText>
      </w:r>
      <w:r w:rsidR="00AB4730">
        <w:fldChar w:fldCharType="end"/>
      </w:r>
      <w:r w:rsidRPr="00B06014">
        <w:t xml:space="preserve"> or spa improvements in a private Zone 1</w:t>
      </w:r>
      <w:r w:rsidR="00BA1449">
        <w:fldChar w:fldCharType="begin"/>
      </w:r>
      <w:r w:rsidR="00BA1449">
        <w:instrText xml:space="preserve"> XE "</w:instrText>
      </w:r>
      <w:r w:rsidR="00BA1449" w:rsidRPr="00921E6B">
        <w:instrText>Zone 1</w:instrText>
      </w:r>
      <w:r w:rsidR="00BA1449">
        <w:instrText xml:space="preserve">" </w:instrText>
      </w:r>
      <w:r w:rsidR="00BA1449">
        <w:fldChar w:fldCharType="end"/>
      </w:r>
      <w:r w:rsidRPr="00B06014">
        <w:t xml:space="preserve"> area that are not visible from the street or adjacent properties</w:t>
      </w:r>
      <w:r w:rsidR="00417F35">
        <w:fldChar w:fldCharType="begin"/>
      </w:r>
      <w:r w:rsidR="00417F35">
        <w:instrText xml:space="preserve"> XE "</w:instrText>
      </w:r>
      <w:r w:rsidR="00417F35" w:rsidRPr="00E811C9">
        <w:instrText>adjacent properties</w:instrText>
      </w:r>
      <w:r w:rsidR="00417F35">
        <w:instrText xml:space="preserve">" </w:instrText>
      </w:r>
      <w:r w:rsidR="00417F35">
        <w:fldChar w:fldCharType="end"/>
      </w:r>
      <w:r w:rsidRPr="00B06014">
        <w:t xml:space="preserve"> are exempt from the ARC approval process</w:t>
      </w:r>
      <w:r w:rsidR="005C70D5">
        <w:t>;</w:t>
      </w:r>
      <w:r w:rsidRPr="00B06014">
        <w:t xml:space="preserve"> however</w:t>
      </w:r>
      <w:r w:rsidR="005C70D5">
        <w:t>,</w:t>
      </w:r>
      <w:r w:rsidRPr="00B06014">
        <w:t xml:space="preserve"> Owners are encouraged to provide a courtesy notification to the ARC as described in the section above on Internal Improvements.</w:t>
      </w:r>
    </w:p>
    <w:p w14:paraId="6AF77CC0" w14:textId="77777777" w:rsidR="00EB578F" w:rsidRDefault="00EB578F" w:rsidP="00EB578F">
      <w:pPr>
        <w:pStyle w:val="FootnoteText"/>
      </w:pPr>
    </w:p>
  </w:footnote>
  <w:footnote w:id="2">
    <w:p w14:paraId="5C9888CE" w14:textId="17F1A1F4" w:rsidR="00EB578F" w:rsidRDefault="00EB578F" w:rsidP="00EB578F">
      <w:pPr>
        <w:pStyle w:val="FootnoteText"/>
      </w:pPr>
      <w:r>
        <w:rPr>
          <w:vertAlign w:val="superscript"/>
        </w:rPr>
        <w:footnoteRef/>
      </w:r>
      <w:r>
        <w:t xml:space="preserve"> Pinehurst or other contracting companies that may be used to protect the interests of the Green Ridge Community and its common assets must be approved by the </w:t>
      </w:r>
      <w:r w:rsidR="00A06091">
        <w:t xml:space="preserve">Green Ridge </w:t>
      </w:r>
      <w:r>
        <w:t>Board</w:t>
      </w:r>
      <w:r w:rsidR="00A06091">
        <w:t xml:space="preserve"> of Directors</w:t>
      </w:r>
      <w:r w:rsidR="00AE1D8E">
        <w:fldChar w:fldCharType="begin"/>
      </w:r>
      <w:r w:rsidR="00AE1D8E">
        <w:instrText xml:space="preserve"> XE "</w:instrText>
      </w:r>
      <w:r w:rsidR="00AE1D8E" w:rsidRPr="000B2460">
        <w:instrText>Board</w:instrText>
      </w:r>
      <w:r w:rsidR="00AE1D8E">
        <w:instrText xml:space="preserve">" </w:instrText>
      </w:r>
      <w:r w:rsidR="00AE1D8E">
        <w:fldChar w:fldCharType="end"/>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658E3"/>
    <w:multiLevelType w:val="hybridMultilevel"/>
    <w:tmpl w:val="6464D7CA"/>
    <w:lvl w:ilvl="0" w:tplc="A84E56AC">
      <w:start w:val="10"/>
      <w:numFmt w:val="upperRoman"/>
      <w:lvlText w:val="%1."/>
      <w:lvlJc w:val="left"/>
      <w:pPr>
        <w:ind w:left="432" w:hanging="432"/>
      </w:pPr>
      <w:rPr>
        <w:rFonts w:hAnsi="Arial Unicode MS" w:hint="default"/>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 w15:restartNumberingAfterBreak="0">
    <w:nsid w:val="03D35789"/>
    <w:multiLevelType w:val="hybridMultilevel"/>
    <w:tmpl w:val="FA5E9A9E"/>
    <w:lvl w:ilvl="0" w:tplc="6E5A1400">
      <w:start w:val="1"/>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097E1A"/>
    <w:multiLevelType w:val="hybridMultilevel"/>
    <w:tmpl w:val="081EC1DC"/>
    <w:styleLink w:val="ImportedStyle16"/>
    <w:lvl w:ilvl="0" w:tplc="9A6EE3C8">
      <w:start w:val="1"/>
      <w:numFmt w:val="bullet"/>
      <w:lvlText w:val="·"/>
      <w:lvlJc w:val="left"/>
      <w:pPr>
        <w:tabs>
          <w:tab w:val="left" w:pos="1889"/>
        </w:tabs>
        <w:ind w:left="171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56261BC">
      <w:start w:val="1"/>
      <w:numFmt w:val="bullet"/>
      <w:lvlText w:val="o"/>
      <w:lvlJc w:val="left"/>
      <w:pPr>
        <w:tabs>
          <w:tab w:val="left" w:pos="1889"/>
        </w:tabs>
        <w:ind w:left="243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5D0BE54">
      <w:start w:val="1"/>
      <w:numFmt w:val="bullet"/>
      <w:lvlText w:val="▪"/>
      <w:lvlJc w:val="left"/>
      <w:pPr>
        <w:tabs>
          <w:tab w:val="left" w:pos="1889"/>
        </w:tabs>
        <w:ind w:left="315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79E20BA">
      <w:start w:val="1"/>
      <w:numFmt w:val="bullet"/>
      <w:lvlText w:val="·"/>
      <w:lvlJc w:val="left"/>
      <w:pPr>
        <w:tabs>
          <w:tab w:val="left" w:pos="1889"/>
        </w:tabs>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EF83254">
      <w:start w:val="1"/>
      <w:numFmt w:val="bullet"/>
      <w:lvlText w:val="o"/>
      <w:lvlJc w:val="left"/>
      <w:pPr>
        <w:tabs>
          <w:tab w:val="left" w:pos="1889"/>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706A3D6">
      <w:start w:val="1"/>
      <w:numFmt w:val="bullet"/>
      <w:lvlText w:val="▪"/>
      <w:lvlJc w:val="left"/>
      <w:pPr>
        <w:tabs>
          <w:tab w:val="left" w:pos="1889"/>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9821404">
      <w:start w:val="1"/>
      <w:numFmt w:val="bullet"/>
      <w:lvlText w:val="·"/>
      <w:lvlJc w:val="left"/>
      <w:pPr>
        <w:tabs>
          <w:tab w:val="left" w:pos="1889"/>
        </w:tabs>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04228FA">
      <w:start w:val="1"/>
      <w:numFmt w:val="bullet"/>
      <w:lvlText w:val="o"/>
      <w:lvlJc w:val="left"/>
      <w:pPr>
        <w:tabs>
          <w:tab w:val="left" w:pos="1889"/>
        </w:tabs>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702A86E">
      <w:start w:val="1"/>
      <w:numFmt w:val="bullet"/>
      <w:lvlText w:val="▪"/>
      <w:lvlJc w:val="left"/>
      <w:pPr>
        <w:tabs>
          <w:tab w:val="left" w:pos="1889"/>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81A0D79"/>
    <w:multiLevelType w:val="hybridMultilevel"/>
    <w:tmpl w:val="3C1C673E"/>
    <w:lvl w:ilvl="0" w:tplc="3FB098DA">
      <w:start w:val="1"/>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08B07AFE"/>
    <w:multiLevelType w:val="hybridMultilevel"/>
    <w:tmpl w:val="EB4C6C56"/>
    <w:numStyleLink w:val="ImportedStyle14"/>
  </w:abstractNum>
  <w:abstractNum w:abstractNumId="5" w15:restartNumberingAfterBreak="0">
    <w:nsid w:val="08C5170D"/>
    <w:multiLevelType w:val="hybridMultilevel"/>
    <w:tmpl w:val="B2B45AA4"/>
    <w:numStyleLink w:val="ImportedStyle17"/>
  </w:abstractNum>
  <w:abstractNum w:abstractNumId="6" w15:restartNumberingAfterBreak="0">
    <w:nsid w:val="08F30BAE"/>
    <w:multiLevelType w:val="hybridMultilevel"/>
    <w:tmpl w:val="9AA6769E"/>
    <w:styleLink w:val="ImportedStyle30"/>
    <w:lvl w:ilvl="0" w:tplc="11368A5A">
      <w:start w:val="1"/>
      <w:numFmt w:val="bullet"/>
      <w:lvlText w:val="•"/>
      <w:lvlJc w:val="left"/>
      <w:pPr>
        <w:tabs>
          <w:tab w:val="num" w:pos="1412"/>
          <w:tab w:val="left" w:pos="1950"/>
          <w:tab w:val="left" w:pos="2880"/>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 w:ilvl="1" w:tplc="FF702334">
      <w:start w:val="1"/>
      <w:numFmt w:val="bullet"/>
      <w:lvlText w:val="•"/>
      <w:lvlJc w:val="left"/>
      <w:pPr>
        <w:tabs>
          <w:tab w:val="num" w:pos="1882"/>
          <w:tab w:val="left" w:pos="1950"/>
          <w:tab w:val="left" w:pos="2880"/>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 w:ilvl="2" w:tplc="E59292F6">
      <w:start w:val="1"/>
      <w:numFmt w:val="bullet"/>
      <w:lvlText w:val="•"/>
      <w:lvlJc w:val="left"/>
      <w:pPr>
        <w:tabs>
          <w:tab w:val="left" w:pos="1950"/>
          <w:tab w:val="num" w:pos="2353"/>
          <w:tab w:val="left" w:pos="2880"/>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 w:ilvl="3" w:tplc="8E780814">
      <w:start w:val="1"/>
      <w:numFmt w:val="bullet"/>
      <w:lvlText w:val="•"/>
      <w:lvlJc w:val="left"/>
      <w:pPr>
        <w:tabs>
          <w:tab w:val="left" w:pos="1950"/>
          <w:tab w:val="num" w:pos="2824"/>
          <w:tab w:val="left" w:pos="2880"/>
        </w:tabs>
        <w:ind w:left="1824"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 w:ilvl="4" w:tplc="5FF847DC">
      <w:start w:val="1"/>
      <w:numFmt w:val="bullet"/>
      <w:lvlText w:val="•"/>
      <w:lvlJc w:val="left"/>
      <w:pPr>
        <w:tabs>
          <w:tab w:val="num" w:pos="2214"/>
          <w:tab w:val="left" w:pos="2880"/>
        </w:tabs>
        <w:ind w:left="1214"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1E7CC024">
      <w:start w:val="1"/>
      <w:numFmt w:val="bullet"/>
      <w:lvlText w:val="•"/>
      <w:lvlJc w:val="left"/>
      <w:pPr>
        <w:tabs>
          <w:tab w:val="num" w:pos="2234"/>
          <w:tab w:val="left" w:pos="2880"/>
        </w:tabs>
        <w:ind w:left="1234"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B1B61E16">
      <w:start w:val="1"/>
      <w:numFmt w:val="bullet"/>
      <w:lvlText w:val="•"/>
      <w:lvlJc w:val="left"/>
      <w:pPr>
        <w:tabs>
          <w:tab w:val="num" w:pos="2274"/>
          <w:tab w:val="left" w:pos="2880"/>
        </w:tabs>
        <w:ind w:left="1274"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8160BD78">
      <w:start w:val="1"/>
      <w:numFmt w:val="bullet"/>
      <w:lvlText w:val="•"/>
      <w:lvlJc w:val="left"/>
      <w:pPr>
        <w:tabs>
          <w:tab w:val="left" w:pos="1950"/>
          <w:tab w:val="num" w:pos="2314"/>
          <w:tab w:val="left" w:pos="2880"/>
        </w:tabs>
        <w:ind w:left="1314"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3580FAE6">
      <w:start w:val="1"/>
      <w:numFmt w:val="bullet"/>
      <w:lvlText w:val="•"/>
      <w:lvlJc w:val="left"/>
      <w:pPr>
        <w:tabs>
          <w:tab w:val="left" w:pos="1950"/>
          <w:tab w:val="num" w:pos="2880"/>
        </w:tabs>
        <w:ind w:left="1880" w:firstLine="28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0A8F4BE1"/>
    <w:multiLevelType w:val="hybridMultilevel"/>
    <w:tmpl w:val="8AC067D4"/>
    <w:styleLink w:val="ImportedStyle20"/>
    <w:lvl w:ilvl="0" w:tplc="AF562A3C">
      <w:start w:val="1"/>
      <w:numFmt w:val="bullet"/>
      <w:lvlText w:val="·"/>
      <w:lvlJc w:val="left"/>
      <w:pPr>
        <w:tabs>
          <w:tab w:val="left" w:pos="1321"/>
        </w:tabs>
        <w:ind w:left="63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2D27A64">
      <w:start w:val="1"/>
      <w:numFmt w:val="bullet"/>
      <w:lvlText w:val="o"/>
      <w:lvlJc w:val="left"/>
      <w:pPr>
        <w:ind w:left="135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3DC8B40">
      <w:start w:val="1"/>
      <w:numFmt w:val="bullet"/>
      <w:lvlText w:val="·"/>
      <w:lvlJc w:val="left"/>
      <w:pPr>
        <w:tabs>
          <w:tab w:val="left" w:pos="1321"/>
        </w:tabs>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91D28A8C">
      <w:start w:val="1"/>
      <w:numFmt w:val="bullet"/>
      <w:lvlText w:val="·"/>
      <w:lvlJc w:val="left"/>
      <w:pPr>
        <w:tabs>
          <w:tab w:val="left" w:pos="1321"/>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6287250">
      <w:start w:val="1"/>
      <w:numFmt w:val="bullet"/>
      <w:lvlText w:val="o"/>
      <w:lvlJc w:val="left"/>
      <w:pPr>
        <w:tabs>
          <w:tab w:val="left" w:pos="1321"/>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E8AB9C4">
      <w:start w:val="1"/>
      <w:numFmt w:val="bullet"/>
      <w:lvlText w:val="▪"/>
      <w:lvlJc w:val="left"/>
      <w:pPr>
        <w:tabs>
          <w:tab w:val="left" w:pos="1321"/>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364B1FA">
      <w:start w:val="1"/>
      <w:numFmt w:val="bullet"/>
      <w:lvlText w:val="·"/>
      <w:lvlJc w:val="left"/>
      <w:pPr>
        <w:tabs>
          <w:tab w:val="left" w:pos="1321"/>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6942614">
      <w:start w:val="1"/>
      <w:numFmt w:val="bullet"/>
      <w:lvlText w:val="o"/>
      <w:lvlJc w:val="left"/>
      <w:pPr>
        <w:tabs>
          <w:tab w:val="left" w:pos="1321"/>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9E8351A">
      <w:start w:val="1"/>
      <w:numFmt w:val="bullet"/>
      <w:lvlText w:val="▪"/>
      <w:lvlJc w:val="left"/>
      <w:pPr>
        <w:tabs>
          <w:tab w:val="left" w:pos="1321"/>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0B804F68"/>
    <w:multiLevelType w:val="hybridMultilevel"/>
    <w:tmpl w:val="242AA1A6"/>
    <w:styleLink w:val="ImportedStyle40"/>
    <w:lvl w:ilvl="0" w:tplc="DA800B6E">
      <w:start w:val="1"/>
      <w:numFmt w:val="bullet"/>
      <w:lvlText w:val="·"/>
      <w:lvlJc w:val="left"/>
      <w:pPr>
        <w:ind w:left="279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B6EAAA0">
      <w:start w:val="1"/>
      <w:numFmt w:val="bullet"/>
      <w:lvlText w:val="o"/>
      <w:lvlJc w:val="left"/>
      <w:pPr>
        <w:ind w:left="351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8767734">
      <w:start w:val="1"/>
      <w:numFmt w:val="bullet"/>
      <w:lvlText w:val="▪"/>
      <w:lvlJc w:val="left"/>
      <w:pPr>
        <w:ind w:left="423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0C0ACAA">
      <w:start w:val="1"/>
      <w:numFmt w:val="bullet"/>
      <w:lvlText w:val="·"/>
      <w:lvlJc w:val="left"/>
      <w:pPr>
        <w:ind w:left="495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454BEEE">
      <w:start w:val="1"/>
      <w:numFmt w:val="bullet"/>
      <w:lvlText w:val="o"/>
      <w:lvlJc w:val="left"/>
      <w:pPr>
        <w:ind w:left="567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E5C662C">
      <w:start w:val="1"/>
      <w:numFmt w:val="bullet"/>
      <w:lvlText w:val="▪"/>
      <w:lvlJc w:val="left"/>
      <w:pPr>
        <w:ind w:left="639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22A6340">
      <w:start w:val="1"/>
      <w:numFmt w:val="bullet"/>
      <w:lvlText w:val="·"/>
      <w:lvlJc w:val="left"/>
      <w:pPr>
        <w:ind w:left="711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B2442DE">
      <w:start w:val="1"/>
      <w:numFmt w:val="bullet"/>
      <w:lvlText w:val="o"/>
      <w:lvlJc w:val="left"/>
      <w:pPr>
        <w:ind w:left="783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12C7C2C">
      <w:start w:val="1"/>
      <w:numFmt w:val="bullet"/>
      <w:lvlText w:val="▪"/>
      <w:lvlJc w:val="left"/>
      <w:pPr>
        <w:ind w:left="855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0C915266"/>
    <w:multiLevelType w:val="hybridMultilevel"/>
    <w:tmpl w:val="ABE4B734"/>
    <w:styleLink w:val="ImportedStyle1"/>
    <w:lvl w:ilvl="0" w:tplc="D786B368">
      <w:start w:val="1"/>
      <w:numFmt w:val="upperRoman"/>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27B00192">
      <w:start w:val="1"/>
      <w:numFmt w:val="upperLetter"/>
      <w:lvlText w:val="%2."/>
      <w:lvlJc w:val="left"/>
      <w:pPr>
        <w:tabs>
          <w:tab w:val="num" w:pos="1440"/>
        </w:tabs>
        <w:ind w:left="7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BF78FA1A">
      <w:start w:val="1"/>
      <w:numFmt w:val="decimal"/>
      <w:lvlText w:val="%3."/>
      <w:lvlJc w:val="left"/>
      <w:pPr>
        <w:tabs>
          <w:tab w:val="num" w:pos="2160"/>
        </w:tabs>
        <w:ind w:left="14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634A67A2">
      <w:start w:val="1"/>
      <w:numFmt w:val="lowerLetter"/>
      <w:lvlText w:val="%4)"/>
      <w:lvlJc w:val="left"/>
      <w:pPr>
        <w:tabs>
          <w:tab w:val="left" w:pos="2160"/>
          <w:tab w:val="num" w:pos="2880"/>
        </w:tabs>
        <w:ind w:left="21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44D05398">
      <w:start w:val="1"/>
      <w:numFmt w:val="decimal"/>
      <w:lvlText w:val="(%5)"/>
      <w:lvlJc w:val="left"/>
      <w:pPr>
        <w:tabs>
          <w:tab w:val="left" w:pos="2160"/>
          <w:tab w:val="num" w:pos="3600"/>
        </w:tabs>
        <w:ind w:left="28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5748FB44">
      <w:start w:val="1"/>
      <w:numFmt w:val="lowerLetter"/>
      <w:lvlText w:val="(%6)"/>
      <w:lvlJc w:val="left"/>
      <w:pPr>
        <w:tabs>
          <w:tab w:val="left" w:pos="2160"/>
          <w:tab w:val="num" w:pos="4320"/>
        </w:tabs>
        <w:ind w:left="36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EED625AE">
      <w:start w:val="1"/>
      <w:numFmt w:val="lowerRoman"/>
      <w:lvlText w:val="(%7)"/>
      <w:lvlJc w:val="left"/>
      <w:pPr>
        <w:tabs>
          <w:tab w:val="left" w:pos="2160"/>
          <w:tab w:val="num" w:pos="5040"/>
        </w:tabs>
        <w:ind w:left="43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03F4177E">
      <w:start w:val="1"/>
      <w:numFmt w:val="lowerLetter"/>
      <w:lvlText w:val="(%8)"/>
      <w:lvlJc w:val="left"/>
      <w:pPr>
        <w:tabs>
          <w:tab w:val="left" w:pos="2160"/>
          <w:tab w:val="num" w:pos="5760"/>
        </w:tabs>
        <w:ind w:left="50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9F82CE92">
      <w:start w:val="1"/>
      <w:numFmt w:val="lowerRoman"/>
      <w:lvlText w:val="(%9)"/>
      <w:lvlJc w:val="left"/>
      <w:pPr>
        <w:tabs>
          <w:tab w:val="left" w:pos="2160"/>
          <w:tab w:val="num" w:pos="6480"/>
        </w:tabs>
        <w:ind w:left="57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0CD16E91"/>
    <w:multiLevelType w:val="hybridMultilevel"/>
    <w:tmpl w:val="E334D0A8"/>
    <w:lvl w:ilvl="0" w:tplc="4472181C">
      <w:start w:val="1"/>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08B6966"/>
    <w:multiLevelType w:val="hybridMultilevel"/>
    <w:tmpl w:val="91641DCE"/>
    <w:lvl w:ilvl="0" w:tplc="23D40502">
      <w:start w:val="9"/>
      <w:numFmt w:val="decimal"/>
      <w:lvlText w:val="%1."/>
      <w:lvlJc w:val="left"/>
      <w:pPr>
        <w:tabs>
          <w:tab w:val="num" w:pos="2160"/>
        </w:tabs>
        <w:ind w:left="1440" w:firstLine="0"/>
      </w:pPr>
      <w:rPr>
        <w:rFonts w:hAnsi="Arial Unicode MS" w:hint="default"/>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8C0825"/>
    <w:multiLevelType w:val="hybridMultilevel"/>
    <w:tmpl w:val="8D406BA8"/>
    <w:numStyleLink w:val="ImportedStyle13"/>
  </w:abstractNum>
  <w:abstractNum w:abstractNumId="13" w15:restartNumberingAfterBreak="0">
    <w:nsid w:val="11FD42E9"/>
    <w:multiLevelType w:val="hybridMultilevel"/>
    <w:tmpl w:val="FEF20C72"/>
    <w:numStyleLink w:val="ImportedStyle9"/>
  </w:abstractNum>
  <w:abstractNum w:abstractNumId="14" w15:restartNumberingAfterBreak="0">
    <w:nsid w:val="1278304C"/>
    <w:multiLevelType w:val="hybridMultilevel"/>
    <w:tmpl w:val="1570C8FE"/>
    <w:styleLink w:val="ImportedStyle12"/>
    <w:lvl w:ilvl="0" w:tplc="7398FB4C">
      <w:start w:val="1"/>
      <w:numFmt w:val="lowerLetter"/>
      <w:lvlText w:val="%1."/>
      <w:lvlJc w:val="left"/>
      <w:pPr>
        <w:tabs>
          <w:tab w:val="left" w:pos="1961"/>
        </w:tabs>
        <w:ind w:left="276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2EAA784A">
      <w:start w:val="1"/>
      <w:numFmt w:val="lowerLetter"/>
      <w:lvlText w:val="%2."/>
      <w:lvlJc w:val="left"/>
      <w:pPr>
        <w:tabs>
          <w:tab w:val="left" w:pos="1961"/>
        </w:tabs>
        <w:ind w:left="132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4B580026">
      <w:start w:val="1"/>
      <w:numFmt w:val="lowerLetter"/>
      <w:lvlText w:val="%3."/>
      <w:lvlJc w:val="left"/>
      <w:pPr>
        <w:ind w:left="204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1D7A5478">
      <w:start w:val="1"/>
      <w:numFmt w:val="lowerLetter"/>
      <w:lvlText w:val="%4."/>
      <w:lvlJc w:val="left"/>
      <w:pPr>
        <w:tabs>
          <w:tab w:val="left" w:pos="1961"/>
        </w:tabs>
        <w:ind w:left="276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E41497D2">
      <w:start w:val="1"/>
      <w:numFmt w:val="lowerLetter"/>
      <w:lvlText w:val="%5."/>
      <w:lvlJc w:val="left"/>
      <w:pPr>
        <w:tabs>
          <w:tab w:val="left" w:pos="1961"/>
        </w:tabs>
        <w:ind w:left="348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C448B026">
      <w:start w:val="1"/>
      <w:numFmt w:val="lowerLetter"/>
      <w:lvlText w:val="%6."/>
      <w:lvlJc w:val="left"/>
      <w:pPr>
        <w:tabs>
          <w:tab w:val="left" w:pos="1961"/>
        </w:tabs>
        <w:ind w:left="420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399228BE">
      <w:start w:val="1"/>
      <w:numFmt w:val="lowerLetter"/>
      <w:lvlText w:val="%7."/>
      <w:lvlJc w:val="left"/>
      <w:pPr>
        <w:tabs>
          <w:tab w:val="left" w:pos="1961"/>
        </w:tabs>
        <w:ind w:left="492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66181332">
      <w:start w:val="1"/>
      <w:numFmt w:val="lowerLetter"/>
      <w:lvlText w:val="%8."/>
      <w:lvlJc w:val="left"/>
      <w:pPr>
        <w:tabs>
          <w:tab w:val="left" w:pos="1961"/>
        </w:tabs>
        <w:ind w:left="564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AB0C911C">
      <w:start w:val="1"/>
      <w:numFmt w:val="lowerLetter"/>
      <w:lvlText w:val="%9."/>
      <w:lvlJc w:val="left"/>
      <w:pPr>
        <w:tabs>
          <w:tab w:val="left" w:pos="1961"/>
        </w:tabs>
        <w:ind w:left="636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13107B27"/>
    <w:multiLevelType w:val="multilevel"/>
    <w:tmpl w:val="124AFC64"/>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6" w15:restartNumberingAfterBreak="0">
    <w:nsid w:val="140231FD"/>
    <w:multiLevelType w:val="hybridMultilevel"/>
    <w:tmpl w:val="019C2AD4"/>
    <w:lvl w:ilvl="0" w:tplc="133AE248">
      <w:start w:val="1"/>
      <w:numFmt w:val="lowerLetter"/>
      <w:lvlText w:val="%1."/>
      <w:lvlJc w:val="left"/>
      <w:pPr>
        <w:tabs>
          <w:tab w:val="num" w:pos="1961"/>
        </w:tabs>
        <w:ind w:left="2761" w:hanging="601"/>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7FB229A"/>
    <w:multiLevelType w:val="hybridMultilevel"/>
    <w:tmpl w:val="9FD4F9D4"/>
    <w:numStyleLink w:val="ImportedStyle18"/>
  </w:abstractNum>
  <w:abstractNum w:abstractNumId="18" w15:restartNumberingAfterBreak="0">
    <w:nsid w:val="1825758A"/>
    <w:multiLevelType w:val="hybridMultilevel"/>
    <w:tmpl w:val="537E9118"/>
    <w:numStyleLink w:val="ImportedStyle3"/>
  </w:abstractNum>
  <w:abstractNum w:abstractNumId="19" w15:restartNumberingAfterBreak="0">
    <w:nsid w:val="198E2276"/>
    <w:multiLevelType w:val="hybridMultilevel"/>
    <w:tmpl w:val="7542FB4C"/>
    <w:lvl w:ilvl="0" w:tplc="4AF2B63A">
      <w:start w:val="10"/>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CE9552F"/>
    <w:multiLevelType w:val="hybridMultilevel"/>
    <w:tmpl w:val="6D782EAE"/>
    <w:lvl w:ilvl="0" w:tplc="35D0F048">
      <w:start w:val="1"/>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E7A6871"/>
    <w:multiLevelType w:val="hybridMultilevel"/>
    <w:tmpl w:val="49D4CC32"/>
    <w:numStyleLink w:val="ImportedStyle11"/>
  </w:abstractNum>
  <w:abstractNum w:abstractNumId="22" w15:restartNumberingAfterBreak="0">
    <w:nsid w:val="1EF37D20"/>
    <w:multiLevelType w:val="hybridMultilevel"/>
    <w:tmpl w:val="0FFA6862"/>
    <w:lvl w:ilvl="0" w:tplc="39083018">
      <w:start w:val="1"/>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FF06039"/>
    <w:multiLevelType w:val="hybridMultilevel"/>
    <w:tmpl w:val="8D406BA8"/>
    <w:styleLink w:val="ImportedStyle13"/>
    <w:lvl w:ilvl="0" w:tplc="784461AC">
      <w:start w:val="1"/>
      <w:numFmt w:val="lowerLetter"/>
      <w:lvlText w:val="%1."/>
      <w:lvlJc w:val="left"/>
      <w:pPr>
        <w:tabs>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83C819FE">
      <w:start w:val="1"/>
      <w:numFmt w:val="lowerLetter"/>
      <w:lvlText w:val="%2."/>
      <w:lvlJc w:val="left"/>
      <w:pPr>
        <w:tabs>
          <w:tab w:val="left" w:pos="1961"/>
        </w:tabs>
        <w:ind w:left="13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9056BEDE">
      <w:start w:val="1"/>
      <w:numFmt w:val="lowerLetter"/>
      <w:lvlText w:val="%3."/>
      <w:lvlJc w:val="left"/>
      <w:pPr>
        <w:ind w:left="20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009CB4C0">
      <w:start w:val="1"/>
      <w:numFmt w:val="lowerLetter"/>
      <w:lvlText w:val="%4."/>
      <w:lvlJc w:val="left"/>
      <w:pPr>
        <w:tabs>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D6B0ADD4">
      <w:start w:val="1"/>
      <w:numFmt w:val="lowerLetter"/>
      <w:lvlText w:val="%5."/>
      <w:lvlJc w:val="left"/>
      <w:pPr>
        <w:tabs>
          <w:tab w:val="left" w:pos="1961"/>
        </w:tabs>
        <w:ind w:left="348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49D4B7D4">
      <w:start w:val="1"/>
      <w:numFmt w:val="lowerLetter"/>
      <w:lvlText w:val="%6."/>
      <w:lvlJc w:val="left"/>
      <w:pPr>
        <w:tabs>
          <w:tab w:val="left" w:pos="1961"/>
        </w:tabs>
        <w:ind w:left="420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D8EEC736">
      <w:start w:val="1"/>
      <w:numFmt w:val="lowerLetter"/>
      <w:lvlText w:val="%7."/>
      <w:lvlJc w:val="left"/>
      <w:pPr>
        <w:tabs>
          <w:tab w:val="left" w:pos="1961"/>
        </w:tabs>
        <w:ind w:left="49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E446FBDC">
      <w:start w:val="1"/>
      <w:numFmt w:val="lowerLetter"/>
      <w:lvlText w:val="%8."/>
      <w:lvlJc w:val="left"/>
      <w:pPr>
        <w:tabs>
          <w:tab w:val="left" w:pos="1961"/>
        </w:tabs>
        <w:ind w:left="56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EE68D374">
      <w:start w:val="1"/>
      <w:numFmt w:val="lowerLetter"/>
      <w:lvlText w:val="%9."/>
      <w:lvlJc w:val="left"/>
      <w:pPr>
        <w:tabs>
          <w:tab w:val="left" w:pos="1961"/>
        </w:tabs>
        <w:ind w:left="63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226D6FA7"/>
    <w:multiLevelType w:val="hybridMultilevel"/>
    <w:tmpl w:val="A28C4D82"/>
    <w:numStyleLink w:val="ImportedStyle7"/>
  </w:abstractNum>
  <w:abstractNum w:abstractNumId="25" w15:restartNumberingAfterBreak="0">
    <w:nsid w:val="236F7F5B"/>
    <w:multiLevelType w:val="hybridMultilevel"/>
    <w:tmpl w:val="146E2EE0"/>
    <w:lvl w:ilvl="0" w:tplc="62E2F166">
      <w:start w:val="1"/>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5AB55EF"/>
    <w:multiLevelType w:val="hybridMultilevel"/>
    <w:tmpl w:val="FCEA5A98"/>
    <w:styleLink w:val="ImportedStyle50"/>
    <w:lvl w:ilvl="0" w:tplc="06203F0A">
      <w:start w:val="1"/>
      <w:numFmt w:val="decimal"/>
      <w:lvlText w:val="%1."/>
      <w:lvlJc w:val="left"/>
      <w:pPr>
        <w:tabs>
          <w:tab w:val="left" w:pos="1392"/>
          <w:tab w:val="left" w:pos="1441"/>
        </w:tabs>
        <w:ind w:left="1152" w:hanging="432"/>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E43EE1A6">
      <w:start w:val="1"/>
      <w:numFmt w:val="lowerLetter"/>
      <w:lvlText w:val="%2."/>
      <w:lvlJc w:val="left"/>
      <w:pPr>
        <w:tabs>
          <w:tab w:val="left" w:pos="1392"/>
          <w:tab w:val="left" w:pos="1441"/>
        </w:tabs>
        <w:ind w:left="1199"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5C62922A">
      <w:start w:val="1"/>
      <w:numFmt w:val="lowerRoman"/>
      <w:lvlText w:val="%3."/>
      <w:lvlJc w:val="left"/>
      <w:pPr>
        <w:tabs>
          <w:tab w:val="left" w:pos="1392"/>
          <w:tab w:val="left" w:pos="1441"/>
        </w:tabs>
        <w:ind w:left="1919"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DAEC09C8">
      <w:start w:val="1"/>
      <w:numFmt w:val="decimal"/>
      <w:lvlText w:val="%4."/>
      <w:lvlJc w:val="left"/>
      <w:pPr>
        <w:tabs>
          <w:tab w:val="left" w:pos="1392"/>
          <w:tab w:val="left" w:pos="1441"/>
        </w:tabs>
        <w:ind w:left="2639"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943656E6">
      <w:start w:val="1"/>
      <w:numFmt w:val="lowerLetter"/>
      <w:lvlText w:val="%5."/>
      <w:lvlJc w:val="left"/>
      <w:pPr>
        <w:tabs>
          <w:tab w:val="left" w:pos="1392"/>
          <w:tab w:val="left" w:pos="1441"/>
        </w:tabs>
        <w:ind w:left="3359"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26E21934">
      <w:start w:val="1"/>
      <w:numFmt w:val="lowerRoman"/>
      <w:lvlText w:val="%6."/>
      <w:lvlJc w:val="left"/>
      <w:pPr>
        <w:tabs>
          <w:tab w:val="left" w:pos="1392"/>
          <w:tab w:val="left" w:pos="1441"/>
        </w:tabs>
        <w:ind w:left="4079"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579698B4">
      <w:start w:val="1"/>
      <w:numFmt w:val="decimal"/>
      <w:lvlText w:val="%7."/>
      <w:lvlJc w:val="left"/>
      <w:pPr>
        <w:tabs>
          <w:tab w:val="left" w:pos="1392"/>
          <w:tab w:val="left" w:pos="1441"/>
        </w:tabs>
        <w:ind w:left="4799"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D48A4522">
      <w:start w:val="1"/>
      <w:numFmt w:val="lowerLetter"/>
      <w:lvlText w:val="%8."/>
      <w:lvlJc w:val="left"/>
      <w:pPr>
        <w:tabs>
          <w:tab w:val="left" w:pos="1392"/>
          <w:tab w:val="left" w:pos="1441"/>
        </w:tabs>
        <w:ind w:left="5519"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9F2830BE">
      <w:start w:val="1"/>
      <w:numFmt w:val="lowerRoman"/>
      <w:lvlText w:val="%9."/>
      <w:lvlJc w:val="left"/>
      <w:pPr>
        <w:tabs>
          <w:tab w:val="left" w:pos="1392"/>
          <w:tab w:val="left" w:pos="1441"/>
        </w:tabs>
        <w:ind w:left="6239"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2A1515F5"/>
    <w:multiLevelType w:val="hybridMultilevel"/>
    <w:tmpl w:val="0B507472"/>
    <w:styleLink w:val="ImportedStyle2"/>
    <w:lvl w:ilvl="0" w:tplc="B704AD24">
      <w:start w:val="1"/>
      <w:numFmt w:val="bullet"/>
      <w:lvlText w:val="·"/>
      <w:lvlJc w:val="left"/>
      <w:pPr>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44EA74A">
      <w:start w:val="1"/>
      <w:numFmt w:val="bullet"/>
      <w:lvlText w:val="·"/>
      <w:lvlJc w:val="left"/>
      <w:pPr>
        <w:tabs>
          <w:tab w:val="num" w:pos="2880"/>
        </w:tabs>
        <w:ind w:left="216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48E25FC6">
      <w:start w:val="1"/>
      <w:numFmt w:val="bullet"/>
      <w:lvlText w:val="▪"/>
      <w:lvlJc w:val="left"/>
      <w:pPr>
        <w:tabs>
          <w:tab w:val="num" w:pos="3600"/>
        </w:tabs>
        <w:ind w:left="2880"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2440A2C">
      <w:start w:val="1"/>
      <w:numFmt w:val="bullet"/>
      <w:lvlText w:val="·"/>
      <w:lvlJc w:val="left"/>
      <w:pPr>
        <w:tabs>
          <w:tab w:val="num" w:pos="4320"/>
        </w:tabs>
        <w:ind w:left="360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BAA3910">
      <w:start w:val="1"/>
      <w:numFmt w:val="bullet"/>
      <w:lvlText w:val="o"/>
      <w:lvlJc w:val="left"/>
      <w:pPr>
        <w:tabs>
          <w:tab w:val="num" w:pos="5040"/>
        </w:tabs>
        <w:ind w:left="4320"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390BB16">
      <w:start w:val="1"/>
      <w:numFmt w:val="bullet"/>
      <w:lvlText w:val="▪"/>
      <w:lvlJc w:val="left"/>
      <w:pPr>
        <w:tabs>
          <w:tab w:val="num" w:pos="5760"/>
        </w:tabs>
        <w:ind w:left="5040"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B6E8516">
      <w:start w:val="1"/>
      <w:numFmt w:val="bullet"/>
      <w:lvlText w:val="·"/>
      <w:lvlJc w:val="left"/>
      <w:pPr>
        <w:tabs>
          <w:tab w:val="num" w:pos="6480"/>
        </w:tabs>
        <w:ind w:left="576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1428824">
      <w:start w:val="1"/>
      <w:numFmt w:val="bullet"/>
      <w:lvlText w:val="o"/>
      <w:lvlJc w:val="left"/>
      <w:pPr>
        <w:tabs>
          <w:tab w:val="num" w:pos="7200"/>
        </w:tabs>
        <w:ind w:left="6480"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EECC176">
      <w:start w:val="1"/>
      <w:numFmt w:val="bullet"/>
      <w:lvlText w:val="▪"/>
      <w:lvlJc w:val="left"/>
      <w:pPr>
        <w:tabs>
          <w:tab w:val="num" w:pos="7920"/>
        </w:tabs>
        <w:ind w:left="7200"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2BA6434C"/>
    <w:multiLevelType w:val="hybridMultilevel"/>
    <w:tmpl w:val="0128B9E8"/>
    <w:styleLink w:val="ImportedStyle19"/>
    <w:lvl w:ilvl="0" w:tplc="6E644A26">
      <w:start w:val="1"/>
      <w:numFmt w:val="decimal"/>
      <w:lvlText w:val="%1."/>
      <w:lvlJc w:val="left"/>
      <w:pPr>
        <w:tabs>
          <w:tab w:val="left" w:pos="1312"/>
          <w:tab w:val="left" w:pos="1332"/>
        </w:tabs>
        <w:ind w:left="2506" w:hanging="54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1FF8D584">
      <w:start w:val="1"/>
      <w:numFmt w:val="decimal"/>
      <w:lvlText w:val="%2."/>
      <w:lvlJc w:val="left"/>
      <w:pPr>
        <w:tabs>
          <w:tab w:val="left" w:pos="1312"/>
          <w:tab w:val="left" w:pos="1332"/>
        </w:tabs>
        <w:ind w:left="1263" w:hanging="54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CBB69408">
      <w:start w:val="1"/>
      <w:numFmt w:val="decimal"/>
      <w:lvlText w:val="%3."/>
      <w:lvlJc w:val="left"/>
      <w:pPr>
        <w:tabs>
          <w:tab w:val="left" w:pos="1312"/>
          <w:tab w:val="left" w:pos="1332"/>
        </w:tabs>
        <w:ind w:left="1983" w:hanging="54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6466299E">
      <w:start w:val="1"/>
      <w:numFmt w:val="decimal"/>
      <w:lvlText w:val="%4."/>
      <w:lvlJc w:val="left"/>
      <w:pPr>
        <w:tabs>
          <w:tab w:val="left" w:pos="1312"/>
          <w:tab w:val="left" w:pos="1332"/>
        </w:tabs>
        <w:ind w:left="2703" w:hanging="54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E432D6DE">
      <w:start w:val="1"/>
      <w:numFmt w:val="decimal"/>
      <w:lvlText w:val="%5."/>
      <w:lvlJc w:val="left"/>
      <w:pPr>
        <w:tabs>
          <w:tab w:val="left" w:pos="1312"/>
          <w:tab w:val="left" w:pos="1332"/>
        </w:tabs>
        <w:ind w:left="3423" w:hanging="54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80F49D04">
      <w:start w:val="1"/>
      <w:numFmt w:val="decimal"/>
      <w:lvlText w:val="%6."/>
      <w:lvlJc w:val="left"/>
      <w:pPr>
        <w:tabs>
          <w:tab w:val="left" w:pos="1312"/>
          <w:tab w:val="left" w:pos="1332"/>
        </w:tabs>
        <w:ind w:left="4143" w:hanging="54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4D70367A">
      <w:start w:val="1"/>
      <w:numFmt w:val="decimal"/>
      <w:lvlText w:val="%7."/>
      <w:lvlJc w:val="left"/>
      <w:pPr>
        <w:tabs>
          <w:tab w:val="left" w:pos="1312"/>
          <w:tab w:val="left" w:pos="1332"/>
        </w:tabs>
        <w:ind w:left="4863" w:hanging="54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7960D1E4">
      <w:start w:val="1"/>
      <w:numFmt w:val="decimal"/>
      <w:lvlText w:val="%8."/>
      <w:lvlJc w:val="left"/>
      <w:pPr>
        <w:tabs>
          <w:tab w:val="left" w:pos="1312"/>
          <w:tab w:val="left" w:pos="1332"/>
        </w:tabs>
        <w:ind w:left="5583" w:hanging="54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C632084E">
      <w:start w:val="1"/>
      <w:numFmt w:val="decimal"/>
      <w:lvlText w:val="%9."/>
      <w:lvlJc w:val="left"/>
      <w:pPr>
        <w:tabs>
          <w:tab w:val="left" w:pos="1312"/>
          <w:tab w:val="left" w:pos="1332"/>
        </w:tabs>
        <w:ind w:left="6303" w:hanging="54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9" w15:restartNumberingAfterBreak="0">
    <w:nsid w:val="2BC7205C"/>
    <w:multiLevelType w:val="hybridMultilevel"/>
    <w:tmpl w:val="497ECF90"/>
    <w:lvl w:ilvl="0" w:tplc="2E502BB4">
      <w:start w:val="10"/>
      <w:numFmt w:val="decimal"/>
      <w:lvlText w:val="%1."/>
      <w:lvlJc w:val="left"/>
      <w:pPr>
        <w:tabs>
          <w:tab w:val="num" w:pos="2160"/>
        </w:tabs>
        <w:ind w:left="1440" w:firstLine="0"/>
      </w:pPr>
      <w:rPr>
        <w:rFonts w:hAnsi="Arial Unicode MS" w:hint="default"/>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CDD47F6"/>
    <w:multiLevelType w:val="hybridMultilevel"/>
    <w:tmpl w:val="C67E8CE6"/>
    <w:styleLink w:val="ImportedStyle10"/>
    <w:lvl w:ilvl="0" w:tplc="F63E5E96">
      <w:start w:val="1"/>
      <w:numFmt w:val="lowerLetter"/>
      <w:lvlText w:val="%1."/>
      <w:lvlJc w:val="left"/>
      <w:pPr>
        <w:ind w:left="279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2CEEED5A">
      <w:start w:val="1"/>
      <w:numFmt w:val="lowerLetter"/>
      <w:lvlText w:val="%2."/>
      <w:lvlJc w:val="left"/>
      <w:pPr>
        <w:ind w:left="135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52E20740">
      <w:start w:val="1"/>
      <w:numFmt w:val="lowerLetter"/>
      <w:lvlText w:val="%3."/>
      <w:lvlJc w:val="left"/>
      <w:pPr>
        <w:ind w:left="207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92400B98">
      <w:start w:val="1"/>
      <w:numFmt w:val="lowerLetter"/>
      <w:lvlText w:val="%4."/>
      <w:lvlJc w:val="left"/>
      <w:pPr>
        <w:ind w:left="279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1FB6EC2C">
      <w:start w:val="1"/>
      <w:numFmt w:val="lowerLetter"/>
      <w:lvlText w:val="%5."/>
      <w:lvlJc w:val="left"/>
      <w:pPr>
        <w:ind w:left="351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D4520F30">
      <w:start w:val="1"/>
      <w:numFmt w:val="lowerLetter"/>
      <w:lvlText w:val="%6."/>
      <w:lvlJc w:val="left"/>
      <w:pPr>
        <w:ind w:left="423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232CAA18">
      <w:start w:val="1"/>
      <w:numFmt w:val="lowerLetter"/>
      <w:lvlText w:val="%7."/>
      <w:lvlJc w:val="left"/>
      <w:pPr>
        <w:ind w:left="495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D040A218">
      <w:start w:val="1"/>
      <w:numFmt w:val="lowerLetter"/>
      <w:lvlText w:val="%8."/>
      <w:lvlJc w:val="left"/>
      <w:pPr>
        <w:ind w:left="567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FC166AAE">
      <w:start w:val="1"/>
      <w:numFmt w:val="lowerLetter"/>
      <w:lvlText w:val="%9."/>
      <w:lvlJc w:val="left"/>
      <w:pPr>
        <w:ind w:left="639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1" w15:restartNumberingAfterBreak="0">
    <w:nsid w:val="2D7C1D5B"/>
    <w:multiLevelType w:val="hybridMultilevel"/>
    <w:tmpl w:val="EB4C6C56"/>
    <w:styleLink w:val="ImportedStyle14"/>
    <w:lvl w:ilvl="0" w:tplc="ABECE75E">
      <w:start w:val="1"/>
      <w:numFmt w:val="lowerLetter"/>
      <w:lvlText w:val="%1."/>
      <w:lvlJc w:val="left"/>
      <w:pPr>
        <w:tabs>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93628BD0">
      <w:start w:val="1"/>
      <w:numFmt w:val="lowerLetter"/>
      <w:lvlText w:val="%2."/>
      <w:lvlJc w:val="left"/>
      <w:pPr>
        <w:tabs>
          <w:tab w:val="left" w:pos="1961"/>
        </w:tabs>
        <w:ind w:left="13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561603B2">
      <w:start w:val="1"/>
      <w:numFmt w:val="lowerLetter"/>
      <w:lvlText w:val="%3."/>
      <w:lvlJc w:val="left"/>
      <w:pPr>
        <w:ind w:left="20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20B2CB9C">
      <w:start w:val="1"/>
      <w:numFmt w:val="lowerLetter"/>
      <w:lvlText w:val="%4."/>
      <w:lvlJc w:val="left"/>
      <w:pPr>
        <w:tabs>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B2F044BA">
      <w:start w:val="1"/>
      <w:numFmt w:val="lowerLetter"/>
      <w:lvlText w:val="%5."/>
      <w:lvlJc w:val="left"/>
      <w:pPr>
        <w:tabs>
          <w:tab w:val="left" w:pos="1961"/>
        </w:tabs>
        <w:ind w:left="348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0F3E0178">
      <w:start w:val="1"/>
      <w:numFmt w:val="lowerLetter"/>
      <w:lvlText w:val="%6."/>
      <w:lvlJc w:val="left"/>
      <w:pPr>
        <w:tabs>
          <w:tab w:val="left" w:pos="1961"/>
        </w:tabs>
        <w:ind w:left="420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A6B628E0">
      <w:start w:val="1"/>
      <w:numFmt w:val="lowerLetter"/>
      <w:lvlText w:val="%7."/>
      <w:lvlJc w:val="left"/>
      <w:pPr>
        <w:tabs>
          <w:tab w:val="left" w:pos="1961"/>
        </w:tabs>
        <w:ind w:left="49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77AA3538">
      <w:start w:val="1"/>
      <w:numFmt w:val="lowerLetter"/>
      <w:lvlText w:val="%8."/>
      <w:lvlJc w:val="left"/>
      <w:pPr>
        <w:tabs>
          <w:tab w:val="left" w:pos="1961"/>
        </w:tabs>
        <w:ind w:left="56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18723A88">
      <w:start w:val="1"/>
      <w:numFmt w:val="lowerLetter"/>
      <w:lvlText w:val="%9."/>
      <w:lvlJc w:val="left"/>
      <w:pPr>
        <w:tabs>
          <w:tab w:val="left" w:pos="1961"/>
        </w:tabs>
        <w:ind w:left="63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2" w15:restartNumberingAfterBreak="0">
    <w:nsid w:val="2D990842"/>
    <w:multiLevelType w:val="hybridMultilevel"/>
    <w:tmpl w:val="FEF20C72"/>
    <w:styleLink w:val="ImportedStyle9"/>
    <w:lvl w:ilvl="0" w:tplc="E9DAFFC2">
      <w:start w:val="1"/>
      <w:numFmt w:val="lowerLetter"/>
      <w:lvlText w:val="%1."/>
      <w:lvlJc w:val="left"/>
      <w:pPr>
        <w:tabs>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5B24DE4E">
      <w:start w:val="1"/>
      <w:numFmt w:val="lowerLetter"/>
      <w:lvlText w:val="%2."/>
      <w:lvlJc w:val="left"/>
      <w:pPr>
        <w:tabs>
          <w:tab w:val="left" w:pos="1961"/>
        </w:tabs>
        <w:ind w:left="13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10F4D36C">
      <w:start w:val="1"/>
      <w:numFmt w:val="lowerLetter"/>
      <w:lvlText w:val="%3."/>
      <w:lvlJc w:val="left"/>
      <w:pPr>
        <w:ind w:left="20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828A4FF4">
      <w:start w:val="1"/>
      <w:numFmt w:val="lowerLetter"/>
      <w:lvlText w:val="%4."/>
      <w:lvlJc w:val="left"/>
      <w:pPr>
        <w:tabs>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DE40DC44">
      <w:start w:val="1"/>
      <w:numFmt w:val="lowerLetter"/>
      <w:lvlText w:val="%5."/>
      <w:lvlJc w:val="left"/>
      <w:pPr>
        <w:tabs>
          <w:tab w:val="left" w:pos="1961"/>
        </w:tabs>
        <w:ind w:left="348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AEB4BE12">
      <w:start w:val="1"/>
      <w:numFmt w:val="lowerLetter"/>
      <w:lvlText w:val="%6."/>
      <w:lvlJc w:val="left"/>
      <w:pPr>
        <w:tabs>
          <w:tab w:val="left" w:pos="1961"/>
        </w:tabs>
        <w:ind w:left="420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4D94B47E">
      <w:start w:val="1"/>
      <w:numFmt w:val="lowerLetter"/>
      <w:lvlText w:val="%7."/>
      <w:lvlJc w:val="left"/>
      <w:pPr>
        <w:tabs>
          <w:tab w:val="left" w:pos="1961"/>
        </w:tabs>
        <w:ind w:left="49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C66800AC">
      <w:start w:val="1"/>
      <w:numFmt w:val="lowerLetter"/>
      <w:lvlText w:val="%8."/>
      <w:lvlJc w:val="left"/>
      <w:pPr>
        <w:tabs>
          <w:tab w:val="left" w:pos="1961"/>
        </w:tabs>
        <w:ind w:left="56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1B48DCF8">
      <w:start w:val="1"/>
      <w:numFmt w:val="lowerLetter"/>
      <w:lvlText w:val="%9."/>
      <w:lvlJc w:val="left"/>
      <w:pPr>
        <w:tabs>
          <w:tab w:val="left" w:pos="1961"/>
        </w:tabs>
        <w:ind w:left="63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3" w15:restartNumberingAfterBreak="0">
    <w:nsid w:val="2EEB2451"/>
    <w:multiLevelType w:val="hybridMultilevel"/>
    <w:tmpl w:val="96C48358"/>
    <w:lvl w:ilvl="0" w:tplc="B52CD4C8">
      <w:start w:val="1"/>
      <w:numFmt w:val="decimal"/>
      <w:lvlText w:val="%1."/>
      <w:lvlJc w:val="left"/>
      <w:pPr>
        <w:ind w:left="720" w:hanging="360"/>
      </w:pPr>
      <w:rPr>
        <w:rFonts w:hint="default"/>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32EC4F28"/>
    <w:multiLevelType w:val="hybridMultilevel"/>
    <w:tmpl w:val="FE6CF85E"/>
    <w:lvl w:ilvl="0" w:tplc="944EF37C">
      <w:start w:val="1"/>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4C06F61"/>
    <w:multiLevelType w:val="hybridMultilevel"/>
    <w:tmpl w:val="763658CE"/>
    <w:lvl w:ilvl="0" w:tplc="7F487C68">
      <w:start w:val="1"/>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8820B54"/>
    <w:multiLevelType w:val="hybridMultilevel"/>
    <w:tmpl w:val="6EB6A85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39801E0C"/>
    <w:multiLevelType w:val="hybridMultilevel"/>
    <w:tmpl w:val="1BAAC59A"/>
    <w:numStyleLink w:val="ImportedStyle4"/>
  </w:abstractNum>
  <w:abstractNum w:abstractNumId="38" w15:restartNumberingAfterBreak="0">
    <w:nsid w:val="39BB761D"/>
    <w:multiLevelType w:val="hybridMultilevel"/>
    <w:tmpl w:val="33964ED0"/>
    <w:lvl w:ilvl="0" w:tplc="CC824CEA">
      <w:start w:val="2"/>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1EE7961"/>
    <w:multiLevelType w:val="hybridMultilevel"/>
    <w:tmpl w:val="A28C4D82"/>
    <w:styleLink w:val="ImportedStyle7"/>
    <w:lvl w:ilvl="0" w:tplc="D2ACA0E4">
      <w:start w:val="1"/>
      <w:numFmt w:val="lowerLetter"/>
      <w:lvlText w:val="%1."/>
      <w:lvlJc w:val="left"/>
      <w:pPr>
        <w:tabs>
          <w:tab w:val="left" w:pos="1961"/>
        </w:tabs>
        <w:ind w:left="276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B4104776">
      <w:start w:val="1"/>
      <w:numFmt w:val="lowerLetter"/>
      <w:lvlText w:val="%2."/>
      <w:lvlJc w:val="left"/>
      <w:pPr>
        <w:tabs>
          <w:tab w:val="left" w:pos="1961"/>
        </w:tabs>
        <w:ind w:left="132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0F0480A8">
      <w:start w:val="1"/>
      <w:numFmt w:val="lowerLetter"/>
      <w:lvlText w:val="%3."/>
      <w:lvlJc w:val="left"/>
      <w:pPr>
        <w:ind w:left="204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4D22975A">
      <w:start w:val="1"/>
      <w:numFmt w:val="lowerLetter"/>
      <w:lvlText w:val="%4."/>
      <w:lvlJc w:val="left"/>
      <w:pPr>
        <w:tabs>
          <w:tab w:val="left" w:pos="1961"/>
        </w:tabs>
        <w:ind w:left="276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D1C4C1F4">
      <w:start w:val="1"/>
      <w:numFmt w:val="lowerLetter"/>
      <w:lvlText w:val="%5."/>
      <w:lvlJc w:val="left"/>
      <w:pPr>
        <w:tabs>
          <w:tab w:val="left" w:pos="1961"/>
        </w:tabs>
        <w:ind w:left="348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3BB64748">
      <w:start w:val="1"/>
      <w:numFmt w:val="lowerLetter"/>
      <w:lvlText w:val="%6."/>
      <w:lvlJc w:val="left"/>
      <w:pPr>
        <w:tabs>
          <w:tab w:val="left" w:pos="1961"/>
        </w:tabs>
        <w:ind w:left="420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01B253AA">
      <w:start w:val="1"/>
      <w:numFmt w:val="lowerLetter"/>
      <w:lvlText w:val="%7."/>
      <w:lvlJc w:val="left"/>
      <w:pPr>
        <w:tabs>
          <w:tab w:val="left" w:pos="1961"/>
        </w:tabs>
        <w:ind w:left="492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27C87AEC">
      <w:start w:val="1"/>
      <w:numFmt w:val="lowerLetter"/>
      <w:lvlText w:val="%8."/>
      <w:lvlJc w:val="left"/>
      <w:pPr>
        <w:tabs>
          <w:tab w:val="left" w:pos="1961"/>
        </w:tabs>
        <w:ind w:left="564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5352FC36">
      <w:start w:val="1"/>
      <w:numFmt w:val="lowerLetter"/>
      <w:lvlText w:val="%9."/>
      <w:lvlJc w:val="left"/>
      <w:pPr>
        <w:tabs>
          <w:tab w:val="left" w:pos="1961"/>
        </w:tabs>
        <w:ind w:left="636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0" w15:restartNumberingAfterBreak="0">
    <w:nsid w:val="435144C2"/>
    <w:multiLevelType w:val="hybridMultilevel"/>
    <w:tmpl w:val="1BAAC59A"/>
    <w:styleLink w:val="ImportedStyle4"/>
    <w:lvl w:ilvl="0" w:tplc="33DA79C0">
      <w:start w:val="1"/>
      <w:numFmt w:val="bullet"/>
      <w:lvlText w:val="·"/>
      <w:lvlJc w:val="left"/>
      <w:pPr>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A3A1328">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6E418F4">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0F89880">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482F162">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24C5498">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B22BB62">
      <w:start w:val="1"/>
      <w:numFmt w:val="bullet"/>
      <w:lvlText w:val="·"/>
      <w:lvlJc w:val="left"/>
      <w:pPr>
        <w:ind w:left="64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15C0428">
      <w:start w:val="1"/>
      <w:numFmt w:val="bullet"/>
      <w:lvlText w:val="o"/>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CF082A8">
      <w:start w:val="1"/>
      <w:numFmt w:val="bullet"/>
      <w:lvlText w:val="▪"/>
      <w:lvlJc w:val="left"/>
      <w:pPr>
        <w:ind w:left="79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1" w15:restartNumberingAfterBreak="0">
    <w:nsid w:val="43902EE2"/>
    <w:multiLevelType w:val="hybridMultilevel"/>
    <w:tmpl w:val="242AA1A6"/>
    <w:numStyleLink w:val="ImportedStyle40"/>
  </w:abstractNum>
  <w:abstractNum w:abstractNumId="42" w15:restartNumberingAfterBreak="0">
    <w:nsid w:val="44954524"/>
    <w:multiLevelType w:val="hybridMultilevel"/>
    <w:tmpl w:val="76B09C14"/>
    <w:numStyleLink w:val="ImportedStyle15"/>
  </w:abstractNum>
  <w:abstractNum w:abstractNumId="43" w15:restartNumberingAfterBreak="0">
    <w:nsid w:val="44FC2DEF"/>
    <w:multiLevelType w:val="hybridMultilevel"/>
    <w:tmpl w:val="4090407A"/>
    <w:numStyleLink w:val="ImportedStyle22"/>
  </w:abstractNum>
  <w:abstractNum w:abstractNumId="44" w15:restartNumberingAfterBreak="0">
    <w:nsid w:val="47F717B5"/>
    <w:multiLevelType w:val="hybridMultilevel"/>
    <w:tmpl w:val="76B09C14"/>
    <w:styleLink w:val="ImportedStyle15"/>
    <w:lvl w:ilvl="0" w:tplc="395E3D42">
      <w:start w:val="1"/>
      <w:numFmt w:val="decimal"/>
      <w:lvlText w:val="%1."/>
      <w:lvlJc w:val="left"/>
      <w:pPr>
        <w:tabs>
          <w:tab w:val="left" w:pos="1312"/>
          <w:tab w:val="num" w:pos="2012"/>
          <w:tab w:val="left" w:pos="2160"/>
        </w:tabs>
        <w:ind w:left="1292" w:firstLine="3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 w:ilvl="1" w:tplc="7512A2A6">
      <w:start w:val="1"/>
      <w:numFmt w:val="decimal"/>
      <w:lvlText w:val="%2."/>
      <w:lvlJc w:val="left"/>
      <w:pPr>
        <w:tabs>
          <w:tab w:val="left" w:pos="1312"/>
          <w:tab w:val="num" w:pos="2160"/>
        </w:tabs>
        <w:ind w:left="1440"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5E9869FE">
      <w:start w:val="1"/>
      <w:numFmt w:val="lowerRoman"/>
      <w:lvlText w:val="%3."/>
      <w:lvlJc w:val="left"/>
      <w:pPr>
        <w:tabs>
          <w:tab w:val="left" w:pos="1312"/>
          <w:tab w:val="left" w:pos="2160"/>
          <w:tab w:val="num" w:pos="2880"/>
        </w:tabs>
        <w:ind w:left="2160" w:firstLine="69"/>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BE9C10C0">
      <w:start w:val="1"/>
      <w:numFmt w:val="decimal"/>
      <w:lvlText w:val="%4."/>
      <w:lvlJc w:val="left"/>
      <w:pPr>
        <w:tabs>
          <w:tab w:val="left" w:pos="1312"/>
          <w:tab w:val="left" w:pos="2160"/>
          <w:tab w:val="num" w:pos="3600"/>
        </w:tabs>
        <w:ind w:left="2880"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F230AF82">
      <w:start w:val="1"/>
      <w:numFmt w:val="lowerLetter"/>
      <w:lvlText w:val="%5."/>
      <w:lvlJc w:val="left"/>
      <w:pPr>
        <w:tabs>
          <w:tab w:val="left" w:pos="1312"/>
          <w:tab w:val="left" w:pos="2160"/>
          <w:tab w:val="num" w:pos="4320"/>
        </w:tabs>
        <w:ind w:left="3600"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941A3978">
      <w:start w:val="1"/>
      <w:numFmt w:val="lowerRoman"/>
      <w:lvlText w:val="%6."/>
      <w:lvlJc w:val="left"/>
      <w:pPr>
        <w:tabs>
          <w:tab w:val="left" w:pos="1312"/>
          <w:tab w:val="left" w:pos="2160"/>
          <w:tab w:val="num" w:pos="5040"/>
        </w:tabs>
        <w:ind w:left="4320" w:firstLine="69"/>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2FB6D36E">
      <w:start w:val="1"/>
      <w:numFmt w:val="decimal"/>
      <w:lvlText w:val="%7."/>
      <w:lvlJc w:val="left"/>
      <w:pPr>
        <w:tabs>
          <w:tab w:val="left" w:pos="1312"/>
          <w:tab w:val="left" w:pos="2160"/>
          <w:tab w:val="num" w:pos="5760"/>
        </w:tabs>
        <w:ind w:left="5040"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B34A90D2">
      <w:start w:val="1"/>
      <w:numFmt w:val="lowerLetter"/>
      <w:lvlText w:val="%8."/>
      <w:lvlJc w:val="left"/>
      <w:pPr>
        <w:tabs>
          <w:tab w:val="left" w:pos="1312"/>
          <w:tab w:val="left" w:pos="2160"/>
          <w:tab w:val="num" w:pos="6480"/>
        </w:tabs>
        <w:ind w:left="5760"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35F68744">
      <w:start w:val="1"/>
      <w:numFmt w:val="lowerRoman"/>
      <w:lvlText w:val="%9."/>
      <w:lvlJc w:val="left"/>
      <w:pPr>
        <w:tabs>
          <w:tab w:val="left" w:pos="1312"/>
          <w:tab w:val="left" w:pos="2160"/>
          <w:tab w:val="num" w:pos="7200"/>
        </w:tabs>
        <w:ind w:left="6480" w:firstLine="69"/>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5" w15:restartNumberingAfterBreak="0">
    <w:nsid w:val="4A5B3E27"/>
    <w:multiLevelType w:val="hybridMultilevel"/>
    <w:tmpl w:val="188AE882"/>
    <w:numStyleLink w:val="ImportedStyle200"/>
  </w:abstractNum>
  <w:abstractNum w:abstractNumId="46" w15:restartNumberingAfterBreak="0">
    <w:nsid w:val="50574F6D"/>
    <w:multiLevelType w:val="hybridMultilevel"/>
    <w:tmpl w:val="1E34FAE8"/>
    <w:numStyleLink w:val="ImportedStyle21"/>
  </w:abstractNum>
  <w:abstractNum w:abstractNumId="47" w15:restartNumberingAfterBreak="0">
    <w:nsid w:val="558F24BA"/>
    <w:multiLevelType w:val="hybridMultilevel"/>
    <w:tmpl w:val="4090407A"/>
    <w:styleLink w:val="ImportedStyle22"/>
    <w:lvl w:ilvl="0" w:tplc="D53038C8">
      <w:start w:val="1"/>
      <w:numFmt w:val="upperRoman"/>
      <w:lvlText w:val="%1."/>
      <w:lvlJc w:val="left"/>
      <w:pPr>
        <w:tabs>
          <w:tab w:val="left" w:pos="1360"/>
        </w:tabs>
        <w:ind w:left="682" w:hanging="442"/>
      </w:pPr>
      <w:rPr>
        <w:rFonts w:hAnsi="Arial Unicode MS"/>
        <w:caps w:val="0"/>
        <w:smallCaps w:val="0"/>
        <w:strike w:val="0"/>
        <w:dstrike w:val="0"/>
        <w:outline w:val="0"/>
        <w:emboss w:val="0"/>
        <w:imprint w:val="0"/>
        <w:spacing w:val="0"/>
        <w:w w:val="100"/>
        <w:kern w:val="0"/>
        <w:position w:val="0"/>
        <w:highlight w:val="none"/>
        <w:vertAlign w:val="baseline"/>
      </w:rPr>
    </w:lvl>
    <w:lvl w:ilvl="1" w:tplc="A6664240">
      <w:start w:val="1"/>
      <w:numFmt w:val="upperLetter"/>
      <w:lvlText w:val="%2."/>
      <w:lvlJc w:val="left"/>
      <w:pPr>
        <w:tabs>
          <w:tab w:val="left" w:pos="1360"/>
        </w:tabs>
        <w:ind w:left="792" w:hanging="552"/>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 w:ilvl="2" w:tplc="E01AF562">
      <w:start w:val="1"/>
      <w:numFmt w:val="decimal"/>
      <w:lvlText w:val="%3."/>
      <w:lvlJc w:val="left"/>
      <w:pPr>
        <w:tabs>
          <w:tab w:val="left" w:pos="1360"/>
        </w:tabs>
        <w:ind w:left="2796" w:hanging="276"/>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 w:ilvl="3" w:tplc="49F6E3E6">
      <w:start w:val="1"/>
      <w:numFmt w:val="decimal"/>
      <w:lvlText w:val="%4."/>
      <w:lvlJc w:val="left"/>
      <w:pPr>
        <w:tabs>
          <w:tab w:val="left" w:pos="1360"/>
        </w:tabs>
        <w:ind w:left="1772"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7C8EBB9A">
      <w:start w:val="1"/>
      <w:numFmt w:val="decimal"/>
      <w:lvlText w:val="%5."/>
      <w:lvlJc w:val="left"/>
      <w:pPr>
        <w:tabs>
          <w:tab w:val="left" w:pos="1360"/>
        </w:tabs>
        <w:ind w:left="2243"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A7B079CA">
      <w:start w:val="1"/>
      <w:numFmt w:val="decimal"/>
      <w:lvlText w:val="%6."/>
      <w:lvlJc w:val="left"/>
      <w:pPr>
        <w:tabs>
          <w:tab w:val="left" w:pos="1360"/>
        </w:tabs>
        <w:ind w:left="2713"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DD12949C">
      <w:start w:val="1"/>
      <w:numFmt w:val="decimal"/>
      <w:lvlText w:val="%7."/>
      <w:lvlJc w:val="left"/>
      <w:pPr>
        <w:tabs>
          <w:tab w:val="left" w:pos="1360"/>
        </w:tabs>
        <w:ind w:left="318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B330CBC8">
      <w:start w:val="1"/>
      <w:numFmt w:val="decimal"/>
      <w:lvlText w:val="%8."/>
      <w:lvlJc w:val="left"/>
      <w:pPr>
        <w:tabs>
          <w:tab w:val="left" w:pos="1360"/>
        </w:tabs>
        <w:ind w:left="3655"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5B2C2B84">
      <w:start w:val="1"/>
      <w:numFmt w:val="decimal"/>
      <w:lvlText w:val="%9."/>
      <w:lvlJc w:val="left"/>
      <w:pPr>
        <w:tabs>
          <w:tab w:val="left" w:pos="1360"/>
        </w:tabs>
        <w:ind w:left="4125"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8" w15:restartNumberingAfterBreak="0">
    <w:nsid w:val="55D16B00"/>
    <w:multiLevelType w:val="hybridMultilevel"/>
    <w:tmpl w:val="537E9118"/>
    <w:styleLink w:val="ImportedStyle3"/>
    <w:lvl w:ilvl="0" w:tplc="B43C0898">
      <w:start w:val="1"/>
      <w:numFmt w:val="bullet"/>
      <w:lvlText w:val="·"/>
      <w:lvlJc w:val="left"/>
      <w:pPr>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1F65E6E">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2E6AFEA">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54A062C">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80AC5CA">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ADE263E">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714B770">
      <w:start w:val="1"/>
      <w:numFmt w:val="bullet"/>
      <w:lvlText w:val="·"/>
      <w:lvlJc w:val="left"/>
      <w:pPr>
        <w:ind w:left="64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18A43EE">
      <w:start w:val="1"/>
      <w:numFmt w:val="bullet"/>
      <w:lvlText w:val="o"/>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9D004F0">
      <w:start w:val="1"/>
      <w:numFmt w:val="bullet"/>
      <w:lvlText w:val="▪"/>
      <w:lvlJc w:val="left"/>
      <w:pPr>
        <w:ind w:left="79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9" w15:restartNumberingAfterBreak="0">
    <w:nsid w:val="55D80D2B"/>
    <w:multiLevelType w:val="hybridMultilevel"/>
    <w:tmpl w:val="B34C0708"/>
    <w:lvl w:ilvl="0" w:tplc="27EE3646">
      <w:start w:val="12"/>
      <w:numFmt w:val="decimal"/>
      <w:lvlText w:val="%1."/>
      <w:lvlJc w:val="left"/>
      <w:pPr>
        <w:tabs>
          <w:tab w:val="num" w:pos="2160"/>
        </w:tabs>
        <w:ind w:left="1440" w:firstLine="0"/>
      </w:pPr>
      <w:rPr>
        <w:rFonts w:hAnsi="Arial Unicode MS" w:hint="default"/>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BF8747E"/>
    <w:multiLevelType w:val="hybridMultilevel"/>
    <w:tmpl w:val="A560E25C"/>
    <w:styleLink w:val="ImportedStyle8"/>
    <w:lvl w:ilvl="0" w:tplc="999695E8">
      <w:start w:val="1"/>
      <w:numFmt w:val="lowerLetter"/>
      <w:lvlText w:val="%1."/>
      <w:lvlJc w:val="left"/>
      <w:pPr>
        <w:tabs>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880CB24E">
      <w:start w:val="1"/>
      <w:numFmt w:val="lowerLetter"/>
      <w:lvlText w:val="%2."/>
      <w:lvlJc w:val="left"/>
      <w:pPr>
        <w:tabs>
          <w:tab w:val="left" w:pos="1961"/>
        </w:tabs>
        <w:ind w:left="14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CA3007BE">
      <w:start w:val="1"/>
      <w:numFmt w:val="lowerRoman"/>
      <w:lvlText w:val="%3."/>
      <w:lvlJc w:val="left"/>
      <w:pPr>
        <w:tabs>
          <w:tab w:val="left" w:pos="1961"/>
        </w:tabs>
        <w:ind w:left="216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3C84FE8C">
      <w:start w:val="1"/>
      <w:numFmt w:val="decimal"/>
      <w:lvlText w:val="%4."/>
      <w:lvlJc w:val="left"/>
      <w:pPr>
        <w:tabs>
          <w:tab w:val="left" w:pos="1961"/>
        </w:tabs>
        <w:ind w:left="28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E28A6FCA">
      <w:start w:val="1"/>
      <w:numFmt w:val="lowerLetter"/>
      <w:lvlText w:val="%5."/>
      <w:lvlJc w:val="left"/>
      <w:pPr>
        <w:tabs>
          <w:tab w:val="left" w:pos="1961"/>
        </w:tabs>
        <w:ind w:left="36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1980A660">
      <w:start w:val="1"/>
      <w:numFmt w:val="lowerRoman"/>
      <w:lvlText w:val="%6."/>
      <w:lvlJc w:val="left"/>
      <w:pPr>
        <w:tabs>
          <w:tab w:val="left" w:pos="1961"/>
        </w:tabs>
        <w:ind w:left="432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3B40958E">
      <w:start w:val="1"/>
      <w:numFmt w:val="decimal"/>
      <w:lvlText w:val="%7."/>
      <w:lvlJc w:val="left"/>
      <w:pPr>
        <w:tabs>
          <w:tab w:val="left" w:pos="1961"/>
        </w:tabs>
        <w:ind w:left="50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153027CE">
      <w:start w:val="1"/>
      <w:numFmt w:val="lowerLetter"/>
      <w:lvlText w:val="%8."/>
      <w:lvlJc w:val="left"/>
      <w:pPr>
        <w:tabs>
          <w:tab w:val="left" w:pos="1961"/>
        </w:tabs>
        <w:ind w:left="57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8D9C20E2">
      <w:start w:val="1"/>
      <w:numFmt w:val="lowerRoman"/>
      <w:lvlText w:val="%9."/>
      <w:lvlJc w:val="left"/>
      <w:pPr>
        <w:tabs>
          <w:tab w:val="left" w:pos="1961"/>
        </w:tabs>
        <w:ind w:left="648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1" w15:restartNumberingAfterBreak="0">
    <w:nsid w:val="5CC37844"/>
    <w:multiLevelType w:val="hybridMultilevel"/>
    <w:tmpl w:val="49D4CC32"/>
    <w:styleLink w:val="ImportedStyle11"/>
    <w:lvl w:ilvl="0" w:tplc="4900ED4E">
      <w:start w:val="1"/>
      <w:numFmt w:val="lowerLetter"/>
      <w:lvlText w:val="%1."/>
      <w:lvlJc w:val="left"/>
      <w:pPr>
        <w:tabs>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520C06A8">
      <w:start w:val="1"/>
      <w:numFmt w:val="lowerLetter"/>
      <w:lvlText w:val="%2."/>
      <w:lvlJc w:val="left"/>
      <w:pPr>
        <w:tabs>
          <w:tab w:val="left" w:pos="1961"/>
        </w:tabs>
        <w:ind w:left="13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B7D01A50">
      <w:start w:val="1"/>
      <w:numFmt w:val="lowerLetter"/>
      <w:lvlText w:val="%3."/>
      <w:lvlJc w:val="left"/>
      <w:pPr>
        <w:ind w:left="20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C78CBD2E">
      <w:start w:val="1"/>
      <w:numFmt w:val="lowerLetter"/>
      <w:lvlText w:val="%4."/>
      <w:lvlJc w:val="left"/>
      <w:pPr>
        <w:tabs>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139E0A74">
      <w:start w:val="1"/>
      <w:numFmt w:val="lowerLetter"/>
      <w:lvlText w:val="%5."/>
      <w:lvlJc w:val="left"/>
      <w:pPr>
        <w:tabs>
          <w:tab w:val="left" w:pos="1961"/>
        </w:tabs>
        <w:ind w:left="348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7DE68748">
      <w:start w:val="1"/>
      <w:numFmt w:val="lowerLetter"/>
      <w:lvlText w:val="%6."/>
      <w:lvlJc w:val="left"/>
      <w:pPr>
        <w:tabs>
          <w:tab w:val="left" w:pos="1961"/>
        </w:tabs>
        <w:ind w:left="420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7B3E9110">
      <w:start w:val="1"/>
      <w:numFmt w:val="lowerLetter"/>
      <w:lvlText w:val="%7."/>
      <w:lvlJc w:val="left"/>
      <w:pPr>
        <w:tabs>
          <w:tab w:val="left" w:pos="1961"/>
        </w:tabs>
        <w:ind w:left="49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A91E507A">
      <w:start w:val="1"/>
      <w:numFmt w:val="lowerLetter"/>
      <w:lvlText w:val="%8."/>
      <w:lvlJc w:val="left"/>
      <w:pPr>
        <w:tabs>
          <w:tab w:val="left" w:pos="1961"/>
        </w:tabs>
        <w:ind w:left="56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B352D6DA">
      <w:start w:val="1"/>
      <w:numFmt w:val="lowerLetter"/>
      <w:lvlText w:val="%9."/>
      <w:lvlJc w:val="left"/>
      <w:pPr>
        <w:tabs>
          <w:tab w:val="left" w:pos="1961"/>
        </w:tabs>
        <w:ind w:left="63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2" w15:restartNumberingAfterBreak="0">
    <w:nsid w:val="5E3012F9"/>
    <w:multiLevelType w:val="multilevel"/>
    <w:tmpl w:val="61300CA0"/>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53" w15:restartNumberingAfterBreak="0">
    <w:nsid w:val="5E8F4BB7"/>
    <w:multiLevelType w:val="hybridMultilevel"/>
    <w:tmpl w:val="A560E25C"/>
    <w:numStyleLink w:val="ImportedStyle8"/>
  </w:abstractNum>
  <w:abstractNum w:abstractNumId="54" w15:restartNumberingAfterBreak="0">
    <w:nsid w:val="605731A7"/>
    <w:multiLevelType w:val="hybridMultilevel"/>
    <w:tmpl w:val="FCEA5A98"/>
    <w:numStyleLink w:val="ImportedStyle50"/>
  </w:abstractNum>
  <w:abstractNum w:abstractNumId="55" w15:restartNumberingAfterBreak="0">
    <w:nsid w:val="617C2326"/>
    <w:multiLevelType w:val="hybridMultilevel"/>
    <w:tmpl w:val="1E34FAE8"/>
    <w:styleLink w:val="ImportedStyle21"/>
    <w:lvl w:ilvl="0" w:tplc="37BA67D2">
      <w:start w:val="1"/>
      <w:numFmt w:val="upperRoman"/>
      <w:lvlText w:val="%1."/>
      <w:lvlJc w:val="left"/>
      <w:pPr>
        <w:tabs>
          <w:tab w:val="left" w:pos="1360"/>
        </w:tabs>
        <w:ind w:left="682" w:hanging="442"/>
      </w:pPr>
      <w:rPr>
        <w:rFonts w:hAnsi="Arial Unicode MS"/>
        <w:caps w:val="0"/>
        <w:smallCaps w:val="0"/>
        <w:strike w:val="0"/>
        <w:dstrike w:val="0"/>
        <w:outline w:val="0"/>
        <w:emboss w:val="0"/>
        <w:imprint w:val="0"/>
        <w:spacing w:val="0"/>
        <w:w w:val="100"/>
        <w:kern w:val="0"/>
        <w:position w:val="0"/>
        <w:highlight w:val="none"/>
        <w:vertAlign w:val="baseline"/>
      </w:rPr>
    </w:lvl>
    <w:lvl w:ilvl="1" w:tplc="47981C60">
      <w:start w:val="1"/>
      <w:numFmt w:val="upperLetter"/>
      <w:lvlText w:val="%2."/>
      <w:lvlJc w:val="left"/>
      <w:pPr>
        <w:tabs>
          <w:tab w:val="left" w:pos="1360"/>
        </w:tabs>
        <w:ind w:left="792" w:hanging="552"/>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 w:ilvl="2" w:tplc="032AE38E">
      <w:start w:val="1"/>
      <w:numFmt w:val="decimal"/>
      <w:lvlText w:val="%3."/>
      <w:lvlJc w:val="left"/>
      <w:pPr>
        <w:tabs>
          <w:tab w:val="left" w:pos="1360"/>
        </w:tabs>
        <w:ind w:left="2796" w:hanging="276"/>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 w:ilvl="3" w:tplc="5E0EC4C8">
      <w:start w:val="1"/>
      <w:numFmt w:val="decimal"/>
      <w:lvlText w:val="%4."/>
      <w:lvlJc w:val="left"/>
      <w:pPr>
        <w:tabs>
          <w:tab w:val="left" w:pos="1360"/>
        </w:tabs>
        <w:ind w:left="1772"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D554A7FE">
      <w:start w:val="1"/>
      <w:numFmt w:val="decimal"/>
      <w:lvlText w:val="%5."/>
      <w:lvlJc w:val="left"/>
      <w:pPr>
        <w:tabs>
          <w:tab w:val="left" w:pos="1360"/>
        </w:tabs>
        <w:ind w:left="2243"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2BF4B6A0">
      <w:start w:val="1"/>
      <w:numFmt w:val="decimal"/>
      <w:lvlText w:val="%6."/>
      <w:lvlJc w:val="left"/>
      <w:pPr>
        <w:tabs>
          <w:tab w:val="left" w:pos="1360"/>
        </w:tabs>
        <w:ind w:left="2713"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CD386232">
      <w:start w:val="1"/>
      <w:numFmt w:val="decimal"/>
      <w:lvlText w:val="%7."/>
      <w:lvlJc w:val="left"/>
      <w:pPr>
        <w:tabs>
          <w:tab w:val="left" w:pos="1360"/>
        </w:tabs>
        <w:ind w:left="3184"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94423E64">
      <w:start w:val="1"/>
      <w:numFmt w:val="decimal"/>
      <w:lvlText w:val="%8."/>
      <w:lvlJc w:val="left"/>
      <w:pPr>
        <w:tabs>
          <w:tab w:val="left" w:pos="1360"/>
        </w:tabs>
        <w:ind w:left="3655"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0F0EEFBE">
      <w:start w:val="1"/>
      <w:numFmt w:val="decimal"/>
      <w:lvlText w:val="%9."/>
      <w:lvlJc w:val="left"/>
      <w:pPr>
        <w:tabs>
          <w:tab w:val="left" w:pos="1360"/>
        </w:tabs>
        <w:ind w:left="4125"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6" w15:restartNumberingAfterBreak="0">
    <w:nsid w:val="624947F3"/>
    <w:multiLevelType w:val="hybridMultilevel"/>
    <w:tmpl w:val="F48C2A90"/>
    <w:lvl w:ilvl="0" w:tplc="6A2C8AE8">
      <w:start w:val="11"/>
      <w:numFmt w:val="decimal"/>
      <w:lvlText w:val="%1."/>
      <w:lvlJc w:val="left"/>
      <w:pPr>
        <w:tabs>
          <w:tab w:val="num" w:pos="2160"/>
        </w:tabs>
        <w:ind w:left="1440" w:firstLine="0"/>
      </w:pPr>
      <w:rPr>
        <w:rFonts w:hAnsi="Arial Unicode MS" w:hint="default"/>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33F2C5B"/>
    <w:multiLevelType w:val="hybridMultilevel"/>
    <w:tmpl w:val="9FD4F9D4"/>
    <w:styleLink w:val="ImportedStyle18"/>
    <w:lvl w:ilvl="0" w:tplc="F76A3FEE">
      <w:start w:val="1"/>
      <w:numFmt w:val="decimal"/>
      <w:lvlText w:val="%1."/>
      <w:lvlJc w:val="left"/>
      <w:pPr>
        <w:tabs>
          <w:tab w:val="left" w:pos="1312"/>
          <w:tab w:val="left" w:pos="1332"/>
        </w:tabs>
        <w:ind w:left="1292" w:hanging="33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 w:ilvl="1" w:tplc="1AFA6976">
      <w:start w:val="1"/>
      <w:numFmt w:val="lowerLetter"/>
      <w:lvlText w:val="%2."/>
      <w:lvlJc w:val="left"/>
      <w:pPr>
        <w:ind w:left="1356" w:hanging="27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323446B8">
      <w:start w:val="1"/>
      <w:numFmt w:val="decimal"/>
      <w:lvlText w:val="%3."/>
      <w:lvlJc w:val="left"/>
      <w:pPr>
        <w:tabs>
          <w:tab w:val="left" w:pos="1312"/>
          <w:tab w:val="left" w:pos="1332"/>
        </w:tabs>
        <w:ind w:left="23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65FC00BE">
      <w:start w:val="1"/>
      <w:numFmt w:val="decimal"/>
      <w:lvlText w:val="%4."/>
      <w:lvlJc w:val="left"/>
      <w:pPr>
        <w:tabs>
          <w:tab w:val="left" w:pos="1312"/>
          <w:tab w:val="left" w:pos="1332"/>
        </w:tabs>
        <w:ind w:left="28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E574531E">
      <w:start w:val="1"/>
      <w:numFmt w:val="lowerLetter"/>
      <w:lvlText w:val="%5."/>
      <w:lvlJc w:val="left"/>
      <w:pPr>
        <w:tabs>
          <w:tab w:val="left" w:pos="1312"/>
          <w:tab w:val="left" w:pos="1332"/>
        </w:tabs>
        <w:ind w:left="36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241A4714">
      <w:start w:val="1"/>
      <w:numFmt w:val="lowerRoman"/>
      <w:lvlText w:val="%6."/>
      <w:lvlJc w:val="left"/>
      <w:pPr>
        <w:tabs>
          <w:tab w:val="left" w:pos="1312"/>
          <w:tab w:val="left" w:pos="1332"/>
        </w:tabs>
        <w:ind w:left="432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30241BB2">
      <w:start w:val="1"/>
      <w:numFmt w:val="decimal"/>
      <w:lvlText w:val="%7."/>
      <w:lvlJc w:val="left"/>
      <w:pPr>
        <w:tabs>
          <w:tab w:val="left" w:pos="1312"/>
          <w:tab w:val="left" w:pos="1332"/>
        </w:tabs>
        <w:ind w:left="50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C73CF206">
      <w:start w:val="1"/>
      <w:numFmt w:val="lowerLetter"/>
      <w:lvlText w:val="%8."/>
      <w:lvlJc w:val="left"/>
      <w:pPr>
        <w:tabs>
          <w:tab w:val="left" w:pos="1312"/>
          <w:tab w:val="left" w:pos="1332"/>
        </w:tabs>
        <w:ind w:left="57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653E84D4">
      <w:start w:val="1"/>
      <w:numFmt w:val="lowerRoman"/>
      <w:lvlText w:val="%9."/>
      <w:lvlJc w:val="left"/>
      <w:pPr>
        <w:tabs>
          <w:tab w:val="left" w:pos="1312"/>
          <w:tab w:val="left" w:pos="1332"/>
        </w:tabs>
        <w:ind w:left="648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8" w15:restartNumberingAfterBreak="0">
    <w:nsid w:val="659B4332"/>
    <w:multiLevelType w:val="hybridMultilevel"/>
    <w:tmpl w:val="188AE882"/>
    <w:styleLink w:val="ImportedStyle200"/>
    <w:lvl w:ilvl="0" w:tplc="70201EE8">
      <w:start w:val="1"/>
      <w:numFmt w:val="decimal"/>
      <w:lvlText w:val="%1."/>
      <w:lvlJc w:val="left"/>
      <w:pPr>
        <w:tabs>
          <w:tab w:val="left" w:pos="1321"/>
        </w:tabs>
        <w:ind w:left="27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sz w:val="16"/>
        <w:szCs w:val="16"/>
        <w:highlight w:val="none"/>
        <w:vertAlign w:val="baseline"/>
      </w:rPr>
    </w:lvl>
    <w:lvl w:ilvl="1" w:tplc="ED988BC6">
      <w:start w:val="1"/>
      <w:numFmt w:val="decimal"/>
      <w:lvlText w:val="%2."/>
      <w:lvlJc w:val="left"/>
      <w:pPr>
        <w:tabs>
          <w:tab w:val="left" w:pos="1321"/>
        </w:tabs>
        <w:ind w:left="111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sz w:val="16"/>
        <w:szCs w:val="16"/>
        <w:highlight w:val="none"/>
        <w:vertAlign w:val="baseline"/>
      </w:rPr>
    </w:lvl>
    <w:lvl w:ilvl="2" w:tplc="A8F4258E">
      <w:start w:val="1"/>
      <w:numFmt w:val="decimal"/>
      <w:lvlText w:val="%3."/>
      <w:lvlJc w:val="left"/>
      <w:pPr>
        <w:tabs>
          <w:tab w:val="left" w:pos="1321"/>
        </w:tabs>
        <w:ind w:left="195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sz w:val="16"/>
        <w:szCs w:val="16"/>
        <w:highlight w:val="none"/>
        <w:vertAlign w:val="baseline"/>
      </w:rPr>
    </w:lvl>
    <w:lvl w:ilvl="3" w:tplc="0D26CA88">
      <w:start w:val="1"/>
      <w:numFmt w:val="decimal"/>
      <w:lvlText w:val="%4."/>
      <w:lvlJc w:val="left"/>
      <w:pPr>
        <w:tabs>
          <w:tab w:val="left" w:pos="1321"/>
        </w:tabs>
        <w:ind w:left="288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47D0494C">
      <w:start w:val="1"/>
      <w:numFmt w:val="decimal"/>
      <w:lvlText w:val="%5."/>
      <w:lvlJc w:val="left"/>
      <w:pPr>
        <w:tabs>
          <w:tab w:val="left" w:pos="1321"/>
        </w:tabs>
        <w:ind w:left="363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709CB012">
      <w:start w:val="1"/>
      <w:numFmt w:val="decimal"/>
      <w:lvlText w:val="%6."/>
      <w:lvlJc w:val="left"/>
      <w:pPr>
        <w:tabs>
          <w:tab w:val="left" w:pos="1321"/>
        </w:tabs>
        <w:ind w:left="438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2FBA671C">
      <w:start w:val="1"/>
      <w:numFmt w:val="decimal"/>
      <w:lvlText w:val="%7."/>
      <w:lvlJc w:val="left"/>
      <w:pPr>
        <w:tabs>
          <w:tab w:val="left" w:pos="1321"/>
        </w:tabs>
        <w:ind w:left="513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0FC20632">
      <w:start w:val="1"/>
      <w:numFmt w:val="decimal"/>
      <w:lvlText w:val="%8."/>
      <w:lvlJc w:val="left"/>
      <w:pPr>
        <w:tabs>
          <w:tab w:val="left" w:pos="1321"/>
        </w:tabs>
        <w:ind w:left="588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F7A07378">
      <w:start w:val="1"/>
      <w:numFmt w:val="decimal"/>
      <w:lvlText w:val="%9."/>
      <w:lvlJc w:val="left"/>
      <w:pPr>
        <w:tabs>
          <w:tab w:val="left" w:pos="1321"/>
        </w:tabs>
        <w:ind w:left="663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9" w15:restartNumberingAfterBreak="0">
    <w:nsid w:val="68B65EEE"/>
    <w:multiLevelType w:val="hybridMultilevel"/>
    <w:tmpl w:val="6694B38E"/>
    <w:numStyleLink w:val="ImportedStyle201"/>
  </w:abstractNum>
  <w:abstractNum w:abstractNumId="60" w15:restartNumberingAfterBreak="0">
    <w:nsid w:val="6E13146B"/>
    <w:multiLevelType w:val="hybridMultilevel"/>
    <w:tmpl w:val="C67E8CE6"/>
    <w:numStyleLink w:val="ImportedStyle10"/>
  </w:abstractNum>
  <w:abstractNum w:abstractNumId="61" w15:restartNumberingAfterBreak="0">
    <w:nsid w:val="6EFE456D"/>
    <w:multiLevelType w:val="hybridMultilevel"/>
    <w:tmpl w:val="6694B38E"/>
    <w:styleLink w:val="ImportedStyle201"/>
    <w:lvl w:ilvl="0" w:tplc="DFB81A4E">
      <w:start w:val="1"/>
      <w:numFmt w:val="decimal"/>
      <w:lvlText w:val="%1."/>
      <w:lvlJc w:val="left"/>
      <w:pPr>
        <w:tabs>
          <w:tab w:val="left" w:pos="1332"/>
        </w:tabs>
        <w:ind w:left="2538" w:hanging="378"/>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 w:ilvl="1" w:tplc="6FA8EE52">
      <w:start w:val="1"/>
      <w:numFmt w:val="lowerLetter"/>
      <w:lvlText w:val="%2."/>
      <w:lvlJc w:val="left"/>
      <w:pPr>
        <w:tabs>
          <w:tab w:val="left" w:pos="1332"/>
        </w:tabs>
        <w:ind w:left="3258" w:hanging="378"/>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 w:ilvl="2" w:tplc="513E0686">
      <w:start w:val="1"/>
      <w:numFmt w:val="lowerRoman"/>
      <w:lvlText w:val="%3."/>
      <w:lvlJc w:val="left"/>
      <w:pPr>
        <w:tabs>
          <w:tab w:val="left" w:pos="1332"/>
        </w:tabs>
        <w:ind w:left="3975" w:hanging="306"/>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 w:ilvl="3" w:tplc="8B2CA94C">
      <w:start w:val="1"/>
      <w:numFmt w:val="decimal"/>
      <w:lvlText w:val="%4."/>
      <w:lvlJc w:val="left"/>
      <w:pPr>
        <w:tabs>
          <w:tab w:val="left" w:pos="1332"/>
        </w:tabs>
        <w:ind w:left="4698" w:hanging="378"/>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 w:ilvl="4" w:tplc="455412A8">
      <w:start w:val="1"/>
      <w:numFmt w:val="lowerLetter"/>
      <w:lvlText w:val="%5."/>
      <w:lvlJc w:val="left"/>
      <w:pPr>
        <w:tabs>
          <w:tab w:val="left" w:pos="1332"/>
        </w:tabs>
        <w:ind w:left="5418" w:hanging="378"/>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 w:ilvl="5" w:tplc="32067898">
      <w:start w:val="1"/>
      <w:numFmt w:val="lowerRoman"/>
      <w:lvlText w:val="%6."/>
      <w:lvlJc w:val="left"/>
      <w:pPr>
        <w:tabs>
          <w:tab w:val="left" w:pos="1332"/>
        </w:tabs>
        <w:ind w:left="6135" w:hanging="306"/>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 w:ilvl="6" w:tplc="EDDEFA3E">
      <w:start w:val="1"/>
      <w:numFmt w:val="decimal"/>
      <w:lvlText w:val="%7."/>
      <w:lvlJc w:val="left"/>
      <w:pPr>
        <w:tabs>
          <w:tab w:val="left" w:pos="1332"/>
        </w:tabs>
        <w:ind w:left="6858" w:hanging="378"/>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 w:ilvl="7" w:tplc="A906DE3A">
      <w:start w:val="1"/>
      <w:numFmt w:val="lowerLetter"/>
      <w:lvlText w:val="%8."/>
      <w:lvlJc w:val="left"/>
      <w:pPr>
        <w:tabs>
          <w:tab w:val="left" w:pos="1332"/>
        </w:tabs>
        <w:ind w:left="7578" w:hanging="378"/>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 w:ilvl="8" w:tplc="12A83588">
      <w:start w:val="1"/>
      <w:numFmt w:val="lowerRoman"/>
      <w:lvlText w:val="%9."/>
      <w:lvlJc w:val="left"/>
      <w:pPr>
        <w:tabs>
          <w:tab w:val="left" w:pos="1332"/>
        </w:tabs>
        <w:ind w:left="8295" w:hanging="306"/>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abstractNum>
  <w:abstractNum w:abstractNumId="62" w15:restartNumberingAfterBreak="0">
    <w:nsid w:val="6F671769"/>
    <w:multiLevelType w:val="hybridMultilevel"/>
    <w:tmpl w:val="9AA6769E"/>
    <w:numStyleLink w:val="ImportedStyle30"/>
  </w:abstractNum>
  <w:abstractNum w:abstractNumId="63" w15:restartNumberingAfterBreak="0">
    <w:nsid w:val="72416A46"/>
    <w:multiLevelType w:val="hybridMultilevel"/>
    <w:tmpl w:val="081EC1DC"/>
    <w:numStyleLink w:val="ImportedStyle16"/>
  </w:abstractNum>
  <w:abstractNum w:abstractNumId="64" w15:restartNumberingAfterBreak="0">
    <w:nsid w:val="72642B6E"/>
    <w:multiLevelType w:val="hybridMultilevel"/>
    <w:tmpl w:val="B2B45AA4"/>
    <w:styleLink w:val="ImportedStyle17"/>
    <w:lvl w:ilvl="0" w:tplc="D234B38A">
      <w:start w:val="1"/>
      <w:numFmt w:val="decimal"/>
      <w:lvlText w:val="%1."/>
      <w:lvlJc w:val="left"/>
      <w:pPr>
        <w:ind w:left="1980" w:hanging="54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409CEDA0">
      <w:start w:val="1"/>
      <w:numFmt w:val="lowerLetter"/>
      <w:lvlText w:val="%2."/>
      <w:lvlJc w:val="left"/>
      <w:pPr>
        <w:ind w:left="1648" w:hanging="54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B64E6428">
      <w:start w:val="1"/>
      <w:numFmt w:val="lowerRoman"/>
      <w:lvlText w:val="%3."/>
      <w:lvlJc w:val="left"/>
      <w:pPr>
        <w:ind w:left="2368" w:hanging="47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CADAB4B8">
      <w:start w:val="1"/>
      <w:numFmt w:val="decimal"/>
      <w:lvlText w:val="%4."/>
      <w:lvlJc w:val="left"/>
      <w:pPr>
        <w:ind w:left="3088" w:hanging="54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9858F9E0">
      <w:start w:val="1"/>
      <w:numFmt w:val="lowerLetter"/>
      <w:lvlText w:val="%5."/>
      <w:lvlJc w:val="left"/>
      <w:pPr>
        <w:ind w:left="3808" w:hanging="54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CF625CC2">
      <w:start w:val="1"/>
      <w:numFmt w:val="lowerRoman"/>
      <w:lvlText w:val="%6."/>
      <w:lvlJc w:val="left"/>
      <w:pPr>
        <w:ind w:left="4528" w:hanging="47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F516F76C">
      <w:start w:val="1"/>
      <w:numFmt w:val="decimal"/>
      <w:lvlText w:val="%7."/>
      <w:lvlJc w:val="left"/>
      <w:pPr>
        <w:ind w:left="5248" w:hanging="54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995CE6A2">
      <w:start w:val="1"/>
      <w:numFmt w:val="lowerLetter"/>
      <w:lvlText w:val="%8."/>
      <w:lvlJc w:val="left"/>
      <w:pPr>
        <w:ind w:left="5968" w:hanging="54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61125C7A">
      <w:start w:val="1"/>
      <w:numFmt w:val="lowerRoman"/>
      <w:lvlText w:val="%9."/>
      <w:lvlJc w:val="left"/>
      <w:pPr>
        <w:ind w:left="6688" w:hanging="47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5" w15:restartNumberingAfterBreak="0">
    <w:nsid w:val="726733B0"/>
    <w:multiLevelType w:val="multilevel"/>
    <w:tmpl w:val="EDC2B2BC"/>
    <w:lvl w:ilvl="0">
      <w:start w:val="1"/>
      <w:numFmt w:val="upperRoman"/>
      <w:pStyle w:val="Heading1"/>
      <w:lvlText w:val="%1."/>
      <w:lvlJc w:val="left"/>
      <w:pPr>
        <w:ind w:left="0" w:firstLine="0"/>
      </w:pPr>
      <w:rPr>
        <w:rFonts w:hint="default"/>
      </w:rPr>
    </w:lvl>
    <w:lvl w:ilvl="1">
      <w:start w:val="1"/>
      <w:numFmt w:val="upperLetter"/>
      <w:pStyle w:val="Heading2"/>
      <w:lvlText w:val="%2."/>
      <w:lvlJc w:val="left"/>
      <w:pPr>
        <w:ind w:left="720" w:firstLine="0"/>
      </w:pPr>
      <w:rPr>
        <w:rFonts w:hint="default"/>
      </w:rPr>
    </w:lvl>
    <w:lvl w:ilvl="2">
      <w:start w:val="1"/>
      <w:numFmt w:val="decimal"/>
      <w:pStyle w:val="Heading3"/>
      <w:lvlText w:val="%3."/>
      <w:lvlJc w:val="left"/>
      <w:pPr>
        <w:ind w:left="1440" w:firstLine="0"/>
      </w:pPr>
      <w:rPr>
        <w:rFonts w:hint="default"/>
      </w:rPr>
    </w:lvl>
    <w:lvl w:ilvl="3">
      <w:start w:val="1"/>
      <w:numFmt w:val="lowerLetter"/>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66" w15:restartNumberingAfterBreak="0">
    <w:nsid w:val="736D6B52"/>
    <w:multiLevelType w:val="hybridMultilevel"/>
    <w:tmpl w:val="F2926A12"/>
    <w:lvl w:ilvl="0" w:tplc="28C0A0B2">
      <w:start w:val="1"/>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6DF2A7D"/>
    <w:multiLevelType w:val="hybridMultilevel"/>
    <w:tmpl w:val="0B507472"/>
    <w:numStyleLink w:val="ImportedStyle2"/>
  </w:abstractNum>
  <w:abstractNum w:abstractNumId="68" w15:restartNumberingAfterBreak="0">
    <w:nsid w:val="77CB6F70"/>
    <w:multiLevelType w:val="hybridMultilevel"/>
    <w:tmpl w:val="E88E47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A1F37B9"/>
    <w:multiLevelType w:val="hybridMultilevel"/>
    <w:tmpl w:val="08A61110"/>
    <w:lvl w:ilvl="0" w:tplc="E4C61D96">
      <w:start w:val="1"/>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AF44743"/>
    <w:multiLevelType w:val="hybridMultilevel"/>
    <w:tmpl w:val="526A3AFE"/>
    <w:lvl w:ilvl="0" w:tplc="FFFFFFFF">
      <w:start w:val="1"/>
      <w:numFmt w:val="upperRoman"/>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FFFFFFFF">
      <w:start w:val="2"/>
      <w:numFmt w:val="upperLetter"/>
      <w:lvlText w:val="%2."/>
      <w:lvlJc w:val="left"/>
      <w:pPr>
        <w:tabs>
          <w:tab w:val="num" w:pos="1440"/>
        </w:tabs>
        <w:ind w:left="720" w:firstLine="0"/>
      </w:pPr>
      <w:rPr>
        <w:rFonts w:hAnsi="Arial Unicode MS" w:hint="default"/>
        <w:caps w:val="0"/>
        <w:smallCaps w:val="0"/>
        <w:strike w:val="0"/>
        <w:dstrike w:val="0"/>
        <w:outline w:val="0"/>
        <w:emboss w:val="0"/>
        <w:imprint w:val="0"/>
        <w:spacing w:val="0"/>
        <w:w w:val="100"/>
        <w:kern w:val="0"/>
        <w:position w:val="0"/>
        <w:vertAlign w:val="baseline"/>
      </w:rPr>
    </w:lvl>
    <w:lvl w:ilvl="2" w:tplc="53320CEA">
      <w:start w:val="2"/>
      <w:numFmt w:val="decimal"/>
      <w:lvlText w:val="%3."/>
      <w:lvlJc w:val="left"/>
      <w:pPr>
        <w:tabs>
          <w:tab w:val="num" w:pos="2160"/>
        </w:tabs>
        <w:ind w:left="1440" w:firstLine="0"/>
      </w:pPr>
      <w:rPr>
        <w:rFonts w:hAnsi="Arial Unicode MS" w:hint="default"/>
        <w:caps w:val="0"/>
        <w:smallCaps w:val="0"/>
        <w:strike w:val="0"/>
        <w:dstrike w:val="0"/>
        <w:outline w:val="0"/>
        <w:emboss w:val="0"/>
        <w:imprint w:val="0"/>
        <w:spacing w:val="0"/>
        <w:w w:val="100"/>
        <w:kern w:val="0"/>
        <w:position w:val="0"/>
        <w:vertAlign w:val="baseline"/>
      </w:rPr>
    </w:lvl>
    <w:lvl w:ilvl="3" w:tplc="FFFFFFFF">
      <w:start w:val="1"/>
      <w:numFmt w:val="lowerLetter"/>
      <w:lvlText w:val="%4)"/>
      <w:lvlJc w:val="left"/>
      <w:pPr>
        <w:tabs>
          <w:tab w:val="left" w:pos="2160"/>
          <w:tab w:val="num" w:pos="2880"/>
        </w:tabs>
        <w:ind w:left="21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FFFFFFFF">
      <w:start w:val="1"/>
      <w:numFmt w:val="decimal"/>
      <w:lvlText w:val="(%5)"/>
      <w:lvlJc w:val="left"/>
      <w:pPr>
        <w:tabs>
          <w:tab w:val="left" w:pos="2160"/>
          <w:tab w:val="num" w:pos="3600"/>
        </w:tabs>
        <w:ind w:left="28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FFFFFFFF">
      <w:start w:val="1"/>
      <w:numFmt w:val="lowerLetter"/>
      <w:lvlText w:val="(%6)"/>
      <w:lvlJc w:val="left"/>
      <w:pPr>
        <w:tabs>
          <w:tab w:val="left" w:pos="2160"/>
          <w:tab w:val="num" w:pos="4320"/>
        </w:tabs>
        <w:ind w:left="36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FFFFFFFF">
      <w:start w:val="1"/>
      <w:numFmt w:val="lowerRoman"/>
      <w:lvlText w:val="(%7)"/>
      <w:lvlJc w:val="left"/>
      <w:pPr>
        <w:tabs>
          <w:tab w:val="left" w:pos="2160"/>
          <w:tab w:val="num" w:pos="5040"/>
        </w:tabs>
        <w:ind w:left="43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FFFFFFFF">
      <w:start w:val="1"/>
      <w:numFmt w:val="lowerLetter"/>
      <w:lvlText w:val="(%8)"/>
      <w:lvlJc w:val="left"/>
      <w:pPr>
        <w:tabs>
          <w:tab w:val="left" w:pos="2160"/>
          <w:tab w:val="num" w:pos="5760"/>
        </w:tabs>
        <w:ind w:left="50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FFFFFFFF">
      <w:start w:val="1"/>
      <w:numFmt w:val="lowerRoman"/>
      <w:lvlText w:val="(%9)"/>
      <w:lvlJc w:val="left"/>
      <w:pPr>
        <w:tabs>
          <w:tab w:val="left" w:pos="2160"/>
          <w:tab w:val="num" w:pos="6480"/>
        </w:tabs>
        <w:ind w:left="57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1" w15:restartNumberingAfterBreak="0">
    <w:nsid w:val="7BAC4EE8"/>
    <w:multiLevelType w:val="hybridMultilevel"/>
    <w:tmpl w:val="A8D0D300"/>
    <w:lvl w:ilvl="0" w:tplc="1BBEA7EE">
      <w:start w:val="9"/>
      <w:numFmt w:val="decimal"/>
      <w:lvlText w:val="%1."/>
      <w:lvlJc w:val="left"/>
      <w:pPr>
        <w:tabs>
          <w:tab w:val="num" w:pos="1204"/>
        </w:tabs>
        <w:ind w:left="1731" w:hanging="291"/>
      </w:pPr>
      <w:rPr>
        <w:rFonts w:hAnsi="Arial Unicode MS" w:hint="default"/>
        <w:b w:val="0"/>
        <w:bCs w:val="0"/>
        <w:i w:val="0"/>
        <w:iCs w:val="0"/>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CEF31E7"/>
    <w:multiLevelType w:val="hybridMultilevel"/>
    <w:tmpl w:val="ABE4B734"/>
    <w:numStyleLink w:val="ImportedStyle1"/>
  </w:abstractNum>
  <w:abstractNum w:abstractNumId="73" w15:restartNumberingAfterBreak="0">
    <w:nsid w:val="7E8A5834"/>
    <w:multiLevelType w:val="hybridMultilevel"/>
    <w:tmpl w:val="8AC067D4"/>
    <w:numStyleLink w:val="ImportedStyle20"/>
  </w:abstractNum>
  <w:abstractNum w:abstractNumId="74" w15:restartNumberingAfterBreak="0">
    <w:nsid w:val="7F8A3648"/>
    <w:multiLevelType w:val="hybridMultilevel"/>
    <w:tmpl w:val="0128B9E8"/>
    <w:numStyleLink w:val="ImportedStyle19"/>
  </w:abstractNum>
  <w:num w:numId="1" w16cid:durableId="1864319550">
    <w:abstractNumId w:val="27"/>
  </w:num>
  <w:num w:numId="2" w16cid:durableId="654646255">
    <w:abstractNumId w:val="67"/>
  </w:num>
  <w:num w:numId="3" w16cid:durableId="1936858301">
    <w:abstractNumId w:val="48"/>
  </w:num>
  <w:num w:numId="4" w16cid:durableId="1551070265">
    <w:abstractNumId w:val="18"/>
    <w:lvlOverride w:ilvl="0">
      <w:lvl w:ilvl="0" w:tplc="5C385470">
        <w:start w:val="1"/>
        <w:numFmt w:val="bullet"/>
        <w:lvlText w:val="·"/>
        <w:lvlJc w:val="left"/>
        <w:pPr>
          <w:ind w:left="18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E6F27162">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2AE84D9E">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22AED25E">
        <w:start w:val="1"/>
        <w:numFmt w:val="bullet"/>
        <w:lvlText w:val="·"/>
        <w:lvlJc w:val="left"/>
        <w:pPr>
          <w:ind w:left="36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F168E076">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C382F906">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0E785FCC">
        <w:start w:val="1"/>
        <w:numFmt w:val="bullet"/>
        <w:lvlText w:val="·"/>
        <w:lvlJc w:val="left"/>
        <w:pPr>
          <w:ind w:left="57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B290C834">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8688956">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5" w16cid:durableId="868448298">
    <w:abstractNumId w:val="40"/>
  </w:num>
  <w:num w:numId="6" w16cid:durableId="91898324">
    <w:abstractNumId w:val="37"/>
  </w:num>
  <w:num w:numId="7" w16cid:durableId="345520726">
    <w:abstractNumId w:val="9"/>
  </w:num>
  <w:num w:numId="8" w16cid:durableId="1327439214">
    <w:abstractNumId w:val="72"/>
  </w:num>
  <w:num w:numId="9" w16cid:durableId="678965552">
    <w:abstractNumId w:val="36"/>
  </w:num>
  <w:num w:numId="10" w16cid:durableId="1871871261">
    <w:abstractNumId w:val="7"/>
  </w:num>
  <w:num w:numId="11" w16cid:durableId="1052660080">
    <w:abstractNumId w:val="73"/>
  </w:num>
  <w:num w:numId="12" w16cid:durableId="1614247558">
    <w:abstractNumId w:val="73"/>
    <w:lvlOverride w:ilvl="0">
      <w:lvl w:ilvl="0" w:tplc="7C58A450">
        <w:start w:val="1"/>
        <w:numFmt w:val="bullet"/>
        <w:lvlText w:val="·"/>
        <w:lvlJc w:val="left"/>
        <w:pPr>
          <w:ind w:left="63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2D6C0630">
        <w:start w:val="1"/>
        <w:numFmt w:val="bullet"/>
        <w:lvlText w:val="o"/>
        <w:lvlJc w:val="left"/>
        <w:pPr>
          <w:ind w:left="135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C12C3050">
        <w:start w:val="1"/>
        <w:numFmt w:val="bullet"/>
        <w:lvlText w:val="·"/>
        <w:lvlJc w:val="left"/>
        <w:pPr>
          <w:tabs>
            <w:tab w:val="left" w:pos="1320"/>
          </w:tabs>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B616FEA4">
        <w:start w:val="1"/>
        <w:numFmt w:val="bullet"/>
        <w:lvlText w:val="·"/>
        <w:lvlJc w:val="left"/>
        <w:pPr>
          <w:tabs>
            <w:tab w:val="left" w:pos="1320"/>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792E65AC">
        <w:start w:val="1"/>
        <w:numFmt w:val="bullet"/>
        <w:lvlText w:val="o"/>
        <w:lvlJc w:val="left"/>
        <w:pPr>
          <w:tabs>
            <w:tab w:val="left" w:pos="13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EE188F78">
        <w:start w:val="1"/>
        <w:numFmt w:val="bullet"/>
        <w:lvlText w:val="▪"/>
        <w:lvlJc w:val="left"/>
        <w:pPr>
          <w:tabs>
            <w:tab w:val="left" w:pos="13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98EE8122">
        <w:start w:val="1"/>
        <w:numFmt w:val="bullet"/>
        <w:lvlText w:val="·"/>
        <w:lvlJc w:val="left"/>
        <w:pPr>
          <w:tabs>
            <w:tab w:val="left" w:pos="1320"/>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D7CB3FC">
        <w:start w:val="1"/>
        <w:numFmt w:val="bullet"/>
        <w:lvlText w:val="o"/>
        <w:lvlJc w:val="left"/>
        <w:pPr>
          <w:tabs>
            <w:tab w:val="left" w:pos="13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6C63C60">
        <w:start w:val="1"/>
        <w:numFmt w:val="bullet"/>
        <w:lvlText w:val="▪"/>
        <w:lvlJc w:val="left"/>
        <w:pPr>
          <w:tabs>
            <w:tab w:val="left" w:pos="13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3" w16cid:durableId="815756238">
    <w:abstractNumId w:val="6"/>
  </w:num>
  <w:num w:numId="14" w16cid:durableId="170535235">
    <w:abstractNumId w:val="62"/>
  </w:num>
  <w:num w:numId="15" w16cid:durableId="864488333">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num" w:pos="2824"/>
          </w:tabs>
          <w:ind w:left="1824"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4">
      <w:lvl w:ilvl="4" w:tplc="AD869410">
        <w:start w:val="1"/>
        <w:numFmt w:val="bullet"/>
        <w:lvlText w:val="•"/>
        <w:lvlJc w:val="left"/>
        <w:pPr>
          <w:tabs>
            <w:tab w:val="num" w:pos="2214"/>
          </w:tabs>
          <w:ind w:left="1214"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tabs>
            <w:tab w:val="num" w:pos="2234"/>
          </w:tabs>
          <w:ind w:left="1234"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tabs>
            <w:tab w:val="num" w:pos="2274"/>
          </w:tabs>
          <w:ind w:left="1274"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tabs>
            <w:tab w:val="num" w:pos="2314"/>
          </w:tabs>
          <w:ind w:left="1314"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1950"/>
          </w:tabs>
          <w:ind w:left="2880" w:hanging="72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6" w16cid:durableId="1447042103">
    <w:abstractNumId w:val="72"/>
    <w:lvlOverride w:ilvl="2">
      <w:startOverride w:val="2"/>
    </w:lvlOverride>
  </w:num>
  <w:num w:numId="17" w16cid:durableId="1458067863">
    <w:abstractNumId w:val="58"/>
  </w:num>
  <w:num w:numId="18" w16cid:durableId="438330777">
    <w:abstractNumId w:val="15"/>
    <w:lvlOverride w:ilvl="0">
      <w:startOverride w:val="7"/>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81533892">
    <w:abstractNumId w:val="73"/>
    <w:lvlOverride w:ilvl="0">
      <w:lvl w:ilvl="0" w:tplc="7C58A450">
        <w:start w:val="1"/>
        <w:numFmt w:val="bullet"/>
        <w:lvlText w:val="·"/>
        <w:lvlJc w:val="left"/>
        <w:pPr>
          <w:ind w:left="63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2D6C0630">
        <w:start w:val="1"/>
        <w:numFmt w:val="bullet"/>
        <w:lvlText w:val="o"/>
        <w:lvlJc w:val="left"/>
        <w:pPr>
          <w:ind w:left="135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C12C3050">
        <w:start w:val="1"/>
        <w:numFmt w:val="bullet"/>
        <w:lvlText w:val="·"/>
        <w:lvlJc w:val="left"/>
        <w:pPr>
          <w:tabs>
            <w:tab w:val="left" w:pos="1321"/>
          </w:tabs>
          <w:ind w:left="2880" w:hanging="6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B616FEA4">
        <w:start w:val="1"/>
        <w:numFmt w:val="bullet"/>
        <w:lvlText w:val="·"/>
        <w:lvlJc w:val="left"/>
        <w:pPr>
          <w:tabs>
            <w:tab w:val="left" w:pos="1321"/>
          </w:tabs>
          <w:ind w:left="3600" w:hanging="6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792E65AC">
        <w:start w:val="1"/>
        <w:numFmt w:val="bullet"/>
        <w:lvlText w:val="o"/>
        <w:lvlJc w:val="left"/>
        <w:pPr>
          <w:tabs>
            <w:tab w:val="left" w:pos="1321"/>
          </w:tabs>
          <w:ind w:left="432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EE188F78">
        <w:start w:val="1"/>
        <w:numFmt w:val="bullet"/>
        <w:lvlText w:val="▪"/>
        <w:lvlJc w:val="left"/>
        <w:pPr>
          <w:tabs>
            <w:tab w:val="left" w:pos="1321"/>
          </w:tabs>
          <w:ind w:left="504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98EE8122">
        <w:start w:val="1"/>
        <w:numFmt w:val="bullet"/>
        <w:lvlText w:val="·"/>
        <w:lvlJc w:val="left"/>
        <w:pPr>
          <w:tabs>
            <w:tab w:val="left" w:pos="1321"/>
          </w:tabs>
          <w:ind w:left="5760" w:hanging="6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D7CB3FC">
        <w:start w:val="1"/>
        <w:numFmt w:val="bullet"/>
        <w:lvlText w:val="o"/>
        <w:lvlJc w:val="left"/>
        <w:pPr>
          <w:tabs>
            <w:tab w:val="left" w:pos="1321"/>
          </w:tabs>
          <w:ind w:left="648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6C63C60">
        <w:start w:val="1"/>
        <w:numFmt w:val="bullet"/>
        <w:lvlText w:val="▪"/>
        <w:lvlJc w:val="left"/>
        <w:pPr>
          <w:tabs>
            <w:tab w:val="left" w:pos="1321"/>
          </w:tabs>
          <w:ind w:left="720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0" w16cid:durableId="1178083780">
    <w:abstractNumId w:val="73"/>
    <w:lvlOverride w:ilvl="0">
      <w:lvl w:ilvl="0" w:tplc="7C58A450">
        <w:start w:val="1"/>
        <w:numFmt w:val="bullet"/>
        <w:lvlText w:val="·"/>
        <w:lvlJc w:val="left"/>
        <w:pPr>
          <w:ind w:left="63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2D6C0630">
        <w:start w:val="1"/>
        <w:numFmt w:val="bullet"/>
        <w:lvlText w:val="o"/>
        <w:lvlJc w:val="left"/>
        <w:pPr>
          <w:ind w:left="135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C12C3050">
        <w:start w:val="1"/>
        <w:numFmt w:val="bullet"/>
        <w:lvlText w:val="·"/>
        <w:lvlJc w:val="left"/>
        <w:pPr>
          <w:tabs>
            <w:tab w:val="left" w:pos="1321"/>
          </w:tabs>
          <w:ind w:left="2880" w:hanging="54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B616FEA4">
        <w:start w:val="1"/>
        <w:numFmt w:val="bullet"/>
        <w:lvlText w:val="·"/>
        <w:lvlJc w:val="left"/>
        <w:pPr>
          <w:tabs>
            <w:tab w:val="left" w:pos="1321"/>
          </w:tabs>
          <w:ind w:left="3600" w:hanging="54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792E65AC">
        <w:start w:val="1"/>
        <w:numFmt w:val="bullet"/>
        <w:lvlText w:val="o"/>
        <w:lvlJc w:val="left"/>
        <w:pPr>
          <w:tabs>
            <w:tab w:val="left" w:pos="1321"/>
          </w:tabs>
          <w:ind w:left="432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EE188F78">
        <w:start w:val="1"/>
        <w:numFmt w:val="bullet"/>
        <w:lvlText w:val="▪"/>
        <w:lvlJc w:val="left"/>
        <w:pPr>
          <w:tabs>
            <w:tab w:val="left" w:pos="1321"/>
          </w:tabs>
          <w:ind w:left="504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98EE8122">
        <w:start w:val="1"/>
        <w:numFmt w:val="bullet"/>
        <w:lvlText w:val="·"/>
        <w:lvlJc w:val="left"/>
        <w:pPr>
          <w:tabs>
            <w:tab w:val="left" w:pos="1321"/>
          </w:tabs>
          <w:ind w:left="5760" w:hanging="54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D7CB3FC">
        <w:start w:val="1"/>
        <w:numFmt w:val="bullet"/>
        <w:lvlText w:val="o"/>
        <w:lvlJc w:val="left"/>
        <w:pPr>
          <w:tabs>
            <w:tab w:val="left" w:pos="1321"/>
          </w:tabs>
          <w:ind w:left="648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6C63C60">
        <w:start w:val="1"/>
        <w:numFmt w:val="bullet"/>
        <w:lvlText w:val="▪"/>
        <w:lvlJc w:val="left"/>
        <w:pPr>
          <w:tabs>
            <w:tab w:val="left" w:pos="1321"/>
          </w:tabs>
          <w:ind w:left="720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1" w16cid:durableId="1530603427">
    <w:abstractNumId w:val="72"/>
    <w:lvlOverride w:ilvl="2">
      <w:startOverride w:val="6"/>
    </w:lvlOverride>
  </w:num>
  <w:num w:numId="22" w16cid:durableId="152645623">
    <w:abstractNumId w:val="15"/>
    <w:lvlOverride w:ilvl="0">
      <w:startOverride w:val="7"/>
    </w:lvlOverride>
    <w:lvlOverride w:ilvl="1">
      <w:startOverride w:val="4"/>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07429632">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1920"/>
          </w:tabs>
          <w:ind w:left="2790" w:hanging="45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1920" w:hanging="19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1920" w:hanging="17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1920" w:hanging="1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tabs>
            <w:tab w:val="left" w:pos="1920"/>
          </w:tabs>
          <w:ind w:left="2280" w:hanging="45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1920"/>
          </w:tabs>
          <w:ind w:left="2720" w:hanging="45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4" w16cid:durableId="1408187863">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1919"/>
            <w:tab w:val="left" w:pos="1921"/>
          </w:tabs>
          <w:ind w:left="2790" w:hanging="45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tabs>
            <w:tab w:val="left" w:pos="1921"/>
          </w:tabs>
          <w:ind w:left="1919" w:hanging="18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tabs>
            <w:tab w:val="left" w:pos="1921"/>
          </w:tabs>
          <w:ind w:left="1919" w:hanging="16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tabs>
            <w:tab w:val="left" w:pos="1921"/>
          </w:tabs>
          <w:ind w:left="1919" w:hanging="12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tabs>
            <w:tab w:val="left" w:pos="1919"/>
            <w:tab w:val="left" w:pos="1921"/>
          </w:tabs>
          <w:ind w:left="2280" w:hanging="45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1919"/>
            <w:tab w:val="left" w:pos="1921"/>
          </w:tabs>
          <w:ind w:left="2720" w:hanging="45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5" w16cid:durableId="503280819">
    <w:abstractNumId w:val="72"/>
    <w:lvlOverride w:ilvl="2">
      <w:startOverride w:val="9"/>
    </w:lvlOverride>
  </w:num>
  <w:num w:numId="26" w16cid:durableId="376005755">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1921"/>
          </w:tabs>
          <w:ind w:left="2790" w:hanging="45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1921" w:hanging="19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1921" w:hanging="17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1921" w:hanging="13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tabs>
            <w:tab w:val="left" w:pos="1921"/>
          </w:tabs>
          <w:ind w:left="2280" w:hanging="45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1921"/>
          </w:tabs>
          <w:ind w:left="2790" w:hanging="45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7" w16cid:durableId="2062442033">
    <w:abstractNumId w:val="72"/>
    <w:lvlOverride w:ilvl="2">
      <w:startOverride w:val="10"/>
    </w:lvlOverride>
  </w:num>
  <w:num w:numId="28" w16cid:durableId="524759316">
    <w:abstractNumId w:val="72"/>
    <w:lvlOverride w:ilvl="2">
      <w:startOverride w:val="11"/>
    </w:lvlOverride>
  </w:num>
  <w:num w:numId="29" w16cid:durableId="779225181">
    <w:abstractNumId w:val="72"/>
    <w:lvlOverride w:ilvl="2">
      <w:startOverride w:val="12"/>
    </w:lvlOverride>
  </w:num>
  <w:num w:numId="30" w16cid:durableId="953444420">
    <w:abstractNumId w:val="72"/>
    <w:lvlOverride w:ilvl="2">
      <w:startOverride w:val="13"/>
    </w:lvlOverride>
  </w:num>
  <w:num w:numId="31" w16cid:durableId="470172902">
    <w:abstractNumId w:val="72"/>
    <w:lvlOverride w:ilvl="2">
      <w:startOverride w:val="14"/>
    </w:lvlOverride>
  </w:num>
  <w:num w:numId="32" w16cid:durableId="858852938">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1921"/>
          </w:tabs>
          <w:ind w:left="279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21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tabs>
            <w:tab w:val="left" w:pos="1921"/>
          </w:tabs>
          <w:ind w:left="22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tabs>
            <w:tab w:val="left" w:pos="1921"/>
          </w:tabs>
          <w:ind w:left="2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tabs>
            <w:tab w:val="left" w:pos="1921"/>
          </w:tabs>
          <w:ind w:left="22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1921"/>
          </w:tabs>
          <w:ind w:left="279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33" w16cid:durableId="265160012">
    <w:abstractNumId w:val="72"/>
    <w:lvlOverride w:ilvl="2">
      <w:startOverride w:val="15"/>
    </w:lvlOverride>
  </w:num>
  <w:num w:numId="34" w16cid:durableId="1707176456">
    <w:abstractNumId w:val="8"/>
  </w:num>
  <w:num w:numId="35" w16cid:durableId="73861740">
    <w:abstractNumId w:val="41"/>
  </w:num>
  <w:num w:numId="36" w16cid:durableId="473721933">
    <w:abstractNumId w:val="72"/>
    <w:lvlOverride w:ilvl="2">
      <w:startOverride w:val="16"/>
    </w:lvlOverride>
  </w:num>
  <w:num w:numId="37" w16cid:durableId="2133286036">
    <w:abstractNumId w:val="72"/>
    <w:lvlOverride w:ilvl="2">
      <w:startOverride w:val="17"/>
    </w:lvlOverride>
  </w:num>
  <w:num w:numId="38" w16cid:durableId="1970013475">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1919"/>
            <w:tab w:val="left" w:pos="1921"/>
          </w:tabs>
          <w:ind w:left="279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21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tabs>
            <w:tab w:val="left" w:pos="1919"/>
            <w:tab w:val="left" w:pos="1921"/>
          </w:tabs>
          <w:ind w:left="22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tabs>
            <w:tab w:val="left" w:pos="1919"/>
            <w:tab w:val="left" w:pos="1921"/>
          </w:tabs>
          <w:ind w:left="2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tabs>
            <w:tab w:val="left" w:pos="1919"/>
            <w:tab w:val="left" w:pos="1921"/>
          </w:tabs>
          <w:ind w:left="22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1919"/>
            <w:tab w:val="left" w:pos="1921"/>
          </w:tabs>
          <w:ind w:left="279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39" w16cid:durableId="1103959868">
    <w:abstractNumId w:val="72"/>
    <w:lvlOverride w:ilvl="2">
      <w:startOverride w:val="18"/>
    </w:lvlOverride>
  </w:num>
  <w:num w:numId="40" w16cid:durableId="2006856722">
    <w:abstractNumId w:val="72"/>
    <w:lvlOverride w:ilvl="2">
      <w:startOverride w:val="19"/>
    </w:lvlOverride>
  </w:num>
  <w:num w:numId="41" w16cid:durableId="2141918744">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ind w:left="279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21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22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2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ind w:left="22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ind w:left="279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2" w16cid:durableId="642319566">
    <w:abstractNumId w:val="72"/>
    <w:lvlOverride w:ilvl="2">
      <w:startOverride w:val="20"/>
    </w:lvlOverride>
  </w:num>
  <w:num w:numId="43" w16cid:durableId="484201320">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ind w:left="279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21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22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2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ind w:left="22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2880"/>
          </w:tabs>
          <w:ind w:left="279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4" w16cid:durableId="187332459">
    <w:abstractNumId w:val="72"/>
    <w:lvlOverride w:ilvl="2">
      <w:startOverride w:val="21"/>
    </w:lvlOverride>
  </w:num>
  <w:num w:numId="45" w16cid:durableId="1628274025">
    <w:abstractNumId w:val="72"/>
    <w:lvlOverride w:ilvl="2">
      <w:startOverride w:val="22"/>
    </w:lvlOverride>
  </w:num>
  <w:num w:numId="46" w16cid:durableId="3483441">
    <w:abstractNumId w:val="72"/>
    <w:lvlOverride w:ilvl="2">
      <w:startOverride w:val="23"/>
    </w:lvlOverride>
  </w:num>
  <w:num w:numId="47" w16cid:durableId="176358850">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2161"/>
          </w:tabs>
          <w:ind w:left="288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2161" w:hanging="6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2161" w:hanging="59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2161" w:hanging="55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ind w:left="2161" w:hanging="5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2161"/>
          </w:tabs>
          <w:ind w:left="281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8" w16cid:durableId="582877961">
    <w:abstractNumId w:val="72"/>
    <w:lvlOverride w:ilvl="2">
      <w:startOverride w:val="24"/>
    </w:lvlOverride>
  </w:num>
  <w:num w:numId="49" w16cid:durableId="352071953">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2041"/>
          </w:tabs>
          <w:ind w:left="2760" w:hanging="60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2041" w:hanging="49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2041" w:hanging="47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2041" w:hanging="43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ind w:left="2041" w:hanging="39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2041"/>
          </w:tabs>
          <w:ind w:left="2690" w:hanging="60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50" w16cid:durableId="1375690256">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2041"/>
          </w:tabs>
          <w:ind w:left="2760" w:hanging="60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2041" w:hanging="49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2041" w:hanging="47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2041" w:hanging="4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ind w:left="2041" w:hanging="39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2041"/>
          </w:tabs>
          <w:ind w:left="2690" w:hanging="60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51" w16cid:durableId="1484739158">
    <w:abstractNumId w:val="72"/>
    <w:lvlOverride w:ilvl="2">
      <w:startOverride w:val="25"/>
    </w:lvlOverride>
  </w:num>
  <w:num w:numId="52" w16cid:durableId="969895935">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1969"/>
          </w:tabs>
          <w:ind w:left="2736" w:hanging="52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1969" w:hanging="37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1969" w:hanging="35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1969" w:hanging="3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ind w:left="1969" w:hanging="27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1969"/>
          </w:tabs>
          <w:ind w:left="2666" w:hanging="52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53" w16cid:durableId="216166044">
    <w:abstractNumId w:val="26"/>
  </w:num>
  <w:num w:numId="54" w16cid:durableId="1872110797">
    <w:abstractNumId w:val="54"/>
  </w:num>
  <w:num w:numId="55" w16cid:durableId="1661469092">
    <w:abstractNumId w:val="54"/>
    <w:lvlOverride w:ilvl="0">
      <w:lvl w:ilvl="0" w:tplc="FA7E44C2">
        <w:start w:val="1"/>
        <w:numFmt w:val="decimal"/>
        <w:lvlText w:val="%1."/>
        <w:lvlJc w:val="left"/>
        <w:pPr>
          <w:ind w:left="3608"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1">
      <w:lvl w:ilvl="1" w:tplc="17DA88B4" w:tentative="1">
        <w:start w:val="1"/>
        <w:numFmt w:val="lowerLetter"/>
        <w:lvlText w:val="%2."/>
        <w:lvlJc w:val="left"/>
        <w:pPr>
          <w:ind w:left="4328" w:hanging="360"/>
        </w:pPr>
      </w:lvl>
    </w:lvlOverride>
    <w:lvlOverride w:ilvl="2">
      <w:lvl w:ilvl="2" w:tplc="064CEEE8">
        <w:start w:val="1"/>
        <w:numFmt w:val="lowerRoman"/>
        <w:lvlText w:val="%3."/>
        <w:lvlJc w:val="right"/>
        <w:pPr>
          <w:ind w:left="5048" w:hanging="180"/>
        </w:pPr>
      </w:lvl>
    </w:lvlOverride>
    <w:lvlOverride w:ilvl="3">
      <w:lvl w:ilvl="3" w:tplc="F1FC0D32" w:tentative="1">
        <w:start w:val="1"/>
        <w:numFmt w:val="decimal"/>
        <w:lvlText w:val="%4."/>
        <w:lvlJc w:val="left"/>
        <w:pPr>
          <w:ind w:left="5768" w:hanging="360"/>
        </w:pPr>
      </w:lvl>
    </w:lvlOverride>
    <w:lvlOverride w:ilvl="4">
      <w:lvl w:ilvl="4" w:tplc="9E56D8F0" w:tentative="1">
        <w:start w:val="1"/>
        <w:numFmt w:val="lowerLetter"/>
        <w:lvlText w:val="%5."/>
        <w:lvlJc w:val="left"/>
        <w:pPr>
          <w:ind w:left="6488" w:hanging="360"/>
        </w:pPr>
      </w:lvl>
    </w:lvlOverride>
    <w:lvlOverride w:ilvl="5">
      <w:lvl w:ilvl="5" w:tplc="E8162B96" w:tentative="1">
        <w:start w:val="1"/>
        <w:numFmt w:val="lowerRoman"/>
        <w:lvlText w:val="%6."/>
        <w:lvlJc w:val="right"/>
        <w:pPr>
          <w:ind w:left="7208" w:hanging="180"/>
        </w:pPr>
      </w:lvl>
    </w:lvlOverride>
    <w:lvlOverride w:ilvl="6">
      <w:lvl w:ilvl="6" w:tplc="A894D87A" w:tentative="1">
        <w:start w:val="1"/>
        <w:numFmt w:val="decimal"/>
        <w:lvlText w:val="%7."/>
        <w:lvlJc w:val="left"/>
        <w:pPr>
          <w:ind w:left="7928" w:hanging="360"/>
        </w:pPr>
      </w:lvl>
    </w:lvlOverride>
    <w:lvlOverride w:ilvl="7">
      <w:lvl w:ilvl="7" w:tplc="49801642" w:tentative="1">
        <w:start w:val="1"/>
        <w:numFmt w:val="lowerLetter"/>
        <w:lvlText w:val="%8."/>
        <w:lvlJc w:val="left"/>
        <w:pPr>
          <w:ind w:left="8648" w:hanging="360"/>
        </w:pPr>
      </w:lvl>
    </w:lvlOverride>
    <w:lvlOverride w:ilvl="8">
      <w:lvl w:ilvl="8" w:tplc="219E2266" w:tentative="1">
        <w:start w:val="1"/>
        <w:numFmt w:val="lowerRoman"/>
        <w:lvlText w:val="%9."/>
        <w:lvlJc w:val="right"/>
        <w:pPr>
          <w:ind w:left="9368" w:hanging="180"/>
        </w:pPr>
      </w:lvl>
    </w:lvlOverride>
  </w:num>
  <w:num w:numId="56" w16cid:durableId="1455758545">
    <w:abstractNumId w:val="33"/>
  </w:num>
  <w:num w:numId="57" w16cid:durableId="485708684">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1889"/>
          </w:tabs>
          <w:ind w:left="2688" w:hanging="52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1889" w:hanging="33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1889" w:hanging="31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1889" w:hanging="27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ind w:left="1889" w:hanging="23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1889"/>
          </w:tabs>
          <w:ind w:left="2618" w:hanging="52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58" w16cid:durableId="1132863009">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1889"/>
          </w:tabs>
          <w:ind w:left="2688" w:hanging="52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1889" w:hanging="34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1889" w:hanging="3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1889" w:hanging="28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ind w:left="1889" w:hanging="24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1889"/>
          </w:tabs>
          <w:ind w:left="2618" w:hanging="52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59" w16cid:durableId="296952495">
    <w:abstractNumId w:val="39"/>
  </w:num>
  <w:num w:numId="60" w16cid:durableId="1172068769">
    <w:abstractNumId w:val="24"/>
  </w:num>
  <w:num w:numId="61" w16cid:durableId="2004893227">
    <w:abstractNumId w:val="24"/>
    <w:lvlOverride w:ilvl="0">
      <w:lvl w:ilvl="0" w:tplc="B49EAB12">
        <w:start w:val="1"/>
        <w:numFmt w:val="lowerLetter"/>
        <w:lvlText w:val="%1."/>
        <w:lvlJc w:val="left"/>
        <w:pPr>
          <w:tabs>
            <w:tab w:val="left" w:pos="1959"/>
            <w:tab w:val="left" w:pos="1961"/>
          </w:tabs>
          <w:ind w:left="276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51F450F4">
        <w:start w:val="1"/>
        <w:numFmt w:val="lowerLetter"/>
        <w:lvlText w:val="%2."/>
        <w:lvlJc w:val="left"/>
        <w:pPr>
          <w:tabs>
            <w:tab w:val="left" w:pos="1959"/>
            <w:tab w:val="left" w:pos="1961"/>
          </w:tabs>
          <w:ind w:left="132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2FFA14FE">
        <w:start w:val="1"/>
        <w:numFmt w:val="lowerLetter"/>
        <w:lvlText w:val="%3."/>
        <w:lvlJc w:val="left"/>
        <w:pPr>
          <w:ind w:left="204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D7847A0E">
        <w:start w:val="1"/>
        <w:numFmt w:val="lowerLetter"/>
        <w:lvlText w:val="%4."/>
        <w:lvlJc w:val="left"/>
        <w:pPr>
          <w:tabs>
            <w:tab w:val="left" w:pos="1959"/>
            <w:tab w:val="left" w:pos="1961"/>
          </w:tabs>
          <w:ind w:left="276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07106928">
        <w:start w:val="1"/>
        <w:numFmt w:val="lowerLetter"/>
        <w:lvlText w:val="%5."/>
        <w:lvlJc w:val="left"/>
        <w:pPr>
          <w:tabs>
            <w:tab w:val="left" w:pos="1959"/>
            <w:tab w:val="left" w:pos="1961"/>
          </w:tabs>
          <w:ind w:left="348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B15E1026">
        <w:start w:val="1"/>
        <w:numFmt w:val="lowerLetter"/>
        <w:lvlText w:val="%6."/>
        <w:lvlJc w:val="left"/>
        <w:pPr>
          <w:tabs>
            <w:tab w:val="left" w:pos="1959"/>
            <w:tab w:val="left" w:pos="1961"/>
          </w:tabs>
          <w:ind w:left="420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F2428A84">
        <w:start w:val="1"/>
        <w:numFmt w:val="lowerLetter"/>
        <w:lvlText w:val="%7."/>
        <w:lvlJc w:val="left"/>
        <w:pPr>
          <w:tabs>
            <w:tab w:val="left" w:pos="1959"/>
            <w:tab w:val="left" w:pos="1961"/>
          </w:tabs>
          <w:ind w:left="492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05AFA60">
        <w:start w:val="1"/>
        <w:numFmt w:val="lowerLetter"/>
        <w:lvlText w:val="%8."/>
        <w:lvlJc w:val="left"/>
        <w:pPr>
          <w:tabs>
            <w:tab w:val="left" w:pos="1959"/>
            <w:tab w:val="left" w:pos="1961"/>
          </w:tabs>
          <w:ind w:left="564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CB9822A2">
        <w:start w:val="1"/>
        <w:numFmt w:val="lowerLetter"/>
        <w:lvlText w:val="%9."/>
        <w:lvlJc w:val="left"/>
        <w:pPr>
          <w:tabs>
            <w:tab w:val="left" w:pos="1959"/>
            <w:tab w:val="left" w:pos="1961"/>
          </w:tabs>
          <w:ind w:left="6361" w:hanging="60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2" w16cid:durableId="1802963777">
    <w:abstractNumId w:val="50"/>
  </w:num>
  <w:num w:numId="63" w16cid:durableId="1982150739">
    <w:abstractNumId w:val="53"/>
  </w:num>
  <w:num w:numId="64" w16cid:durableId="198203826">
    <w:abstractNumId w:val="53"/>
    <w:lvlOverride w:ilvl="0">
      <w:lvl w:ilvl="0" w:tplc="81C6E80E">
        <w:start w:val="1"/>
        <w:numFmt w:val="lowerLetter"/>
        <w:lvlText w:val="%1."/>
        <w:lvlJc w:val="left"/>
        <w:pPr>
          <w:tabs>
            <w:tab w:val="left" w:pos="1959"/>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E5E90B0">
        <w:start w:val="1"/>
        <w:numFmt w:val="lowerLetter"/>
        <w:lvlText w:val="%2."/>
        <w:lvlJc w:val="left"/>
        <w:pPr>
          <w:tabs>
            <w:tab w:val="left" w:pos="1959"/>
            <w:tab w:val="left" w:pos="1961"/>
          </w:tabs>
          <w:ind w:left="14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59DE2B1E">
        <w:start w:val="1"/>
        <w:numFmt w:val="lowerRoman"/>
        <w:lvlText w:val="%3."/>
        <w:lvlJc w:val="left"/>
        <w:pPr>
          <w:tabs>
            <w:tab w:val="left" w:pos="1959"/>
            <w:tab w:val="left" w:pos="1961"/>
          </w:tabs>
          <w:ind w:left="216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A68857E4">
        <w:start w:val="1"/>
        <w:numFmt w:val="decimal"/>
        <w:lvlText w:val="%4."/>
        <w:lvlJc w:val="left"/>
        <w:pPr>
          <w:tabs>
            <w:tab w:val="left" w:pos="1959"/>
            <w:tab w:val="left" w:pos="1961"/>
          </w:tabs>
          <w:ind w:left="28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224E631E">
        <w:start w:val="1"/>
        <w:numFmt w:val="lowerLetter"/>
        <w:lvlText w:val="%5."/>
        <w:lvlJc w:val="left"/>
        <w:pPr>
          <w:tabs>
            <w:tab w:val="left" w:pos="1959"/>
            <w:tab w:val="left" w:pos="1961"/>
          </w:tabs>
          <w:ind w:left="36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1500EEB2">
        <w:start w:val="1"/>
        <w:numFmt w:val="lowerRoman"/>
        <w:lvlText w:val="%6."/>
        <w:lvlJc w:val="left"/>
        <w:pPr>
          <w:tabs>
            <w:tab w:val="left" w:pos="1959"/>
            <w:tab w:val="left" w:pos="1961"/>
          </w:tabs>
          <w:ind w:left="432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AB9E3B84">
        <w:start w:val="1"/>
        <w:numFmt w:val="decimal"/>
        <w:lvlText w:val="%7."/>
        <w:lvlJc w:val="left"/>
        <w:pPr>
          <w:tabs>
            <w:tab w:val="left" w:pos="1959"/>
            <w:tab w:val="left" w:pos="1961"/>
          </w:tabs>
          <w:ind w:left="50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8230E0B8">
        <w:start w:val="1"/>
        <w:numFmt w:val="lowerLetter"/>
        <w:lvlText w:val="%8."/>
        <w:lvlJc w:val="left"/>
        <w:pPr>
          <w:tabs>
            <w:tab w:val="left" w:pos="1959"/>
            <w:tab w:val="left" w:pos="1961"/>
          </w:tabs>
          <w:ind w:left="57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759AF27E">
        <w:start w:val="1"/>
        <w:numFmt w:val="lowerRoman"/>
        <w:lvlText w:val="%9."/>
        <w:lvlJc w:val="left"/>
        <w:pPr>
          <w:tabs>
            <w:tab w:val="left" w:pos="1959"/>
            <w:tab w:val="left" w:pos="1961"/>
          </w:tabs>
          <w:ind w:left="648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5" w16cid:durableId="1185561427">
    <w:abstractNumId w:val="53"/>
    <w:lvlOverride w:ilvl="0">
      <w:lvl w:ilvl="0" w:tplc="81C6E80E">
        <w:start w:val="1"/>
        <w:numFmt w:val="lowerLetter"/>
        <w:lvlText w:val="%1."/>
        <w:lvlJc w:val="left"/>
        <w:pPr>
          <w:tabs>
            <w:tab w:val="left" w:pos="1960"/>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E5E90B0">
        <w:start w:val="1"/>
        <w:numFmt w:val="lowerLetter"/>
        <w:lvlText w:val="%2."/>
        <w:lvlJc w:val="left"/>
        <w:pPr>
          <w:tabs>
            <w:tab w:val="left" w:pos="1960"/>
          </w:tabs>
          <w:ind w:left="14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59DE2B1E">
        <w:start w:val="1"/>
        <w:numFmt w:val="lowerRoman"/>
        <w:lvlText w:val="%3."/>
        <w:lvlJc w:val="left"/>
        <w:pPr>
          <w:tabs>
            <w:tab w:val="left" w:pos="1960"/>
          </w:tabs>
          <w:ind w:left="216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A68857E4">
        <w:start w:val="1"/>
        <w:numFmt w:val="decimal"/>
        <w:lvlText w:val="%4."/>
        <w:lvlJc w:val="left"/>
        <w:pPr>
          <w:tabs>
            <w:tab w:val="left" w:pos="1960"/>
          </w:tabs>
          <w:ind w:left="28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224E631E">
        <w:start w:val="1"/>
        <w:numFmt w:val="lowerLetter"/>
        <w:lvlText w:val="%5."/>
        <w:lvlJc w:val="left"/>
        <w:pPr>
          <w:tabs>
            <w:tab w:val="left" w:pos="1960"/>
          </w:tabs>
          <w:ind w:left="36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1500EEB2">
        <w:start w:val="1"/>
        <w:numFmt w:val="lowerRoman"/>
        <w:lvlText w:val="%6."/>
        <w:lvlJc w:val="left"/>
        <w:pPr>
          <w:tabs>
            <w:tab w:val="left" w:pos="1960"/>
          </w:tabs>
          <w:ind w:left="432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AB9E3B84">
        <w:start w:val="1"/>
        <w:numFmt w:val="decimal"/>
        <w:lvlText w:val="%7."/>
        <w:lvlJc w:val="left"/>
        <w:pPr>
          <w:tabs>
            <w:tab w:val="left" w:pos="1960"/>
          </w:tabs>
          <w:ind w:left="50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8230E0B8">
        <w:start w:val="1"/>
        <w:numFmt w:val="lowerLetter"/>
        <w:lvlText w:val="%8."/>
        <w:lvlJc w:val="left"/>
        <w:pPr>
          <w:tabs>
            <w:tab w:val="left" w:pos="1960"/>
          </w:tabs>
          <w:ind w:left="57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759AF27E">
        <w:start w:val="1"/>
        <w:numFmt w:val="lowerRoman"/>
        <w:lvlText w:val="%9."/>
        <w:lvlJc w:val="left"/>
        <w:pPr>
          <w:tabs>
            <w:tab w:val="left" w:pos="1960"/>
          </w:tabs>
          <w:ind w:left="648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6" w16cid:durableId="728654478">
    <w:abstractNumId w:val="72"/>
    <w:lvlOverride w:ilvl="2">
      <w:startOverride w:val="3"/>
    </w:lvlOverride>
  </w:num>
  <w:num w:numId="67" w16cid:durableId="1843009053">
    <w:abstractNumId w:val="32"/>
  </w:num>
  <w:num w:numId="68" w16cid:durableId="2044742531">
    <w:abstractNumId w:val="13"/>
  </w:num>
  <w:num w:numId="69" w16cid:durableId="2063090338">
    <w:abstractNumId w:val="13"/>
    <w:lvlOverride w:ilvl="0">
      <w:lvl w:ilvl="0" w:tplc="A9B03EB4">
        <w:start w:val="1"/>
        <w:numFmt w:val="lowerLetter"/>
        <w:lvlText w:val="%1."/>
        <w:lvlJc w:val="left"/>
        <w:pPr>
          <w:tabs>
            <w:tab w:val="left" w:pos="1959"/>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FF18F70A">
        <w:start w:val="1"/>
        <w:numFmt w:val="lowerLetter"/>
        <w:lvlText w:val="%2."/>
        <w:lvlJc w:val="left"/>
        <w:pPr>
          <w:tabs>
            <w:tab w:val="left" w:pos="1959"/>
            <w:tab w:val="left" w:pos="1961"/>
          </w:tabs>
          <w:ind w:left="13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F8101574">
        <w:start w:val="1"/>
        <w:numFmt w:val="lowerLetter"/>
        <w:lvlText w:val="%3."/>
        <w:lvlJc w:val="left"/>
        <w:pPr>
          <w:ind w:left="20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4ABC9E00">
        <w:start w:val="1"/>
        <w:numFmt w:val="lowerLetter"/>
        <w:lvlText w:val="%4."/>
        <w:lvlJc w:val="left"/>
        <w:pPr>
          <w:tabs>
            <w:tab w:val="left" w:pos="1959"/>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165C2782">
        <w:start w:val="1"/>
        <w:numFmt w:val="lowerLetter"/>
        <w:lvlText w:val="%5."/>
        <w:lvlJc w:val="left"/>
        <w:pPr>
          <w:tabs>
            <w:tab w:val="left" w:pos="1959"/>
            <w:tab w:val="left" w:pos="1961"/>
          </w:tabs>
          <w:ind w:left="348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1B0E4A86">
        <w:start w:val="1"/>
        <w:numFmt w:val="lowerLetter"/>
        <w:lvlText w:val="%6."/>
        <w:lvlJc w:val="left"/>
        <w:pPr>
          <w:tabs>
            <w:tab w:val="left" w:pos="1959"/>
            <w:tab w:val="left" w:pos="1961"/>
          </w:tabs>
          <w:ind w:left="420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5ABC6EF8">
        <w:start w:val="1"/>
        <w:numFmt w:val="lowerLetter"/>
        <w:lvlText w:val="%7."/>
        <w:lvlJc w:val="left"/>
        <w:pPr>
          <w:tabs>
            <w:tab w:val="left" w:pos="1959"/>
            <w:tab w:val="left" w:pos="1961"/>
          </w:tabs>
          <w:ind w:left="49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484CC86">
        <w:start w:val="1"/>
        <w:numFmt w:val="lowerLetter"/>
        <w:lvlText w:val="%8."/>
        <w:lvlJc w:val="left"/>
        <w:pPr>
          <w:tabs>
            <w:tab w:val="left" w:pos="1959"/>
            <w:tab w:val="left" w:pos="1961"/>
          </w:tabs>
          <w:ind w:left="56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E8C44DAC">
        <w:start w:val="1"/>
        <w:numFmt w:val="lowerLetter"/>
        <w:lvlText w:val="%9."/>
        <w:lvlJc w:val="left"/>
        <w:pPr>
          <w:tabs>
            <w:tab w:val="left" w:pos="1959"/>
            <w:tab w:val="left" w:pos="1961"/>
          </w:tabs>
          <w:ind w:left="63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70" w16cid:durableId="1073356684">
    <w:abstractNumId w:val="13"/>
    <w:lvlOverride w:ilvl="0">
      <w:lvl w:ilvl="0" w:tplc="A9B03EB4">
        <w:start w:val="1"/>
        <w:numFmt w:val="lowerLetter"/>
        <w:lvlText w:val="%1."/>
        <w:lvlJc w:val="left"/>
        <w:pPr>
          <w:tabs>
            <w:tab w:val="left" w:pos="1958"/>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FF18F70A">
        <w:start w:val="1"/>
        <w:numFmt w:val="lowerLetter"/>
        <w:lvlText w:val="%2."/>
        <w:lvlJc w:val="left"/>
        <w:pPr>
          <w:tabs>
            <w:tab w:val="left" w:pos="1958"/>
            <w:tab w:val="left" w:pos="1961"/>
          </w:tabs>
          <w:ind w:left="13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F8101574">
        <w:start w:val="1"/>
        <w:numFmt w:val="lowerLetter"/>
        <w:lvlText w:val="%3."/>
        <w:lvlJc w:val="left"/>
        <w:pPr>
          <w:ind w:left="20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4ABC9E00">
        <w:start w:val="1"/>
        <w:numFmt w:val="lowerLetter"/>
        <w:lvlText w:val="%4."/>
        <w:lvlJc w:val="left"/>
        <w:pPr>
          <w:tabs>
            <w:tab w:val="left" w:pos="1958"/>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165C2782">
        <w:start w:val="1"/>
        <w:numFmt w:val="lowerLetter"/>
        <w:lvlText w:val="%5."/>
        <w:lvlJc w:val="left"/>
        <w:pPr>
          <w:tabs>
            <w:tab w:val="left" w:pos="1958"/>
            <w:tab w:val="left" w:pos="1961"/>
          </w:tabs>
          <w:ind w:left="348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1B0E4A86">
        <w:start w:val="1"/>
        <w:numFmt w:val="lowerLetter"/>
        <w:lvlText w:val="%6."/>
        <w:lvlJc w:val="left"/>
        <w:pPr>
          <w:tabs>
            <w:tab w:val="left" w:pos="1958"/>
            <w:tab w:val="left" w:pos="1961"/>
          </w:tabs>
          <w:ind w:left="420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5ABC6EF8">
        <w:start w:val="1"/>
        <w:numFmt w:val="lowerLetter"/>
        <w:lvlText w:val="%7."/>
        <w:lvlJc w:val="left"/>
        <w:pPr>
          <w:tabs>
            <w:tab w:val="left" w:pos="1958"/>
            <w:tab w:val="left" w:pos="1961"/>
          </w:tabs>
          <w:ind w:left="49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484CC86">
        <w:start w:val="1"/>
        <w:numFmt w:val="lowerLetter"/>
        <w:lvlText w:val="%8."/>
        <w:lvlJc w:val="left"/>
        <w:pPr>
          <w:tabs>
            <w:tab w:val="left" w:pos="1958"/>
            <w:tab w:val="left" w:pos="1961"/>
          </w:tabs>
          <w:ind w:left="56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E8C44DAC">
        <w:start w:val="1"/>
        <w:numFmt w:val="lowerLetter"/>
        <w:lvlText w:val="%9."/>
        <w:lvlJc w:val="left"/>
        <w:pPr>
          <w:tabs>
            <w:tab w:val="left" w:pos="1958"/>
            <w:tab w:val="left" w:pos="1961"/>
          </w:tabs>
          <w:ind w:left="63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71" w16cid:durableId="1340306832">
    <w:abstractNumId w:val="72"/>
    <w:lvlOverride w:ilvl="2">
      <w:startOverride w:val="4"/>
    </w:lvlOverride>
  </w:num>
  <w:num w:numId="72" w16cid:durableId="1893030122">
    <w:abstractNumId w:val="30"/>
  </w:num>
  <w:num w:numId="73" w16cid:durableId="1210998779">
    <w:abstractNumId w:val="60"/>
  </w:num>
  <w:num w:numId="74" w16cid:durableId="1255163128">
    <w:abstractNumId w:val="51"/>
  </w:num>
  <w:num w:numId="75" w16cid:durableId="1847940771">
    <w:abstractNumId w:val="21"/>
  </w:num>
  <w:num w:numId="76" w16cid:durableId="482083421">
    <w:abstractNumId w:val="21"/>
    <w:lvlOverride w:ilvl="0">
      <w:lvl w:ilvl="0" w:tplc="C874B686">
        <w:start w:val="1"/>
        <w:numFmt w:val="lowerLetter"/>
        <w:lvlText w:val="%1."/>
        <w:lvlJc w:val="left"/>
        <w:pPr>
          <w:tabs>
            <w:tab w:val="left" w:pos="1959"/>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C1A45D30">
        <w:start w:val="1"/>
        <w:numFmt w:val="lowerLetter"/>
        <w:lvlText w:val="%2."/>
        <w:lvlJc w:val="left"/>
        <w:pPr>
          <w:tabs>
            <w:tab w:val="left" w:pos="1959"/>
            <w:tab w:val="left" w:pos="1961"/>
          </w:tabs>
          <w:ind w:left="13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5EA8E55E">
        <w:start w:val="1"/>
        <w:numFmt w:val="lowerLetter"/>
        <w:lvlText w:val="%3."/>
        <w:lvlJc w:val="left"/>
        <w:pPr>
          <w:ind w:left="20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0C240E06">
        <w:start w:val="1"/>
        <w:numFmt w:val="lowerLetter"/>
        <w:lvlText w:val="%4."/>
        <w:lvlJc w:val="left"/>
        <w:pPr>
          <w:tabs>
            <w:tab w:val="left" w:pos="1959"/>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47028DFA">
        <w:start w:val="1"/>
        <w:numFmt w:val="lowerLetter"/>
        <w:lvlText w:val="%5."/>
        <w:lvlJc w:val="left"/>
        <w:pPr>
          <w:tabs>
            <w:tab w:val="left" w:pos="1959"/>
            <w:tab w:val="left" w:pos="1961"/>
          </w:tabs>
          <w:ind w:left="348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44387C04">
        <w:start w:val="1"/>
        <w:numFmt w:val="lowerLetter"/>
        <w:lvlText w:val="%6."/>
        <w:lvlJc w:val="left"/>
        <w:pPr>
          <w:tabs>
            <w:tab w:val="left" w:pos="1959"/>
            <w:tab w:val="left" w:pos="1961"/>
          </w:tabs>
          <w:ind w:left="420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11321516">
        <w:start w:val="1"/>
        <w:numFmt w:val="lowerLetter"/>
        <w:lvlText w:val="%7."/>
        <w:lvlJc w:val="left"/>
        <w:pPr>
          <w:tabs>
            <w:tab w:val="left" w:pos="1959"/>
            <w:tab w:val="left" w:pos="1961"/>
          </w:tabs>
          <w:ind w:left="49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40E060EC">
        <w:start w:val="1"/>
        <w:numFmt w:val="lowerLetter"/>
        <w:lvlText w:val="%8."/>
        <w:lvlJc w:val="left"/>
        <w:pPr>
          <w:tabs>
            <w:tab w:val="left" w:pos="1959"/>
            <w:tab w:val="left" w:pos="1961"/>
          </w:tabs>
          <w:ind w:left="56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98C6827A">
        <w:start w:val="1"/>
        <w:numFmt w:val="lowerLetter"/>
        <w:lvlText w:val="%9."/>
        <w:lvlJc w:val="left"/>
        <w:pPr>
          <w:tabs>
            <w:tab w:val="left" w:pos="1959"/>
            <w:tab w:val="left" w:pos="1961"/>
          </w:tabs>
          <w:ind w:left="63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77" w16cid:durableId="1118795595">
    <w:abstractNumId w:val="14"/>
  </w:num>
  <w:num w:numId="78" w16cid:durableId="2036495144">
    <w:abstractNumId w:val="23"/>
  </w:num>
  <w:num w:numId="79" w16cid:durableId="1350721599">
    <w:abstractNumId w:val="12"/>
  </w:num>
  <w:num w:numId="80" w16cid:durableId="1924027600">
    <w:abstractNumId w:val="12"/>
    <w:lvlOverride w:ilvl="0">
      <w:lvl w:ilvl="0" w:tplc="DB6EA16A">
        <w:start w:val="1"/>
        <w:numFmt w:val="lowerLetter"/>
        <w:lvlText w:val="%1."/>
        <w:lvlJc w:val="left"/>
        <w:pPr>
          <w:tabs>
            <w:tab w:val="left" w:pos="1959"/>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ED8B8D0">
        <w:start w:val="1"/>
        <w:numFmt w:val="lowerLetter"/>
        <w:lvlText w:val="%2."/>
        <w:lvlJc w:val="left"/>
        <w:pPr>
          <w:tabs>
            <w:tab w:val="left" w:pos="1959"/>
            <w:tab w:val="left" w:pos="1961"/>
          </w:tabs>
          <w:ind w:left="13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76D0829E">
        <w:start w:val="1"/>
        <w:numFmt w:val="lowerLetter"/>
        <w:lvlText w:val="%3."/>
        <w:lvlJc w:val="left"/>
        <w:pPr>
          <w:ind w:left="20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698CA276">
        <w:start w:val="1"/>
        <w:numFmt w:val="lowerLetter"/>
        <w:lvlText w:val="%4."/>
        <w:lvlJc w:val="left"/>
        <w:pPr>
          <w:tabs>
            <w:tab w:val="left" w:pos="1959"/>
            <w:tab w:val="left" w:pos="1961"/>
          </w:tabs>
          <w:ind w:left="27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0FCA12D2">
        <w:start w:val="1"/>
        <w:numFmt w:val="lowerLetter"/>
        <w:lvlText w:val="%5."/>
        <w:lvlJc w:val="left"/>
        <w:pPr>
          <w:tabs>
            <w:tab w:val="left" w:pos="1959"/>
            <w:tab w:val="left" w:pos="1961"/>
          </w:tabs>
          <w:ind w:left="348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41E457AC">
        <w:start w:val="1"/>
        <w:numFmt w:val="lowerLetter"/>
        <w:lvlText w:val="%6."/>
        <w:lvlJc w:val="left"/>
        <w:pPr>
          <w:tabs>
            <w:tab w:val="left" w:pos="1959"/>
            <w:tab w:val="left" w:pos="1961"/>
          </w:tabs>
          <w:ind w:left="420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FA10BBBA">
        <w:start w:val="1"/>
        <w:numFmt w:val="lowerLetter"/>
        <w:lvlText w:val="%7."/>
        <w:lvlJc w:val="left"/>
        <w:pPr>
          <w:tabs>
            <w:tab w:val="left" w:pos="1959"/>
            <w:tab w:val="left" w:pos="1961"/>
          </w:tabs>
          <w:ind w:left="492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4CE445CC">
        <w:start w:val="1"/>
        <w:numFmt w:val="lowerLetter"/>
        <w:lvlText w:val="%8."/>
        <w:lvlJc w:val="left"/>
        <w:pPr>
          <w:tabs>
            <w:tab w:val="left" w:pos="1959"/>
            <w:tab w:val="left" w:pos="1961"/>
          </w:tabs>
          <w:ind w:left="564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C2E636E">
        <w:start w:val="1"/>
        <w:numFmt w:val="lowerLetter"/>
        <w:lvlText w:val="%9."/>
        <w:lvlJc w:val="left"/>
        <w:pPr>
          <w:tabs>
            <w:tab w:val="left" w:pos="1959"/>
            <w:tab w:val="left" w:pos="1961"/>
          </w:tabs>
          <w:ind w:left="6361" w:hanging="60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81" w16cid:durableId="956762175">
    <w:abstractNumId w:val="31"/>
  </w:num>
  <w:num w:numId="82" w16cid:durableId="472061461">
    <w:abstractNumId w:val="4"/>
  </w:num>
  <w:num w:numId="83" w16cid:durableId="21055557">
    <w:abstractNumId w:val="72"/>
    <w:lvlOverride w:ilvl="1">
      <w:startOverride w:val="10"/>
    </w:lvlOverride>
  </w:num>
  <w:num w:numId="84" w16cid:durableId="1755008324">
    <w:abstractNumId w:val="44"/>
  </w:num>
  <w:num w:numId="85" w16cid:durableId="343098415">
    <w:abstractNumId w:val="42"/>
  </w:num>
  <w:num w:numId="86" w16cid:durableId="1846747573">
    <w:abstractNumId w:val="2"/>
  </w:num>
  <w:num w:numId="87" w16cid:durableId="1109542187">
    <w:abstractNumId w:val="63"/>
  </w:num>
  <w:num w:numId="88" w16cid:durableId="425733170">
    <w:abstractNumId w:val="42"/>
    <w:lvlOverride w:ilvl="0">
      <w:startOverride w:val="1"/>
      <w:lvl w:ilvl="0" w:tplc="CA1A03BA">
        <w:start w:val="1"/>
        <w:numFmt w:val="decimal"/>
        <w:lvlText w:val="%1."/>
        <w:lvlJc w:val="left"/>
        <w:pPr>
          <w:tabs>
            <w:tab w:val="num" w:pos="2012"/>
          </w:tabs>
          <w:ind w:left="1292" w:firstLine="3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startOverride w:val="2"/>
      <w:lvl w:ilvl="1" w:tplc="502AC894">
        <w:start w:val="2"/>
        <w:numFmt w:val="decimal"/>
        <w:lvlText w:val="%2."/>
        <w:lvlJc w:val="left"/>
        <w:pPr>
          <w:tabs>
            <w:tab w:val="left" w:pos="1332"/>
          </w:tabs>
          <w:ind w:left="207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65EC8F04">
        <w:start w:val="1"/>
        <w:numFmt w:val="lowerRoman"/>
        <w:lvlText w:val="%3."/>
        <w:lvlJc w:val="left"/>
        <w:pPr>
          <w:tabs>
            <w:tab w:val="left" w:pos="1332"/>
          </w:tabs>
          <w:ind w:left="2790" w:hanging="56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FDB4883E">
        <w:start w:val="1"/>
        <w:numFmt w:val="decimal"/>
        <w:lvlText w:val="%4."/>
        <w:lvlJc w:val="left"/>
        <w:pPr>
          <w:tabs>
            <w:tab w:val="left" w:pos="1332"/>
          </w:tabs>
          <w:ind w:left="351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F5A4220">
        <w:start w:val="1"/>
        <w:numFmt w:val="lowerLetter"/>
        <w:lvlText w:val="%5."/>
        <w:lvlJc w:val="left"/>
        <w:pPr>
          <w:tabs>
            <w:tab w:val="left" w:pos="1332"/>
          </w:tabs>
          <w:ind w:left="423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4C2A79BA">
        <w:start w:val="1"/>
        <w:numFmt w:val="lowerRoman"/>
        <w:lvlText w:val="%6."/>
        <w:lvlJc w:val="left"/>
        <w:pPr>
          <w:tabs>
            <w:tab w:val="left" w:pos="1332"/>
          </w:tabs>
          <w:ind w:left="4950" w:hanging="56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65BEBFC0">
        <w:start w:val="1"/>
        <w:numFmt w:val="decimal"/>
        <w:lvlText w:val="%7."/>
        <w:lvlJc w:val="left"/>
        <w:pPr>
          <w:tabs>
            <w:tab w:val="left" w:pos="1332"/>
          </w:tabs>
          <w:ind w:left="567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9B046790">
        <w:start w:val="1"/>
        <w:numFmt w:val="lowerLetter"/>
        <w:lvlText w:val="%8."/>
        <w:lvlJc w:val="left"/>
        <w:pPr>
          <w:tabs>
            <w:tab w:val="left" w:pos="1332"/>
          </w:tabs>
          <w:ind w:left="6390" w:hanging="63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884E9714">
        <w:start w:val="1"/>
        <w:numFmt w:val="lowerRoman"/>
        <w:lvlText w:val="%9."/>
        <w:lvlJc w:val="left"/>
        <w:pPr>
          <w:tabs>
            <w:tab w:val="left" w:pos="1332"/>
          </w:tabs>
          <w:ind w:left="7110" w:hanging="56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89" w16cid:durableId="1022440906">
    <w:abstractNumId w:val="42"/>
    <w:lvlOverride w:ilvl="0">
      <w:lvl w:ilvl="0" w:tplc="CA1A03BA">
        <w:start w:val="1"/>
        <w:numFmt w:val="decimal"/>
        <w:lvlText w:val="%1."/>
        <w:lvlJc w:val="left"/>
        <w:pPr>
          <w:tabs>
            <w:tab w:val="num" w:pos="2012"/>
          </w:tabs>
          <w:ind w:left="1292" w:firstLine="3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502AC894">
        <w:start w:val="1"/>
        <w:numFmt w:val="decimal"/>
        <w:lvlText w:val="%2."/>
        <w:lvlJc w:val="left"/>
        <w:pPr>
          <w:tabs>
            <w:tab w:val="left" w:pos="1332"/>
            <w:tab w:val="num" w:pos="2160"/>
          </w:tabs>
          <w:ind w:left="1440"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65EC8F04">
        <w:start w:val="1"/>
        <w:numFmt w:val="lowerRoman"/>
        <w:lvlText w:val="%3."/>
        <w:lvlJc w:val="left"/>
        <w:pPr>
          <w:tabs>
            <w:tab w:val="left" w:pos="1332"/>
            <w:tab w:val="left" w:pos="2160"/>
            <w:tab w:val="num" w:pos="2880"/>
          </w:tabs>
          <w:ind w:left="2160" w:firstLine="69"/>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FDB4883E">
        <w:start w:val="1"/>
        <w:numFmt w:val="decimal"/>
        <w:lvlText w:val="%4."/>
        <w:lvlJc w:val="left"/>
        <w:pPr>
          <w:tabs>
            <w:tab w:val="left" w:pos="1332"/>
            <w:tab w:val="left" w:pos="2160"/>
            <w:tab w:val="num" w:pos="3600"/>
          </w:tabs>
          <w:ind w:left="2880"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1F5A4220">
        <w:start w:val="1"/>
        <w:numFmt w:val="lowerLetter"/>
        <w:lvlText w:val="%5."/>
        <w:lvlJc w:val="left"/>
        <w:pPr>
          <w:tabs>
            <w:tab w:val="left" w:pos="1332"/>
            <w:tab w:val="left" w:pos="2160"/>
            <w:tab w:val="num" w:pos="4320"/>
          </w:tabs>
          <w:ind w:left="3600"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4C2A79BA">
        <w:start w:val="1"/>
        <w:numFmt w:val="lowerRoman"/>
        <w:lvlText w:val="%6."/>
        <w:lvlJc w:val="left"/>
        <w:pPr>
          <w:tabs>
            <w:tab w:val="left" w:pos="1332"/>
            <w:tab w:val="left" w:pos="2160"/>
            <w:tab w:val="num" w:pos="5040"/>
          </w:tabs>
          <w:ind w:left="4320" w:firstLine="69"/>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65BEBFC0">
        <w:start w:val="1"/>
        <w:numFmt w:val="decimal"/>
        <w:lvlText w:val="%7."/>
        <w:lvlJc w:val="left"/>
        <w:pPr>
          <w:tabs>
            <w:tab w:val="left" w:pos="1332"/>
            <w:tab w:val="left" w:pos="2160"/>
            <w:tab w:val="num" w:pos="5760"/>
          </w:tabs>
          <w:ind w:left="5040"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9B046790">
        <w:start w:val="1"/>
        <w:numFmt w:val="lowerLetter"/>
        <w:lvlText w:val="%8."/>
        <w:lvlJc w:val="left"/>
        <w:pPr>
          <w:tabs>
            <w:tab w:val="left" w:pos="1332"/>
            <w:tab w:val="left" w:pos="2160"/>
            <w:tab w:val="num" w:pos="6480"/>
          </w:tabs>
          <w:ind w:left="5760"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884E9714">
        <w:start w:val="1"/>
        <w:numFmt w:val="lowerRoman"/>
        <w:lvlText w:val="%9."/>
        <w:lvlJc w:val="left"/>
        <w:pPr>
          <w:tabs>
            <w:tab w:val="left" w:pos="1332"/>
            <w:tab w:val="left" w:pos="2160"/>
            <w:tab w:val="num" w:pos="7200"/>
          </w:tabs>
          <w:ind w:left="6480" w:firstLine="69"/>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90" w16cid:durableId="25375082">
    <w:abstractNumId w:val="72"/>
    <w:lvlOverride w:ilvl="1">
      <w:startOverride w:val="12"/>
    </w:lvlOverride>
  </w:num>
  <w:num w:numId="91" w16cid:durableId="2129811833">
    <w:abstractNumId w:val="64"/>
  </w:num>
  <w:num w:numId="92" w16cid:durableId="740954164">
    <w:abstractNumId w:val="5"/>
  </w:num>
  <w:num w:numId="93" w16cid:durableId="698361087">
    <w:abstractNumId w:val="72"/>
    <w:lvlOverride w:ilvl="1">
      <w:startOverride w:val="15"/>
    </w:lvlOverride>
  </w:num>
  <w:num w:numId="94" w16cid:durableId="1344241075">
    <w:abstractNumId w:val="57"/>
  </w:num>
  <w:num w:numId="95" w16cid:durableId="1971662759">
    <w:abstractNumId w:val="17"/>
  </w:num>
  <w:num w:numId="96" w16cid:durableId="999847175">
    <w:abstractNumId w:val="28"/>
  </w:num>
  <w:num w:numId="97" w16cid:durableId="945767197">
    <w:abstractNumId w:val="74"/>
  </w:num>
  <w:num w:numId="98" w16cid:durableId="2070499375">
    <w:abstractNumId w:val="74"/>
    <w:lvlOverride w:ilvl="0">
      <w:lvl w:ilvl="0" w:tplc="D91A5DE4">
        <w:start w:val="1"/>
        <w:numFmt w:val="decimal"/>
        <w:suff w:val="nothing"/>
        <w:lvlText w:val="%1."/>
        <w:lvlJc w:val="left"/>
        <w:pPr>
          <w:tabs>
            <w:tab w:val="left" w:pos="1312"/>
          </w:tabs>
          <w:ind w:left="2070" w:hanging="9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55341A56">
        <w:start w:val="1"/>
        <w:numFmt w:val="decimal"/>
        <w:suff w:val="nothing"/>
        <w:lvlText w:val="%2."/>
        <w:lvlJc w:val="left"/>
        <w:pPr>
          <w:tabs>
            <w:tab w:val="left" w:pos="1312"/>
          </w:tabs>
          <w:ind w:left="900" w:hanging="9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DC72AD48">
        <w:start w:val="1"/>
        <w:numFmt w:val="decimal"/>
        <w:suff w:val="nothing"/>
        <w:lvlText w:val="%3."/>
        <w:lvlJc w:val="left"/>
        <w:pPr>
          <w:tabs>
            <w:tab w:val="left" w:pos="1312"/>
          </w:tabs>
          <w:ind w:left="1620" w:hanging="9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31F6FA78">
        <w:start w:val="1"/>
        <w:numFmt w:val="decimal"/>
        <w:suff w:val="nothing"/>
        <w:lvlText w:val="%4."/>
        <w:lvlJc w:val="left"/>
        <w:pPr>
          <w:tabs>
            <w:tab w:val="left" w:pos="1312"/>
          </w:tabs>
          <w:ind w:left="2340" w:hanging="9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7CAE9AA4">
        <w:start w:val="1"/>
        <w:numFmt w:val="decimal"/>
        <w:suff w:val="nothing"/>
        <w:lvlText w:val="%5."/>
        <w:lvlJc w:val="left"/>
        <w:pPr>
          <w:tabs>
            <w:tab w:val="left" w:pos="1312"/>
          </w:tabs>
          <w:ind w:left="3060" w:hanging="9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31D4D930">
        <w:start w:val="1"/>
        <w:numFmt w:val="decimal"/>
        <w:suff w:val="nothing"/>
        <w:lvlText w:val="%6."/>
        <w:lvlJc w:val="left"/>
        <w:pPr>
          <w:tabs>
            <w:tab w:val="left" w:pos="1312"/>
          </w:tabs>
          <w:ind w:left="3780" w:hanging="9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A6245774">
        <w:start w:val="1"/>
        <w:numFmt w:val="decimal"/>
        <w:suff w:val="nothing"/>
        <w:lvlText w:val="%7."/>
        <w:lvlJc w:val="left"/>
        <w:pPr>
          <w:tabs>
            <w:tab w:val="left" w:pos="1312"/>
          </w:tabs>
          <w:ind w:left="4500" w:hanging="9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7E5A9F1A">
        <w:start w:val="1"/>
        <w:numFmt w:val="decimal"/>
        <w:suff w:val="nothing"/>
        <w:lvlText w:val="%8."/>
        <w:lvlJc w:val="left"/>
        <w:pPr>
          <w:tabs>
            <w:tab w:val="left" w:pos="1312"/>
          </w:tabs>
          <w:ind w:left="5220" w:hanging="9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0F61726">
        <w:start w:val="1"/>
        <w:numFmt w:val="decimal"/>
        <w:suff w:val="nothing"/>
        <w:lvlText w:val="%9."/>
        <w:lvlJc w:val="left"/>
        <w:pPr>
          <w:tabs>
            <w:tab w:val="left" w:pos="1312"/>
          </w:tabs>
          <w:ind w:left="5940" w:hanging="9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99" w16cid:durableId="1080254456">
    <w:abstractNumId w:val="0"/>
  </w:num>
  <w:num w:numId="100" w16cid:durableId="1213075572">
    <w:abstractNumId w:val="68"/>
  </w:num>
  <w:num w:numId="101" w16cid:durableId="38016969">
    <w:abstractNumId w:val="29"/>
  </w:num>
  <w:num w:numId="102" w16cid:durableId="162402795">
    <w:abstractNumId w:val="52"/>
    <w:lvlOverride w:ilvl="0">
      <w:startOverride w:val="9"/>
    </w:lvlOverride>
    <w:lvlOverride w:ilvl="1">
      <w:startOverride w:val="8"/>
    </w:lvlOverride>
    <w:lvlOverride w:ilvl="2">
      <w:startOverride w:val="1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1694376387">
    <w:abstractNumId w:val="52"/>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847184068">
    <w:abstractNumId w:val="16"/>
  </w:num>
  <w:num w:numId="105" w16cid:durableId="591622562">
    <w:abstractNumId w:val="70"/>
  </w:num>
  <w:num w:numId="106" w16cid:durableId="2110812817">
    <w:abstractNumId w:val="65"/>
  </w:num>
  <w:num w:numId="107" w16cid:durableId="473333324">
    <w:abstractNumId w:val="65"/>
    <w:lvlOverride w:ilvl="0">
      <w:startOverride w:val="9"/>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208347583">
    <w:abstractNumId w:val="6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326710736">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1961"/>
          </w:tabs>
          <w:ind w:left="2808" w:hanging="600"/>
        </w:pPr>
        <w:rPr>
          <w:rFonts w:ascii="Symbol" w:eastAsia="Symbol" w:hAnsi="Symbol" w:cs="Symbol"/>
          <w:b w:val="0"/>
          <w:bCs w:val="0"/>
          <w:i w:val="0"/>
          <w:iCs w:val="0"/>
          <w:caps w:val="0"/>
          <w:smallCaps w:val="0"/>
          <w:strike w:val="0"/>
          <w:dstrike w:val="0"/>
          <w:outline w:val="0"/>
          <w:emboss w:val="0"/>
          <w:imprint w:val="0"/>
          <w:spacing w:val="0"/>
          <w:w w:val="100"/>
          <w:kern w:val="0"/>
          <w:position w:val="0"/>
          <w:sz w:val="21"/>
          <w:szCs w:val="21"/>
          <w:highlight w:val="none"/>
          <w:vertAlign w:val="baseline"/>
        </w:rPr>
      </w:lvl>
    </w:lvlOverride>
    <w:lvlOverride w:ilvl="4">
      <w:lvl w:ilvl="4" w:tplc="AD869410">
        <w:start w:val="1"/>
        <w:numFmt w:val="bullet"/>
        <w:lvlText w:val="·"/>
        <w:lvlJc w:val="left"/>
        <w:pPr>
          <w:ind w:left="1961" w:hanging="36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1961" w:hanging="34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1961" w:hanging="30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ind w:left="1961" w:hanging="26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1961"/>
          </w:tabs>
          <w:ind w:left="2738" w:hanging="60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10" w16cid:durableId="409087007">
    <w:abstractNumId w:val="72"/>
    <w:lvlOverride w:ilvl="2">
      <w:startOverride w:val="8"/>
    </w:lvlOverride>
  </w:num>
  <w:num w:numId="111" w16cid:durableId="998919366">
    <w:abstractNumId w:val="69"/>
  </w:num>
  <w:num w:numId="112" w16cid:durableId="1267884970">
    <w:abstractNumId w:val="61"/>
  </w:num>
  <w:num w:numId="113" w16cid:durableId="643389925">
    <w:abstractNumId w:val="59"/>
  </w:num>
  <w:num w:numId="114" w16cid:durableId="195045816">
    <w:abstractNumId w:val="59"/>
    <w:lvlOverride w:ilvl="0">
      <w:lvl w:ilvl="0" w:tplc="028E4CFC">
        <w:start w:val="1"/>
        <w:numFmt w:val="decimal"/>
        <w:lvlText w:val="%1."/>
        <w:lvlJc w:val="left"/>
        <w:pPr>
          <w:tabs>
            <w:tab w:val="left" w:pos="1332"/>
          </w:tabs>
          <w:ind w:left="25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E506CB02">
        <w:start w:val="1"/>
        <w:numFmt w:val="lowerLetter"/>
        <w:lvlText w:val="%2."/>
        <w:lvlJc w:val="left"/>
        <w:pPr>
          <w:tabs>
            <w:tab w:val="left" w:pos="1332"/>
          </w:tabs>
          <w:ind w:left="32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C58C19C8">
        <w:start w:val="1"/>
        <w:numFmt w:val="lowerRoman"/>
        <w:lvlText w:val="%3."/>
        <w:lvlJc w:val="left"/>
        <w:pPr>
          <w:tabs>
            <w:tab w:val="left" w:pos="1332"/>
          </w:tabs>
          <w:ind w:left="396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7244F952">
        <w:start w:val="1"/>
        <w:numFmt w:val="decimal"/>
        <w:lvlText w:val="%4."/>
        <w:lvlJc w:val="left"/>
        <w:pPr>
          <w:tabs>
            <w:tab w:val="left" w:pos="1332"/>
          </w:tabs>
          <w:ind w:left="46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82E88380">
        <w:start w:val="1"/>
        <w:numFmt w:val="lowerLetter"/>
        <w:lvlText w:val="%5."/>
        <w:lvlJc w:val="left"/>
        <w:pPr>
          <w:tabs>
            <w:tab w:val="left" w:pos="1332"/>
          </w:tabs>
          <w:ind w:left="54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6A1AFB52">
        <w:start w:val="1"/>
        <w:numFmt w:val="lowerRoman"/>
        <w:lvlText w:val="%6."/>
        <w:lvlJc w:val="left"/>
        <w:pPr>
          <w:tabs>
            <w:tab w:val="left" w:pos="1332"/>
          </w:tabs>
          <w:ind w:left="612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40B032F6">
        <w:start w:val="1"/>
        <w:numFmt w:val="decimal"/>
        <w:lvlText w:val="%7."/>
        <w:lvlJc w:val="left"/>
        <w:pPr>
          <w:tabs>
            <w:tab w:val="left" w:pos="1332"/>
          </w:tabs>
          <w:ind w:left="68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D4C8326">
        <w:start w:val="1"/>
        <w:numFmt w:val="lowerLetter"/>
        <w:lvlText w:val="%8."/>
        <w:lvlJc w:val="left"/>
        <w:pPr>
          <w:tabs>
            <w:tab w:val="left" w:pos="1332"/>
          </w:tabs>
          <w:ind w:left="75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E9260992">
        <w:start w:val="1"/>
        <w:numFmt w:val="lowerRoman"/>
        <w:lvlText w:val="%9."/>
        <w:lvlJc w:val="left"/>
        <w:pPr>
          <w:tabs>
            <w:tab w:val="left" w:pos="1332"/>
          </w:tabs>
          <w:ind w:left="8280" w:hanging="291"/>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15" w16cid:durableId="1964185801">
    <w:abstractNumId w:val="71"/>
  </w:num>
  <w:num w:numId="116" w16cid:durableId="431433365">
    <w:abstractNumId w:val="45"/>
    <w:lvlOverride w:ilvl="0">
      <w:startOverride w:val="1"/>
      <w:lvl w:ilvl="0" w:tplc="635E8E3A">
        <w:start w:val="1"/>
        <w:numFmt w:val="decimal"/>
        <w:lvlText w:val="%1."/>
        <w:lvlJc w:val="left"/>
        <w:pPr>
          <w:ind w:left="27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startOverride w:val="1"/>
      <w:lvl w:ilvl="1" w:tplc="AB6E0FFC">
        <w:start w:val="1"/>
        <w:numFmt w:val="decimal"/>
        <w:lvlText w:val="%2."/>
        <w:lvlJc w:val="left"/>
        <w:pPr>
          <w:ind w:left="111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startOverride w:val="1"/>
      <w:lvl w:ilvl="2" w:tplc="85E4121C">
        <w:start w:val="1"/>
        <w:numFmt w:val="decimal"/>
        <w:lvlText w:val="%3."/>
        <w:lvlJc w:val="left"/>
        <w:pPr>
          <w:ind w:left="195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startOverride w:val="1"/>
      <w:lvl w:ilvl="3" w:tplc="0618280E">
        <w:start w:val="1"/>
        <w:numFmt w:val="decimal"/>
        <w:lvlText w:val="%4."/>
        <w:lvlJc w:val="left"/>
        <w:pPr>
          <w:tabs>
            <w:tab w:val="left" w:pos="2430"/>
          </w:tabs>
          <w:ind w:left="189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26FACA4E">
        <w:start w:val="1"/>
        <w:numFmt w:val="decimal"/>
        <w:lvlText w:val="%5."/>
        <w:lvlJc w:val="left"/>
        <w:pPr>
          <w:tabs>
            <w:tab w:val="left" w:pos="2430"/>
          </w:tabs>
          <w:ind w:left="24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AE3808D0">
        <w:start w:val="1"/>
        <w:numFmt w:val="decimal"/>
        <w:lvlText w:val="%6."/>
        <w:lvlJc w:val="left"/>
        <w:pPr>
          <w:tabs>
            <w:tab w:val="left" w:pos="2430"/>
          </w:tabs>
          <w:ind w:left="291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2C29890">
        <w:start w:val="1"/>
        <w:numFmt w:val="decimal"/>
        <w:lvlText w:val="%7."/>
        <w:lvlJc w:val="left"/>
        <w:pPr>
          <w:tabs>
            <w:tab w:val="left" w:pos="2430"/>
          </w:tabs>
          <w:ind w:left="34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62689E72">
        <w:start w:val="1"/>
        <w:numFmt w:val="decimal"/>
        <w:lvlText w:val="%8."/>
        <w:lvlJc w:val="left"/>
        <w:pPr>
          <w:tabs>
            <w:tab w:val="left" w:pos="2430"/>
          </w:tabs>
          <w:ind w:left="393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1DC2F5C4">
        <w:start w:val="1"/>
        <w:numFmt w:val="decimal"/>
        <w:lvlText w:val="%9."/>
        <w:lvlJc w:val="left"/>
        <w:pPr>
          <w:tabs>
            <w:tab w:val="left" w:pos="2430"/>
          </w:tabs>
          <w:ind w:left="44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17" w16cid:durableId="982469402">
    <w:abstractNumId w:val="45"/>
    <w:lvlOverride w:ilvl="0">
      <w:lvl w:ilvl="0" w:tplc="635E8E3A">
        <w:start w:val="1"/>
        <w:numFmt w:val="decimal"/>
        <w:lvlText w:val="%1."/>
        <w:lvlJc w:val="left"/>
        <w:pPr>
          <w:ind w:left="27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AB6E0FFC">
        <w:start w:val="1"/>
        <w:numFmt w:val="decimal"/>
        <w:lvlText w:val="%2."/>
        <w:lvlJc w:val="left"/>
        <w:pPr>
          <w:ind w:left="111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85E4121C">
        <w:start w:val="1"/>
        <w:numFmt w:val="decimal"/>
        <w:lvlText w:val="%3."/>
        <w:lvlJc w:val="left"/>
        <w:pPr>
          <w:ind w:left="1956" w:hanging="276"/>
        </w:pPr>
        <w:rPr>
          <w:rFonts w:ascii="Symbol" w:eastAsia="Symbol" w:hAnsi="Symbol" w:cs="Symbol"/>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0618280E">
        <w:start w:val="1"/>
        <w:numFmt w:val="decimal"/>
        <w:lvlText w:val="%4."/>
        <w:lvlJc w:val="left"/>
        <w:pPr>
          <w:tabs>
            <w:tab w:val="left" w:pos="1361"/>
          </w:tabs>
          <w:ind w:left="189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26FACA4E">
        <w:start w:val="1"/>
        <w:numFmt w:val="decimal"/>
        <w:lvlText w:val="%5."/>
        <w:lvlJc w:val="left"/>
        <w:pPr>
          <w:tabs>
            <w:tab w:val="left" w:pos="1361"/>
          </w:tabs>
          <w:ind w:left="24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AE3808D0">
        <w:start w:val="1"/>
        <w:numFmt w:val="decimal"/>
        <w:lvlText w:val="%6."/>
        <w:lvlJc w:val="left"/>
        <w:pPr>
          <w:tabs>
            <w:tab w:val="left" w:pos="1361"/>
          </w:tabs>
          <w:ind w:left="291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92C29890">
        <w:start w:val="1"/>
        <w:numFmt w:val="decimal"/>
        <w:lvlText w:val="%7."/>
        <w:lvlJc w:val="left"/>
        <w:pPr>
          <w:tabs>
            <w:tab w:val="left" w:pos="1361"/>
          </w:tabs>
          <w:ind w:left="34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2689E72">
        <w:start w:val="1"/>
        <w:numFmt w:val="decimal"/>
        <w:lvlText w:val="%8."/>
        <w:lvlJc w:val="left"/>
        <w:pPr>
          <w:tabs>
            <w:tab w:val="left" w:pos="1361"/>
          </w:tabs>
          <w:ind w:left="393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DC2F5C4">
        <w:start w:val="1"/>
        <w:numFmt w:val="decimal"/>
        <w:lvlText w:val="%9."/>
        <w:lvlJc w:val="left"/>
        <w:pPr>
          <w:tabs>
            <w:tab w:val="left" w:pos="1361"/>
          </w:tabs>
          <w:ind w:left="44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18" w16cid:durableId="1166356707">
    <w:abstractNumId w:val="34"/>
  </w:num>
  <w:num w:numId="119" w16cid:durableId="553856819">
    <w:abstractNumId w:val="66"/>
  </w:num>
  <w:num w:numId="120" w16cid:durableId="1797674172">
    <w:abstractNumId w:val="3"/>
  </w:num>
  <w:num w:numId="121" w16cid:durableId="205265058">
    <w:abstractNumId w:val="38"/>
  </w:num>
  <w:num w:numId="122" w16cid:durableId="1163622385">
    <w:abstractNumId w:val="20"/>
  </w:num>
  <w:num w:numId="123" w16cid:durableId="1376075573">
    <w:abstractNumId w:val="1"/>
  </w:num>
  <w:num w:numId="124" w16cid:durableId="649557587">
    <w:abstractNumId w:val="22"/>
  </w:num>
  <w:num w:numId="125" w16cid:durableId="39478642">
    <w:abstractNumId w:val="55"/>
  </w:num>
  <w:num w:numId="126" w16cid:durableId="221647734">
    <w:abstractNumId w:val="46"/>
  </w:num>
  <w:num w:numId="127" w16cid:durableId="1619290109">
    <w:abstractNumId w:val="72"/>
    <w:lvlOverride w:ilvl="1">
      <w:startOverride w:val="2"/>
    </w:lvlOverride>
  </w:num>
  <w:num w:numId="128" w16cid:durableId="983506310">
    <w:abstractNumId w:val="47"/>
  </w:num>
  <w:num w:numId="129" w16cid:durableId="1956600809">
    <w:abstractNumId w:val="43"/>
  </w:num>
  <w:num w:numId="130" w16cid:durableId="1491628941">
    <w:abstractNumId w:val="72"/>
    <w:lvlOverride w:ilvl="1">
      <w:startOverride w:val="3"/>
    </w:lvlOverride>
  </w:num>
  <w:num w:numId="131" w16cid:durableId="1506939328">
    <w:abstractNumId w:val="65"/>
    <w:lvlOverride w:ilvl="0">
      <w:startOverride w:val="1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16cid:durableId="554195723">
    <w:abstractNumId w:val="10"/>
  </w:num>
  <w:num w:numId="133" w16cid:durableId="418647818">
    <w:abstractNumId w:val="35"/>
  </w:num>
  <w:num w:numId="134" w16cid:durableId="980159743">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2081"/>
          </w:tabs>
          <w:ind w:left="288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2081" w:hanging="53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2081" w:hanging="5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2081" w:hanging="47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ind w:left="2081" w:hanging="43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2081"/>
          </w:tabs>
          <w:ind w:left="281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35" w16cid:durableId="1789935290">
    <w:abstractNumId w:val="62"/>
    <w:lvlOverride w:ilvl="0">
      <w:lvl w:ilvl="0" w:tplc="2A4ABCF4">
        <w:start w:val="1"/>
        <w:numFmt w:val="bullet"/>
        <w:lvlText w:val="•"/>
        <w:lvlJc w:val="left"/>
        <w:pPr>
          <w:tabs>
            <w:tab w:val="num" w:pos="1412"/>
          </w:tabs>
          <w:ind w:left="41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tplc="70DC1096">
        <w:start w:val="1"/>
        <w:numFmt w:val="bullet"/>
        <w:lvlText w:val="•"/>
        <w:lvlJc w:val="left"/>
        <w:pPr>
          <w:tabs>
            <w:tab w:val="num" w:pos="1882"/>
          </w:tabs>
          <w:ind w:left="882"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tplc="B804E8B6">
        <w:start w:val="1"/>
        <w:numFmt w:val="bullet"/>
        <w:lvlText w:val="•"/>
        <w:lvlJc w:val="left"/>
        <w:pPr>
          <w:tabs>
            <w:tab w:val="num" w:pos="2353"/>
          </w:tabs>
          <w:ind w:left="1353" w:firstLine="58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tplc="1F3A5B3E">
        <w:start w:val="1"/>
        <w:numFmt w:val="bullet"/>
        <w:lvlText w:val="·"/>
        <w:lvlJc w:val="left"/>
        <w:pPr>
          <w:tabs>
            <w:tab w:val="left" w:pos="2081"/>
          </w:tabs>
          <w:ind w:left="2880" w:hanging="72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D869410">
        <w:start w:val="1"/>
        <w:numFmt w:val="bullet"/>
        <w:lvlText w:val="·"/>
        <w:lvlJc w:val="left"/>
        <w:pPr>
          <w:ind w:left="2081" w:hanging="5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F6C95FE">
        <w:start w:val="1"/>
        <w:numFmt w:val="bullet"/>
        <w:lvlText w:val="·"/>
        <w:lvlJc w:val="left"/>
        <w:pPr>
          <w:ind w:left="2081" w:hanging="51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32A7E1C">
        <w:start w:val="1"/>
        <w:numFmt w:val="bullet"/>
        <w:lvlText w:val="·"/>
        <w:lvlJc w:val="left"/>
        <w:pPr>
          <w:ind w:left="2081" w:hanging="47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7EC285E">
        <w:start w:val="1"/>
        <w:numFmt w:val="bullet"/>
        <w:lvlText w:val="·"/>
        <w:lvlJc w:val="left"/>
        <w:pPr>
          <w:ind w:left="2081" w:hanging="4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BEA1E84">
        <w:start w:val="1"/>
        <w:numFmt w:val="bullet"/>
        <w:lvlText w:val="·"/>
        <w:lvlJc w:val="left"/>
        <w:pPr>
          <w:tabs>
            <w:tab w:val="left" w:pos="2081"/>
          </w:tabs>
          <w:ind w:left="2810" w:hanging="72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36" w16cid:durableId="1033849537">
    <w:abstractNumId w:val="25"/>
  </w:num>
  <w:num w:numId="137" w16cid:durableId="1014694755">
    <w:abstractNumId w:val="19"/>
  </w:num>
  <w:num w:numId="138" w16cid:durableId="1267347472">
    <w:abstractNumId w:val="11"/>
  </w:num>
  <w:num w:numId="139" w16cid:durableId="1057820247">
    <w:abstractNumId w:val="56"/>
  </w:num>
  <w:num w:numId="140" w16cid:durableId="1262109088">
    <w:abstractNumId w:val="49"/>
  </w:num>
  <w:num w:numId="141" w16cid:durableId="2081756657">
    <w:abstractNumId w:val="65"/>
    <w:lvlOverride w:ilvl="0">
      <w:startOverride w:val="7"/>
    </w:lvlOverride>
    <w:lvlOverride w:ilvl="1">
      <w:startOverride w:val="4"/>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2053848805">
    <w:abstractNumId w:val="65"/>
    <w:lvlOverride w:ilvl="0">
      <w:startOverride w:val="7"/>
    </w:lvlOverride>
    <w:lvlOverride w:ilvl="1">
      <w:startOverride w:val="4"/>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3A3"/>
    <w:rsid w:val="00006C0D"/>
    <w:rsid w:val="0000732F"/>
    <w:rsid w:val="00023173"/>
    <w:rsid w:val="000442F2"/>
    <w:rsid w:val="00055E44"/>
    <w:rsid w:val="0006301D"/>
    <w:rsid w:val="00063CEC"/>
    <w:rsid w:val="00083535"/>
    <w:rsid w:val="000954DA"/>
    <w:rsid w:val="000B0B3C"/>
    <w:rsid w:val="000B113D"/>
    <w:rsid w:val="000B65B9"/>
    <w:rsid w:val="000B7C91"/>
    <w:rsid w:val="000D34E0"/>
    <w:rsid w:val="000E0F76"/>
    <w:rsid w:val="000F2892"/>
    <w:rsid w:val="001310C1"/>
    <w:rsid w:val="00134AB7"/>
    <w:rsid w:val="00146499"/>
    <w:rsid w:val="001506B2"/>
    <w:rsid w:val="001635EA"/>
    <w:rsid w:val="00167991"/>
    <w:rsid w:val="00180440"/>
    <w:rsid w:val="0018092F"/>
    <w:rsid w:val="00190A82"/>
    <w:rsid w:val="0019745D"/>
    <w:rsid w:val="001C19F3"/>
    <w:rsid w:val="001D0A1A"/>
    <w:rsid w:val="001D5C5A"/>
    <w:rsid w:val="001D7C35"/>
    <w:rsid w:val="001D7FC4"/>
    <w:rsid w:val="001E489B"/>
    <w:rsid w:val="0021665D"/>
    <w:rsid w:val="0023530A"/>
    <w:rsid w:val="002367D5"/>
    <w:rsid w:val="0024065D"/>
    <w:rsid w:val="00245BB8"/>
    <w:rsid w:val="0026238E"/>
    <w:rsid w:val="00274732"/>
    <w:rsid w:val="0028059D"/>
    <w:rsid w:val="002B2874"/>
    <w:rsid w:val="002B613C"/>
    <w:rsid w:val="002B6C25"/>
    <w:rsid w:val="002E675E"/>
    <w:rsid w:val="00306140"/>
    <w:rsid w:val="00310EF4"/>
    <w:rsid w:val="00310F1A"/>
    <w:rsid w:val="003303E2"/>
    <w:rsid w:val="003333E5"/>
    <w:rsid w:val="00340FFF"/>
    <w:rsid w:val="00345193"/>
    <w:rsid w:val="003758E4"/>
    <w:rsid w:val="003830A5"/>
    <w:rsid w:val="00391FCD"/>
    <w:rsid w:val="00392866"/>
    <w:rsid w:val="00397D7B"/>
    <w:rsid w:val="003C26B9"/>
    <w:rsid w:val="003D05AE"/>
    <w:rsid w:val="003E3661"/>
    <w:rsid w:val="003F107E"/>
    <w:rsid w:val="003F675D"/>
    <w:rsid w:val="0041514B"/>
    <w:rsid w:val="00417F35"/>
    <w:rsid w:val="004339DD"/>
    <w:rsid w:val="00442FC6"/>
    <w:rsid w:val="004437F3"/>
    <w:rsid w:val="00444F6E"/>
    <w:rsid w:val="00452675"/>
    <w:rsid w:val="00463082"/>
    <w:rsid w:val="00476024"/>
    <w:rsid w:val="00493CC9"/>
    <w:rsid w:val="00497A2B"/>
    <w:rsid w:val="004A03F6"/>
    <w:rsid w:val="004A7D95"/>
    <w:rsid w:val="004C2784"/>
    <w:rsid w:val="00504A1E"/>
    <w:rsid w:val="00523C9A"/>
    <w:rsid w:val="00526E27"/>
    <w:rsid w:val="0054056D"/>
    <w:rsid w:val="00553F82"/>
    <w:rsid w:val="00554F95"/>
    <w:rsid w:val="0055542C"/>
    <w:rsid w:val="00560280"/>
    <w:rsid w:val="00561AFE"/>
    <w:rsid w:val="00564A9D"/>
    <w:rsid w:val="005657BE"/>
    <w:rsid w:val="00571F55"/>
    <w:rsid w:val="00584CCD"/>
    <w:rsid w:val="00596F91"/>
    <w:rsid w:val="005B5C3B"/>
    <w:rsid w:val="005C07BE"/>
    <w:rsid w:val="005C6729"/>
    <w:rsid w:val="005C70D5"/>
    <w:rsid w:val="005C7E30"/>
    <w:rsid w:val="005E433D"/>
    <w:rsid w:val="00605AB0"/>
    <w:rsid w:val="00606C82"/>
    <w:rsid w:val="00612774"/>
    <w:rsid w:val="006207F4"/>
    <w:rsid w:val="00620ADB"/>
    <w:rsid w:val="00633ED9"/>
    <w:rsid w:val="006B139A"/>
    <w:rsid w:val="006B5E46"/>
    <w:rsid w:val="006D62BB"/>
    <w:rsid w:val="006D7F43"/>
    <w:rsid w:val="006E5369"/>
    <w:rsid w:val="007327A9"/>
    <w:rsid w:val="00732AEF"/>
    <w:rsid w:val="0075354A"/>
    <w:rsid w:val="0078643A"/>
    <w:rsid w:val="007B0D2E"/>
    <w:rsid w:val="007C1680"/>
    <w:rsid w:val="007D34D7"/>
    <w:rsid w:val="007E152A"/>
    <w:rsid w:val="007E32E6"/>
    <w:rsid w:val="007E702D"/>
    <w:rsid w:val="007F1ED1"/>
    <w:rsid w:val="00801465"/>
    <w:rsid w:val="008109BD"/>
    <w:rsid w:val="00820A20"/>
    <w:rsid w:val="00820C66"/>
    <w:rsid w:val="00825A94"/>
    <w:rsid w:val="008469EB"/>
    <w:rsid w:val="00861FBB"/>
    <w:rsid w:val="008652EB"/>
    <w:rsid w:val="00886A01"/>
    <w:rsid w:val="008914BA"/>
    <w:rsid w:val="0089497A"/>
    <w:rsid w:val="00895723"/>
    <w:rsid w:val="008C2C64"/>
    <w:rsid w:val="008D1C14"/>
    <w:rsid w:val="008D599B"/>
    <w:rsid w:val="00902D0D"/>
    <w:rsid w:val="009076AB"/>
    <w:rsid w:val="0091693B"/>
    <w:rsid w:val="009263A3"/>
    <w:rsid w:val="00926651"/>
    <w:rsid w:val="0094083D"/>
    <w:rsid w:val="0094215B"/>
    <w:rsid w:val="0095791C"/>
    <w:rsid w:val="00980E4F"/>
    <w:rsid w:val="00993C60"/>
    <w:rsid w:val="00996853"/>
    <w:rsid w:val="009A2368"/>
    <w:rsid w:val="009A40DA"/>
    <w:rsid w:val="009A718C"/>
    <w:rsid w:val="009B1CC6"/>
    <w:rsid w:val="009C34BE"/>
    <w:rsid w:val="009F6AF2"/>
    <w:rsid w:val="00A06091"/>
    <w:rsid w:val="00A1116A"/>
    <w:rsid w:val="00A13068"/>
    <w:rsid w:val="00A305C2"/>
    <w:rsid w:val="00A32483"/>
    <w:rsid w:val="00A42F0E"/>
    <w:rsid w:val="00A765C9"/>
    <w:rsid w:val="00A81E0B"/>
    <w:rsid w:val="00A8595C"/>
    <w:rsid w:val="00A86026"/>
    <w:rsid w:val="00A9110B"/>
    <w:rsid w:val="00AA5F5B"/>
    <w:rsid w:val="00AB4730"/>
    <w:rsid w:val="00AB5C43"/>
    <w:rsid w:val="00AB683F"/>
    <w:rsid w:val="00AC33C6"/>
    <w:rsid w:val="00AE1D8E"/>
    <w:rsid w:val="00AF2D68"/>
    <w:rsid w:val="00B0725A"/>
    <w:rsid w:val="00B14584"/>
    <w:rsid w:val="00B32EDA"/>
    <w:rsid w:val="00B34A8A"/>
    <w:rsid w:val="00B73DC7"/>
    <w:rsid w:val="00BA1449"/>
    <w:rsid w:val="00BB0989"/>
    <w:rsid w:val="00BD1EDB"/>
    <w:rsid w:val="00BF41B1"/>
    <w:rsid w:val="00BF668F"/>
    <w:rsid w:val="00C12469"/>
    <w:rsid w:val="00C12AA1"/>
    <w:rsid w:val="00C138AD"/>
    <w:rsid w:val="00C14E4D"/>
    <w:rsid w:val="00C33A1A"/>
    <w:rsid w:val="00C3642B"/>
    <w:rsid w:val="00C47D2B"/>
    <w:rsid w:val="00C66423"/>
    <w:rsid w:val="00C676B1"/>
    <w:rsid w:val="00C749C0"/>
    <w:rsid w:val="00C802D3"/>
    <w:rsid w:val="00C81E30"/>
    <w:rsid w:val="00CA10E3"/>
    <w:rsid w:val="00CA36BE"/>
    <w:rsid w:val="00CC7A58"/>
    <w:rsid w:val="00CE2099"/>
    <w:rsid w:val="00CE7183"/>
    <w:rsid w:val="00D21A40"/>
    <w:rsid w:val="00D4529E"/>
    <w:rsid w:val="00D5194E"/>
    <w:rsid w:val="00DA336F"/>
    <w:rsid w:val="00DA78A3"/>
    <w:rsid w:val="00DA7D76"/>
    <w:rsid w:val="00DC0BBC"/>
    <w:rsid w:val="00DC1ED9"/>
    <w:rsid w:val="00DC3FCE"/>
    <w:rsid w:val="00DC663E"/>
    <w:rsid w:val="00DD2D24"/>
    <w:rsid w:val="00DD31C9"/>
    <w:rsid w:val="00DE2E92"/>
    <w:rsid w:val="00DF1D76"/>
    <w:rsid w:val="00E40744"/>
    <w:rsid w:val="00E65919"/>
    <w:rsid w:val="00E677DB"/>
    <w:rsid w:val="00E71545"/>
    <w:rsid w:val="00E71FA0"/>
    <w:rsid w:val="00E7624B"/>
    <w:rsid w:val="00EA1B88"/>
    <w:rsid w:val="00EA50E4"/>
    <w:rsid w:val="00EB43AA"/>
    <w:rsid w:val="00EB578F"/>
    <w:rsid w:val="00ED669E"/>
    <w:rsid w:val="00F24472"/>
    <w:rsid w:val="00F47F31"/>
    <w:rsid w:val="00F518BA"/>
    <w:rsid w:val="00F5656B"/>
    <w:rsid w:val="00F65D9B"/>
    <w:rsid w:val="00F82967"/>
    <w:rsid w:val="00F84BC1"/>
    <w:rsid w:val="00FA3260"/>
    <w:rsid w:val="00FA6159"/>
    <w:rsid w:val="00FB15F0"/>
    <w:rsid w:val="00FC73B9"/>
    <w:rsid w:val="00FD75D9"/>
    <w:rsid w:val="00FE6203"/>
    <w:rsid w:val="00FE782A"/>
    <w:rsid w:val="00FF1C94"/>
    <w:rsid w:val="00FF64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629414"/>
  <w15:chartTrackingRefBased/>
  <w15:docId w15:val="{1E527E45-4953-4ECA-BFE1-6033A39DB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63A3"/>
    <w:pPr>
      <w:keepNext/>
      <w:keepLines/>
      <w:numPr>
        <w:numId w:val="106"/>
      </w:numPr>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263A3"/>
    <w:pPr>
      <w:keepNext/>
      <w:keepLines/>
      <w:numPr>
        <w:ilvl w:val="1"/>
        <w:numId w:val="106"/>
      </w:numPr>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263A3"/>
    <w:pPr>
      <w:keepNext/>
      <w:keepLines/>
      <w:numPr>
        <w:ilvl w:val="2"/>
        <w:numId w:val="106"/>
      </w:numPr>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63A3"/>
    <w:pPr>
      <w:keepNext/>
      <w:keepLines/>
      <w:numPr>
        <w:ilvl w:val="3"/>
        <w:numId w:val="106"/>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63A3"/>
    <w:pPr>
      <w:keepNext/>
      <w:keepLines/>
      <w:numPr>
        <w:ilvl w:val="4"/>
        <w:numId w:val="106"/>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63A3"/>
    <w:pPr>
      <w:keepNext/>
      <w:keepLines/>
      <w:numPr>
        <w:ilvl w:val="5"/>
        <w:numId w:val="106"/>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63A3"/>
    <w:pPr>
      <w:keepNext/>
      <w:keepLines/>
      <w:numPr>
        <w:ilvl w:val="6"/>
        <w:numId w:val="106"/>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63A3"/>
    <w:pPr>
      <w:keepNext/>
      <w:keepLines/>
      <w:numPr>
        <w:ilvl w:val="7"/>
        <w:numId w:val="106"/>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63A3"/>
    <w:pPr>
      <w:keepNext/>
      <w:keepLines/>
      <w:numPr>
        <w:ilvl w:val="8"/>
        <w:numId w:val="106"/>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63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263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263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63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63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63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63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63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63A3"/>
    <w:rPr>
      <w:rFonts w:eastAsiaTheme="majorEastAsia" w:cstheme="majorBidi"/>
      <w:color w:val="272727" w:themeColor="text1" w:themeTint="D8"/>
    </w:rPr>
  </w:style>
  <w:style w:type="paragraph" w:styleId="Title">
    <w:name w:val="Title"/>
    <w:basedOn w:val="Normal"/>
    <w:next w:val="Normal"/>
    <w:link w:val="TitleChar"/>
    <w:uiPriority w:val="10"/>
    <w:qFormat/>
    <w:rsid w:val="009263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63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63A3"/>
    <w:pPr>
      <w:numPr>
        <w:ilvl w:val="1"/>
      </w:numPr>
    </w:pPr>
    <w:rPr>
      <w:rFonts w:eastAsiaTheme="majorEastAsia" w:cstheme="majorBidi"/>
      <w:color w:val="000000" w:themeColor="text1"/>
      <w:spacing w:val="15"/>
      <w:sz w:val="28"/>
      <w:szCs w:val="28"/>
    </w:rPr>
  </w:style>
  <w:style w:type="character" w:customStyle="1" w:styleId="SubtitleChar">
    <w:name w:val="Subtitle Char"/>
    <w:basedOn w:val="DefaultParagraphFont"/>
    <w:link w:val="Subtitle"/>
    <w:uiPriority w:val="11"/>
    <w:rsid w:val="009263A3"/>
    <w:rPr>
      <w:rFonts w:eastAsiaTheme="majorEastAsia" w:cstheme="majorBidi"/>
      <w:color w:val="000000" w:themeColor="text1"/>
      <w:spacing w:val="15"/>
      <w:sz w:val="28"/>
      <w:szCs w:val="28"/>
    </w:rPr>
  </w:style>
  <w:style w:type="paragraph" w:styleId="Quote">
    <w:name w:val="Quote"/>
    <w:basedOn w:val="Normal"/>
    <w:next w:val="Normal"/>
    <w:link w:val="QuoteChar"/>
    <w:uiPriority w:val="29"/>
    <w:qFormat/>
    <w:rsid w:val="009263A3"/>
    <w:pPr>
      <w:spacing w:before="160"/>
      <w:jc w:val="center"/>
    </w:pPr>
    <w:rPr>
      <w:i/>
      <w:iCs/>
      <w:color w:val="000000" w:themeColor="text1"/>
    </w:rPr>
  </w:style>
  <w:style w:type="character" w:customStyle="1" w:styleId="QuoteChar">
    <w:name w:val="Quote Char"/>
    <w:basedOn w:val="DefaultParagraphFont"/>
    <w:link w:val="Quote"/>
    <w:uiPriority w:val="29"/>
    <w:rsid w:val="009263A3"/>
    <w:rPr>
      <w:i/>
      <w:iCs/>
      <w:color w:val="000000" w:themeColor="text1"/>
    </w:rPr>
  </w:style>
  <w:style w:type="paragraph" w:styleId="ListParagraph">
    <w:name w:val="List Paragraph"/>
    <w:basedOn w:val="Normal"/>
    <w:qFormat/>
    <w:rsid w:val="009263A3"/>
    <w:pPr>
      <w:ind w:left="720"/>
      <w:contextualSpacing/>
    </w:pPr>
  </w:style>
  <w:style w:type="character" w:styleId="IntenseEmphasis">
    <w:name w:val="Intense Emphasis"/>
    <w:basedOn w:val="DefaultParagraphFont"/>
    <w:uiPriority w:val="21"/>
    <w:qFormat/>
    <w:rsid w:val="009263A3"/>
    <w:rPr>
      <w:i/>
      <w:iCs/>
      <w:color w:val="0F4761" w:themeColor="accent1" w:themeShade="BF"/>
    </w:rPr>
  </w:style>
  <w:style w:type="paragraph" w:styleId="IntenseQuote">
    <w:name w:val="Intense Quote"/>
    <w:basedOn w:val="Normal"/>
    <w:next w:val="Normal"/>
    <w:link w:val="IntenseQuoteChar"/>
    <w:uiPriority w:val="30"/>
    <w:qFormat/>
    <w:rsid w:val="009263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63A3"/>
    <w:rPr>
      <w:i/>
      <w:iCs/>
      <w:color w:val="0F4761" w:themeColor="accent1" w:themeShade="BF"/>
    </w:rPr>
  </w:style>
  <w:style w:type="character" w:styleId="IntenseReference">
    <w:name w:val="Intense Reference"/>
    <w:basedOn w:val="DefaultParagraphFont"/>
    <w:uiPriority w:val="32"/>
    <w:qFormat/>
    <w:rsid w:val="009263A3"/>
    <w:rPr>
      <w:b/>
      <w:bCs/>
      <w:smallCaps/>
      <w:color w:val="0F4761" w:themeColor="accent1" w:themeShade="BF"/>
      <w:spacing w:val="5"/>
    </w:rPr>
  </w:style>
  <w:style w:type="paragraph" w:styleId="NoSpacing">
    <w:name w:val="No Spacing"/>
    <w:link w:val="NoSpacingChar"/>
    <w:uiPriority w:val="1"/>
    <w:qFormat/>
    <w:rsid w:val="009263A3"/>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9263A3"/>
    <w:rPr>
      <w:rFonts w:eastAsiaTheme="minorEastAsia"/>
      <w:kern w:val="0"/>
      <w:sz w:val="22"/>
      <w:szCs w:val="22"/>
      <w14:ligatures w14:val="none"/>
    </w:rPr>
  </w:style>
  <w:style w:type="paragraph" w:styleId="BodyText">
    <w:name w:val="Body Text"/>
    <w:link w:val="BodyTextChar"/>
    <w:rsid w:val="009263A3"/>
    <w:pPr>
      <w:widowControl w:val="0"/>
      <w:pBdr>
        <w:top w:val="nil"/>
        <w:left w:val="nil"/>
        <w:bottom w:val="nil"/>
        <w:right w:val="nil"/>
        <w:between w:val="nil"/>
        <w:bar w:val="nil"/>
      </w:pBdr>
      <w:spacing w:after="0" w:line="240" w:lineRule="auto"/>
    </w:pPr>
    <w:rPr>
      <w:rFonts w:ascii="Times New Roman" w:eastAsia="Arial Unicode MS" w:hAnsi="Times New Roman" w:cs="Arial Unicode MS"/>
      <w:color w:val="000000"/>
      <w:kern w:val="0"/>
      <w:sz w:val="21"/>
      <w:szCs w:val="21"/>
      <w:u w:color="000000"/>
      <w:bdr w:val="nil"/>
      <w14:ligatures w14:val="none"/>
    </w:rPr>
  </w:style>
  <w:style w:type="character" w:customStyle="1" w:styleId="BodyTextChar">
    <w:name w:val="Body Text Char"/>
    <w:basedOn w:val="DefaultParagraphFont"/>
    <w:link w:val="BodyText"/>
    <w:rsid w:val="009263A3"/>
    <w:rPr>
      <w:rFonts w:ascii="Times New Roman" w:eastAsia="Arial Unicode MS" w:hAnsi="Times New Roman" w:cs="Arial Unicode MS"/>
      <w:color w:val="000000"/>
      <w:kern w:val="0"/>
      <w:sz w:val="21"/>
      <w:szCs w:val="21"/>
      <w:u w:color="000000"/>
      <w:bdr w:val="nil"/>
      <w14:ligatures w14:val="none"/>
    </w:rPr>
  </w:style>
  <w:style w:type="paragraph" w:styleId="TOCHeading">
    <w:name w:val="TOC Heading"/>
    <w:basedOn w:val="Heading1"/>
    <w:next w:val="Normal"/>
    <w:uiPriority w:val="39"/>
    <w:unhideWhenUsed/>
    <w:qFormat/>
    <w:rsid w:val="009263A3"/>
    <w:pPr>
      <w:numPr>
        <w:numId w:val="0"/>
      </w:num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9263A3"/>
    <w:pPr>
      <w:spacing w:after="100"/>
    </w:pPr>
  </w:style>
  <w:style w:type="character" w:styleId="Hyperlink">
    <w:name w:val="Hyperlink"/>
    <w:basedOn w:val="DefaultParagraphFont"/>
    <w:uiPriority w:val="99"/>
    <w:unhideWhenUsed/>
    <w:rsid w:val="009263A3"/>
    <w:rPr>
      <w:color w:val="467886" w:themeColor="hyperlink"/>
      <w:u w:val="single"/>
    </w:rPr>
  </w:style>
  <w:style w:type="paragraph" w:customStyle="1" w:styleId="Body">
    <w:name w:val="Body"/>
    <w:rsid w:val="009263A3"/>
    <w:pPr>
      <w:pBdr>
        <w:top w:val="nil"/>
        <w:left w:val="nil"/>
        <w:bottom w:val="nil"/>
        <w:right w:val="nil"/>
        <w:between w:val="nil"/>
        <w:bar w:val="nil"/>
      </w:pBdr>
      <w:spacing w:after="0" w:line="240" w:lineRule="auto"/>
    </w:pPr>
    <w:rPr>
      <w:rFonts w:ascii="Times New Roman" w:eastAsia="Arial Unicode MS" w:hAnsi="Times New Roman" w:cs="Arial Unicode MS"/>
      <w:color w:val="000000"/>
      <w:kern w:val="0"/>
      <w:u w:color="000000"/>
      <w:bdr w:val="nil"/>
      <w14:textOutline w14:w="0" w14:cap="flat" w14:cmpd="sng" w14:algn="ctr">
        <w14:noFill/>
        <w14:prstDash w14:val="solid"/>
        <w14:bevel/>
      </w14:textOutline>
      <w14:ligatures w14:val="none"/>
    </w:rPr>
  </w:style>
  <w:style w:type="numbering" w:customStyle="1" w:styleId="ImportedStyle2">
    <w:name w:val="Imported Style 2"/>
    <w:rsid w:val="009263A3"/>
    <w:pPr>
      <w:numPr>
        <w:numId w:val="1"/>
      </w:numPr>
    </w:pPr>
  </w:style>
  <w:style w:type="numbering" w:customStyle="1" w:styleId="ImportedStyle3">
    <w:name w:val="Imported Style 3"/>
    <w:rsid w:val="009263A3"/>
    <w:pPr>
      <w:numPr>
        <w:numId w:val="3"/>
      </w:numPr>
    </w:pPr>
  </w:style>
  <w:style w:type="numbering" w:customStyle="1" w:styleId="ImportedStyle4">
    <w:name w:val="Imported Style 4"/>
    <w:rsid w:val="009263A3"/>
    <w:pPr>
      <w:numPr>
        <w:numId w:val="5"/>
      </w:numPr>
    </w:pPr>
  </w:style>
  <w:style w:type="character" w:customStyle="1" w:styleId="Hyperlink0">
    <w:name w:val="Hyperlink.0"/>
    <w:basedOn w:val="Hyperlink"/>
    <w:rsid w:val="009263A3"/>
    <w:rPr>
      <w:outline w:val="0"/>
      <w:color w:val="0000FF"/>
      <w:u w:val="single" w:color="0000FF"/>
    </w:rPr>
  </w:style>
  <w:style w:type="paragraph" w:styleId="TOC2">
    <w:name w:val="toc 2"/>
    <w:basedOn w:val="Normal"/>
    <w:next w:val="Normal"/>
    <w:autoRedefine/>
    <w:uiPriority w:val="39"/>
    <w:unhideWhenUsed/>
    <w:rsid w:val="009263A3"/>
    <w:pPr>
      <w:spacing w:after="100"/>
      <w:ind w:left="240"/>
    </w:pPr>
  </w:style>
  <w:style w:type="paragraph" w:styleId="TOC3">
    <w:name w:val="toc 3"/>
    <w:basedOn w:val="Normal"/>
    <w:next w:val="Normal"/>
    <w:autoRedefine/>
    <w:uiPriority w:val="39"/>
    <w:unhideWhenUsed/>
    <w:rsid w:val="009263A3"/>
    <w:pPr>
      <w:spacing w:after="100"/>
      <w:ind w:left="480"/>
    </w:pPr>
  </w:style>
  <w:style w:type="paragraph" w:styleId="Header">
    <w:name w:val="header"/>
    <w:basedOn w:val="Normal"/>
    <w:link w:val="HeaderChar"/>
    <w:uiPriority w:val="99"/>
    <w:unhideWhenUsed/>
    <w:rsid w:val="009263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63A3"/>
  </w:style>
  <w:style w:type="paragraph" w:styleId="Footer">
    <w:name w:val="footer"/>
    <w:basedOn w:val="Normal"/>
    <w:link w:val="FooterChar"/>
    <w:uiPriority w:val="99"/>
    <w:unhideWhenUsed/>
    <w:rsid w:val="009263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63A3"/>
  </w:style>
  <w:style w:type="numbering" w:customStyle="1" w:styleId="ImportedStyle1">
    <w:name w:val="Imported Style 1"/>
    <w:rsid w:val="00EB578F"/>
    <w:pPr>
      <w:numPr>
        <w:numId w:val="7"/>
      </w:numPr>
    </w:pPr>
  </w:style>
  <w:style w:type="paragraph" w:styleId="FootnoteText">
    <w:name w:val="footnote text"/>
    <w:link w:val="FootnoteTextChar"/>
    <w:rsid w:val="00EB578F"/>
    <w:pPr>
      <w:pBdr>
        <w:top w:val="nil"/>
        <w:left w:val="nil"/>
        <w:bottom w:val="nil"/>
        <w:right w:val="nil"/>
        <w:between w:val="nil"/>
        <w:bar w:val="nil"/>
      </w:pBdr>
      <w:spacing w:after="0" w:line="240" w:lineRule="auto"/>
    </w:pPr>
    <w:rPr>
      <w:rFonts w:ascii="Aptos" w:eastAsia="Aptos" w:hAnsi="Aptos" w:cs="Aptos"/>
      <w:color w:val="000000"/>
      <w:sz w:val="20"/>
      <w:szCs w:val="20"/>
      <w:u w:color="000000"/>
      <w:bdr w:val="nil"/>
      <w14:ligatures w14:val="none"/>
    </w:rPr>
  </w:style>
  <w:style w:type="character" w:customStyle="1" w:styleId="FootnoteTextChar">
    <w:name w:val="Footnote Text Char"/>
    <w:basedOn w:val="DefaultParagraphFont"/>
    <w:link w:val="FootnoteText"/>
    <w:rsid w:val="00EB578F"/>
    <w:rPr>
      <w:rFonts w:ascii="Aptos" w:eastAsia="Aptos" w:hAnsi="Aptos" w:cs="Aptos"/>
      <w:color w:val="000000"/>
      <w:sz w:val="20"/>
      <w:szCs w:val="20"/>
      <w:u w:color="000000"/>
      <w:bdr w:val="nil"/>
      <w14:ligatures w14:val="none"/>
    </w:rPr>
  </w:style>
  <w:style w:type="character" w:styleId="FootnoteReference">
    <w:name w:val="footnote reference"/>
    <w:basedOn w:val="DefaultParagraphFont"/>
    <w:uiPriority w:val="99"/>
    <w:semiHidden/>
    <w:unhideWhenUsed/>
    <w:rsid w:val="00EB578F"/>
    <w:rPr>
      <w:vertAlign w:val="superscript"/>
    </w:rPr>
  </w:style>
  <w:style w:type="paragraph" w:customStyle="1" w:styleId="BodyA">
    <w:name w:val="Body A"/>
    <w:rsid w:val="00DA7D76"/>
    <w:pPr>
      <w:pBdr>
        <w:top w:val="nil"/>
        <w:left w:val="nil"/>
        <w:bottom w:val="nil"/>
        <w:right w:val="nil"/>
        <w:between w:val="nil"/>
        <w:bar w:val="nil"/>
      </w:pBdr>
    </w:pPr>
    <w:rPr>
      <w:rFonts w:ascii="Aptos" w:eastAsia="Aptos" w:hAnsi="Aptos" w:cs="Aptos"/>
      <w:color w:val="000000"/>
      <w:u w:color="000000"/>
      <w:bdr w:val="nil"/>
      <w14:textOutline w14:w="12700" w14:cap="flat" w14:cmpd="sng" w14:algn="ctr">
        <w14:noFill/>
        <w14:prstDash w14:val="solid"/>
        <w14:miter w14:lim="400000"/>
      </w14:textOutline>
      <w14:ligatures w14:val="none"/>
    </w:rPr>
  </w:style>
  <w:style w:type="numbering" w:customStyle="1" w:styleId="ImportedStyle20">
    <w:name w:val="Imported Style 2.0"/>
    <w:rsid w:val="00DA7D76"/>
    <w:pPr>
      <w:numPr>
        <w:numId w:val="10"/>
      </w:numPr>
    </w:pPr>
  </w:style>
  <w:style w:type="numbering" w:customStyle="1" w:styleId="ImportedStyle30">
    <w:name w:val="Imported Style 3.0"/>
    <w:rsid w:val="00FE6203"/>
    <w:pPr>
      <w:numPr>
        <w:numId w:val="13"/>
      </w:numPr>
    </w:pPr>
  </w:style>
  <w:style w:type="numbering" w:customStyle="1" w:styleId="ImportedStyle200">
    <w:name w:val="Imported Style 2.0.0"/>
    <w:rsid w:val="00FE6203"/>
    <w:pPr>
      <w:numPr>
        <w:numId w:val="17"/>
      </w:numPr>
    </w:pPr>
  </w:style>
  <w:style w:type="numbering" w:customStyle="1" w:styleId="ImportedStyle40">
    <w:name w:val="Imported Style 4.0"/>
    <w:rsid w:val="00FE6203"/>
    <w:pPr>
      <w:numPr>
        <w:numId w:val="34"/>
      </w:numPr>
    </w:pPr>
  </w:style>
  <w:style w:type="numbering" w:customStyle="1" w:styleId="ImportedStyle50">
    <w:name w:val="Imported Style 5.0"/>
    <w:rsid w:val="00BB0989"/>
    <w:pPr>
      <w:numPr>
        <w:numId w:val="53"/>
      </w:numPr>
    </w:pPr>
  </w:style>
  <w:style w:type="numbering" w:customStyle="1" w:styleId="ImportedStyle7">
    <w:name w:val="Imported Style 7"/>
    <w:rsid w:val="00BB0989"/>
    <w:pPr>
      <w:numPr>
        <w:numId w:val="59"/>
      </w:numPr>
    </w:pPr>
  </w:style>
  <w:style w:type="numbering" w:customStyle="1" w:styleId="ImportedStyle8">
    <w:name w:val="Imported Style 8"/>
    <w:rsid w:val="00BB0989"/>
    <w:pPr>
      <w:numPr>
        <w:numId w:val="62"/>
      </w:numPr>
    </w:pPr>
  </w:style>
  <w:style w:type="numbering" w:customStyle="1" w:styleId="ImportedStyle9">
    <w:name w:val="Imported Style 9"/>
    <w:rsid w:val="00BB0989"/>
    <w:pPr>
      <w:numPr>
        <w:numId w:val="67"/>
      </w:numPr>
    </w:pPr>
  </w:style>
  <w:style w:type="numbering" w:customStyle="1" w:styleId="ImportedStyle10">
    <w:name w:val="Imported Style 10"/>
    <w:rsid w:val="00BB0989"/>
    <w:pPr>
      <w:numPr>
        <w:numId w:val="72"/>
      </w:numPr>
    </w:pPr>
  </w:style>
  <w:style w:type="numbering" w:customStyle="1" w:styleId="ImportedStyle11">
    <w:name w:val="Imported Style 11"/>
    <w:rsid w:val="00BB0989"/>
    <w:pPr>
      <w:numPr>
        <w:numId w:val="74"/>
      </w:numPr>
    </w:pPr>
  </w:style>
  <w:style w:type="numbering" w:customStyle="1" w:styleId="ImportedStyle12">
    <w:name w:val="Imported Style 12"/>
    <w:rsid w:val="00BB0989"/>
    <w:pPr>
      <w:numPr>
        <w:numId w:val="77"/>
      </w:numPr>
    </w:pPr>
  </w:style>
  <w:style w:type="numbering" w:customStyle="1" w:styleId="ImportedStyle13">
    <w:name w:val="Imported Style 13"/>
    <w:rsid w:val="00BB0989"/>
    <w:pPr>
      <w:numPr>
        <w:numId w:val="78"/>
      </w:numPr>
    </w:pPr>
  </w:style>
  <w:style w:type="numbering" w:customStyle="1" w:styleId="ImportedStyle14">
    <w:name w:val="Imported Style 14"/>
    <w:rsid w:val="00BB0989"/>
    <w:pPr>
      <w:numPr>
        <w:numId w:val="81"/>
      </w:numPr>
    </w:pPr>
  </w:style>
  <w:style w:type="numbering" w:customStyle="1" w:styleId="ImportedStyle15">
    <w:name w:val="Imported Style 15"/>
    <w:rsid w:val="00BB0989"/>
    <w:pPr>
      <w:numPr>
        <w:numId w:val="84"/>
      </w:numPr>
    </w:pPr>
  </w:style>
  <w:style w:type="numbering" w:customStyle="1" w:styleId="ImportedStyle16">
    <w:name w:val="Imported Style 16"/>
    <w:rsid w:val="00BB0989"/>
    <w:pPr>
      <w:numPr>
        <w:numId w:val="86"/>
      </w:numPr>
    </w:pPr>
  </w:style>
  <w:style w:type="paragraph" w:styleId="NormalWeb">
    <w:name w:val="Normal (Web)"/>
    <w:rsid w:val="00BB0989"/>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kern w:val="0"/>
      <w:u w:color="000000"/>
      <w:bdr w:val="nil"/>
      <w14:ligatures w14:val="none"/>
    </w:rPr>
  </w:style>
  <w:style w:type="numbering" w:customStyle="1" w:styleId="ImportedStyle17">
    <w:name w:val="Imported Style 17"/>
    <w:rsid w:val="00BB0989"/>
    <w:pPr>
      <w:numPr>
        <w:numId w:val="91"/>
      </w:numPr>
    </w:pPr>
  </w:style>
  <w:style w:type="numbering" w:customStyle="1" w:styleId="ImportedStyle18">
    <w:name w:val="Imported Style 18"/>
    <w:rsid w:val="00BB0989"/>
    <w:pPr>
      <w:numPr>
        <w:numId w:val="94"/>
      </w:numPr>
    </w:pPr>
  </w:style>
  <w:style w:type="numbering" w:customStyle="1" w:styleId="ImportedStyle19">
    <w:name w:val="Imported Style 19"/>
    <w:rsid w:val="00BB0989"/>
    <w:pPr>
      <w:numPr>
        <w:numId w:val="96"/>
      </w:numPr>
    </w:pPr>
  </w:style>
  <w:style w:type="numbering" w:customStyle="1" w:styleId="ImportedStyle201">
    <w:name w:val="Imported Style 20"/>
    <w:rsid w:val="0091693B"/>
    <w:pPr>
      <w:numPr>
        <w:numId w:val="112"/>
      </w:numPr>
    </w:pPr>
  </w:style>
  <w:style w:type="paragraph" w:styleId="TOC4">
    <w:name w:val="toc 4"/>
    <w:basedOn w:val="Normal"/>
    <w:next w:val="Normal"/>
    <w:autoRedefine/>
    <w:uiPriority w:val="39"/>
    <w:unhideWhenUsed/>
    <w:rsid w:val="0091693B"/>
    <w:pPr>
      <w:spacing w:after="100"/>
      <w:ind w:left="720"/>
    </w:pPr>
    <w:rPr>
      <w:rFonts w:eastAsiaTheme="minorEastAsia"/>
    </w:rPr>
  </w:style>
  <w:style w:type="paragraph" w:styleId="TOC5">
    <w:name w:val="toc 5"/>
    <w:basedOn w:val="Normal"/>
    <w:next w:val="Normal"/>
    <w:autoRedefine/>
    <w:uiPriority w:val="39"/>
    <w:unhideWhenUsed/>
    <w:rsid w:val="0091693B"/>
    <w:pPr>
      <w:spacing w:after="100"/>
      <w:ind w:left="960"/>
    </w:pPr>
    <w:rPr>
      <w:rFonts w:eastAsiaTheme="minorEastAsia"/>
    </w:rPr>
  </w:style>
  <w:style w:type="paragraph" w:styleId="TOC6">
    <w:name w:val="toc 6"/>
    <w:basedOn w:val="Normal"/>
    <w:next w:val="Normal"/>
    <w:autoRedefine/>
    <w:uiPriority w:val="39"/>
    <w:unhideWhenUsed/>
    <w:rsid w:val="0091693B"/>
    <w:pPr>
      <w:spacing w:after="100"/>
      <w:ind w:left="1200"/>
    </w:pPr>
    <w:rPr>
      <w:rFonts w:eastAsiaTheme="minorEastAsia"/>
    </w:rPr>
  </w:style>
  <w:style w:type="paragraph" w:styleId="TOC7">
    <w:name w:val="toc 7"/>
    <w:basedOn w:val="Normal"/>
    <w:next w:val="Normal"/>
    <w:autoRedefine/>
    <w:uiPriority w:val="39"/>
    <w:unhideWhenUsed/>
    <w:rsid w:val="0091693B"/>
    <w:pPr>
      <w:spacing w:after="100"/>
      <w:ind w:left="1440"/>
    </w:pPr>
    <w:rPr>
      <w:rFonts w:eastAsiaTheme="minorEastAsia"/>
    </w:rPr>
  </w:style>
  <w:style w:type="paragraph" w:styleId="TOC8">
    <w:name w:val="toc 8"/>
    <w:basedOn w:val="Normal"/>
    <w:next w:val="Normal"/>
    <w:autoRedefine/>
    <w:uiPriority w:val="39"/>
    <w:unhideWhenUsed/>
    <w:rsid w:val="0091693B"/>
    <w:pPr>
      <w:spacing w:after="100"/>
      <w:ind w:left="1680"/>
    </w:pPr>
    <w:rPr>
      <w:rFonts w:eastAsiaTheme="minorEastAsia"/>
    </w:rPr>
  </w:style>
  <w:style w:type="paragraph" w:styleId="TOC9">
    <w:name w:val="toc 9"/>
    <w:basedOn w:val="Normal"/>
    <w:next w:val="Normal"/>
    <w:autoRedefine/>
    <w:uiPriority w:val="39"/>
    <w:unhideWhenUsed/>
    <w:rsid w:val="0091693B"/>
    <w:pPr>
      <w:spacing w:after="100"/>
      <w:ind w:left="1920"/>
    </w:pPr>
    <w:rPr>
      <w:rFonts w:eastAsiaTheme="minorEastAsia"/>
    </w:rPr>
  </w:style>
  <w:style w:type="character" w:styleId="UnresolvedMention">
    <w:name w:val="Unresolved Mention"/>
    <w:basedOn w:val="DefaultParagraphFont"/>
    <w:uiPriority w:val="99"/>
    <w:semiHidden/>
    <w:unhideWhenUsed/>
    <w:rsid w:val="0091693B"/>
    <w:rPr>
      <w:color w:val="605E5C"/>
      <w:shd w:val="clear" w:color="auto" w:fill="E1DFDD"/>
    </w:rPr>
  </w:style>
  <w:style w:type="numbering" w:customStyle="1" w:styleId="ImportedStyle21">
    <w:name w:val="Imported Style 21"/>
    <w:rsid w:val="00C81E30"/>
    <w:pPr>
      <w:numPr>
        <w:numId w:val="125"/>
      </w:numPr>
    </w:pPr>
  </w:style>
  <w:style w:type="numbering" w:customStyle="1" w:styleId="ImportedStyle22">
    <w:name w:val="Imported Style 22"/>
    <w:rsid w:val="00C81E30"/>
    <w:pPr>
      <w:numPr>
        <w:numId w:val="128"/>
      </w:numPr>
    </w:pPr>
  </w:style>
  <w:style w:type="paragraph" w:customStyle="1" w:styleId="TableParagraph">
    <w:name w:val="Table Paragraph"/>
    <w:uiPriority w:val="1"/>
    <w:qFormat/>
    <w:rsid w:val="004A7D95"/>
    <w:pPr>
      <w:widowControl w:val="0"/>
      <w:pBdr>
        <w:top w:val="nil"/>
        <w:left w:val="nil"/>
        <w:bottom w:val="nil"/>
        <w:right w:val="nil"/>
        <w:between w:val="nil"/>
        <w:bar w:val="nil"/>
      </w:pBdr>
      <w:spacing w:before="19" w:after="0" w:line="240" w:lineRule="auto"/>
      <w:ind w:left="50"/>
    </w:pPr>
    <w:rPr>
      <w:rFonts w:ascii="Times New Roman" w:eastAsia="Arial Unicode MS" w:hAnsi="Times New Roman" w:cs="Arial Unicode MS"/>
      <w:color w:val="000000"/>
      <w:kern w:val="0"/>
      <w:sz w:val="22"/>
      <w:szCs w:val="22"/>
      <w:u w:color="000000"/>
      <w:bdr w:val="nil"/>
      <w14:ligatures w14:val="none"/>
    </w:rPr>
  </w:style>
  <w:style w:type="paragraph" w:styleId="Index1">
    <w:name w:val="index 1"/>
    <w:basedOn w:val="Normal"/>
    <w:next w:val="Normal"/>
    <w:autoRedefine/>
    <w:uiPriority w:val="99"/>
    <w:semiHidden/>
    <w:unhideWhenUsed/>
    <w:rsid w:val="00340FFF"/>
    <w:pPr>
      <w:spacing w:after="0" w:line="240" w:lineRule="auto"/>
      <w:ind w:left="240" w:hanging="240"/>
    </w:pPr>
  </w:style>
  <w:style w:type="paragraph" w:styleId="Index2">
    <w:name w:val="index 2"/>
    <w:basedOn w:val="Normal"/>
    <w:next w:val="Normal"/>
    <w:autoRedefine/>
    <w:uiPriority w:val="99"/>
    <w:semiHidden/>
    <w:unhideWhenUsed/>
    <w:rsid w:val="00596F91"/>
    <w:pPr>
      <w:spacing w:after="0" w:line="240" w:lineRule="auto"/>
      <w:ind w:left="480" w:hanging="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greenridgehoa.net"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aps-and-records.tucsonaz.gov/subdivisions/details/5410"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hyperlink" Target="https://lucid.app/lucidchart/9f8e2f98-2eda-416e-9468-6da82f5e9207/edit?crop=content&amp;page=1&amp;signature=c68513cba8b3e9867a32939c75afba8ea516a04b8f277be39e944be56216fee9"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lucid.app/lucidchart/9f8e2f98-2eda-416e-9468-6da82f5e9207/edit?crop=content&amp;page=0&amp;signature=cd7df236ab032bfb68036d903f77f31794598d1336ab9f10cb32eedacfcdab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61A8A06-5307-4701-8F58-A30DFBFFC2D3}">
  <we:reference id="wa104380118" version="2.1.0.0" store="en-US" storeType="OMEX"/>
  <we:alternateReferences>
    <we:reference id="wa104380118" version="2.1.0.0" store="wa10438011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07095A-5349-40F2-86C2-E2F67C5E3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62</Pages>
  <Words>23780</Words>
  <Characters>126991</Characters>
  <Application>Microsoft Office Word</Application>
  <DocSecurity>0</DocSecurity>
  <Lines>3256</Lines>
  <Paragraphs>2153</Paragraphs>
  <ScaleCrop>false</ScaleCrop>
  <HeadingPairs>
    <vt:vector size="2" baseType="variant">
      <vt:variant>
        <vt:lpstr>Title</vt:lpstr>
      </vt:variant>
      <vt:variant>
        <vt:i4>1</vt:i4>
      </vt:variant>
    </vt:vector>
  </HeadingPairs>
  <TitlesOfParts>
    <vt:vector size="1" baseType="lpstr">
      <vt:lpstr>Green Ridge Homeowners Association Design Guidelines</vt:lpstr>
    </vt:vector>
  </TitlesOfParts>
  <Company/>
  <LinksUpToDate>false</LinksUpToDate>
  <CharactersWithSpaces>148618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Green Ridge Homeowners Association Design Guidelines</dc:title>
  <dc:subject/>
  <dc:creator>Vicky DiNicola</dc:creator>
  <cp:keywords/>
  <dc:description/>
  <cp:lastModifiedBy>Vicky DiNicola</cp:lastModifiedBy>
  <cp:revision>2</cp:revision>
  <cp:lastPrinted>2025-12-05T04:12:00Z</cp:lastPrinted>
  <dcterms:created xsi:type="dcterms:W3CDTF">2026-01-21T18:46:00Z</dcterms:created>
  <dcterms:modified xsi:type="dcterms:W3CDTF">2026-01-21T18:46:00Z</dcterms:modified>
</cp:coreProperties>
</file>